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211A54" w:rsidP="00410B09">
      <w:pPr>
        <w:rPr>
          <w:rFonts w:ascii="Arial" w:hAnsi="Arial" w:cs="Arial"/>
          <w:b/>
        </w:rPr>
      </w:pPr>
      <w:bookmarkStart w:id="0" w:name="_GoBack"/>
      <w:r>
        <w:rPr>
          <w:noProof/>
          <w:lang w:eastAsia="en-GB"/>
        </w:rPr>
        <w:drawing>
          <wp:anchor distT="0" distB="0" distL="114300" distR="114300" simplePos="0" relativeHeight="25165926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14:anchorId="26AE1543" wp14:editId="7F7275D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Pr>
          <w:rFonts w:ascii="Arial" w:hAnsi="Arial" w:cs="Arial"/>
          <w:b/>
          <w:noProof/>
          <w:color w:val="C30045"/>
          <w:sz w:val="56"/>
          <w:szCs w:val="56"/>
          <w:lang w:eastAsia="en-GB"/>
        </w:rPr>
        <w:t>Biology (9700)</w:t>
      </w:r>
    </w:p>
    <w:p w:rsidR="005C2EAB" w:rsidRDefault="005C2EAB" w:rsidP="00414594">
      <w:pPr>
        <w:rPr>
          <w:rFonts w:ascii="Arial" w:hAnsi="Arial" w:cs="Arial"/>
          <w:b/>
          <w:noProof/>
          <w:color w:val="C30045"/>
          <w:sz w:val="56"/>
          <w:szCs w:val="56"/>
          <w:lang w:eastAsia="en-GB"/>
        </w:rPr>
      </w:pPr>
    </w:p>
    <w:p w:rsidR="00414594" w:rsidRPr="00225D8C" w:rsidRDefault="005C2EAB" w:rsidP="00414594">
      <w:pPr>
        <w:spacing w:after="0"/>
        <w:rPr>
          <w:sz w:val="52"/>
          <w:szCs w:val="52"/>
        </w:rPr>
      </w:pPr>
      <w:r w:rsidRPr="00225D8C">
        <w:rPr>
          <w:rFonts w:ascii="Arial" w:hAnsi="Arial" w:cs="Arial"/>
          <w:noProof/>
          <w:sz w:val="52"/>
          <w:szCs w:val="52"/>
          <w:lang w:eastAsia="en-GB"/>
        </w:rPr>
        <w:t xml:space="preserve">Practical </w:t>
      </w:r>
      <w:r w:rsidR="00735F74" w:rsidRPr="00225D8C">
        <w:rPr>
          <w:rFonts w:ascii="Arial" w:hAnsi="Arial" w:cs="Arial"/>
          <w:noProof/>
          <w:sz w:val="52"/>
          <w:szCs w:val="52"/>
          <w:lang w:eastAsia="en-GB"/>
        </w:rPr>
        <w:t>b</w:t>
      </w:r>
      <w:r w:rsidRPr="00225D8C">
        <w:rPr>
          <w:rFonts w:ascii="Arial" w:hAnsi="Arial" w:cs="Arial"/>
          <w:noProof/>
          <w:sz w:val="52"/>
          <w:szCs w:val="52"/>
          <w:lang w:eastAsia="en-GB"/>
        </w:rPr>
        <w:t>ooklet 1</w:t>
      </w:r>
      <w:r w:rsidR="00741869" w:rsidRPr="00225D8C">
        <w:rPr>
          <w:rFonts w:ascii="Arial" w:hAnsi="Arial" w:cs="Arial"/>
          <w:noProof/>
          <w:sz w:val="52"/>
          <w:szCs w:val="52"/>
          <w:lang w:eastAsia="en-GB"/>
        </w:rPr>
        <w:t>0</w:t>
      </w:r>
    </w:p>
    <w:p w:rsidR="00225D8C" w:rsidRPr="00225D8C" w:rsidRDefault="00225D8C" w:rsidP="00225D8C">
      <w:pPr>
        <w:spacing w:before="240" w:after="0"/>
        <w:rPr>
          <w:rFonts w:ascii="Arial" w:hAnsi="Arial" w:cs="Arial"/>
          <w:noProof/>
          <w:sz w:val="52"/>
          <w:szCs w:val="52"/>
          <w:lang w:eastAsia="en-GB"/>
        </w:rPr>
      </w:pPr>
    </w:p>
    <w:p w:rsidR="00482D72" w:rsidRPr="00225D8C" w:rsidRDefault="00741869" w:rsidP="00225D8C">
      <w:pPr>
        <w:spacing w:before="240" w:after="0"/>
        <w:rPr>
          <w:sz w:val="44"/>
          <w:szCs w:val="52"/>
        </w:rPr>
      </w:pPr>
      <w:r w:rsidRPr="00225D8C">
        <w:rPr>
          <w:rFonts w:ascii="Arial" w:hAnsi="Arial" w:cs="Arial"/>
          <w:noProof/>
          <w:sz w:val="44"/>
          <w:szCs w:val="52"/>
          <w:lang w:eastAsia="en-GB"/>
        </w:rPr>
        <w:t>Measuring the effect of gibberellin on the amylase activity of germinating maize</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1"/>
          <w:footerReference w:type="even" r:id="rId12"/>
          <w:footerReference w:type="first" r:id="rId13"/>
          <w:pgSz w:w="11906" w:h="16838"/>
          <w:pgMar w:top="1701" w:right="1800" w:bottom="1276" w:left="1800" w:header="708" w:footer="310" w:gutter="0"/>
          <w:cols w:space="708"/>
          <w:docGrid w:linePitch="360"/>
        </w:sectPr>
      </w:pPr>
    </w:p>
    <w:p w:rsidR="00303191" w:rsidRPr="008E124D" w:rsidRDefault="00303191" w:rsidP="00303191">
      <w:pPr>
        <w:rPr>
          <w:rFonts w:ascii="Arial" w:hAnsi="Arial" w:cs="Arial"/>
          <w:b/>
          <w:color w:val="C30045"/>
          <w:sz w:val="28"/>
          <w:szCs w:val="28"/>
        </w:rPr>
      </w:pPr>
      <w:r w:rsidRPr="008E124D">
        <w:rPr>
          <w:rFonts w:ascii="Arial" w:hAnsi="Arial" w:cs="Arial"/>
          <w:b/>
          <w:color w:val="C30045"/>
          <w:sz w:val="28"/>
          <w:szCs w:val="28"/>
        </w:rPr>
        <w:lastRenderedPageBreak/>
        <w:t>Introduction</w:t>
      </w:r>
    </w:p>
    <w:p w:rsidR="00303191" w:rsidRPr="008E124D" w:rsidRDefault="00303191" w:rsidP="00303191">
      <w:pPr>
        <w:rPr>
          <w:rFonts w:ascii="Arial" w:hAnsi="Arial" w:cs="Arial"/>
        </w:rPr>
      </w:pPr>
      <w:r w:rsidRPr="008E124D">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303191" w:rsidRPr="008E124D" w:rsidRDefault="00303191" w:rsidP="00303191">
      <w:pPr>
        <w:rPr>
          <w:rFonts w:ascii="Arial" w:hAnsi="Arial" w:cs="Arial"/>
        </w:rPr>
      </w:pPr>
      <w:r w:rsidRPr="008E124D">
        <w:rPr>
          <w:rFonts w:ascii="Arial" w:hAnsi="Arial" w:cs="Arial"/>
        </w:rPr>
        <w:t>The science syllabuses address practical skills that contribute to the overall understanding of scientific methodology. Learners should be able to:</w:t>
      </w:r>
    </w:p>
    <w:p w:rsidR="00303191" w:rsidRPr="008E124D" w:rsidRDefault="00303191" w:rsidP="00303191">
      <w:pPr>
        <w:numPr>
          <w:ilvl w:val="0"/>
          <w:numId w:val="14"/>
        </w:numPr>
        <w:ind w:left="454" w:hanging="454"/>
        <w:rPr>
          <w:rFonts w:ascii="Arial" w:hAnsi="Arial" w:cs="Arial"/>
        </w:rPr>
      </w:pPr>
      <w:r w:rsidRPr="008E124D">
        <w:rPr>
          <w:rFonts w:ascii="Arial" w:hAnsi="Arial" w:cs="Arial"/>
        </w:rPr>
        <w:t>plan experiments and investigations</w:t>
      </w:r>
    </w:p>
    <w:p w:rsidR="00303191" w:rsidRPr="008E124D" w:rsidRDefault="00303191" w:rsidP="00303191">
      <w:pPr>
        <w:numPr>
          <w:ilvl w:val="0"/>
          <w:numId w:val="14"/>
        </w:numPr>
        <w:ind w:left="454" w:hanging="454"/>
        <w:rPr>
          <w:rFonts w:ascii="Arial" w:hAnsi="Arial" w:cs="Arial"/>
        </w:rPr>
      </w:pPr>
      <w:r w:rsidRPr="008E124D">
        <w:rPr>
          <w:rFonts w:ascii="Arial" w:hAnsi="Arial" w:cs="Arial"/>
        </w:rPr>
        <w:t>collect, record and present observations, measurements and estimates</w:t>
      </w:r>
    </w:p>
    <w:p w:rsidR="00303191" w:rsidRPr="008E124D" w:rsidRDefault="00303191" w:rsidP="00303191">
      <w:pPr>
        <w:numPr>
          <w:ilvl w:val="0"/>
          <w:numId w:val="14"/>
        </w:numPr>
        <w:ind w:left="454" w:hanging="454"/>
        <w:rPr>
          <w:rFonts w:ascii="Arial" w:hAnsi="Arial" w:cs="Arial"/>
        </w:rPr>
      </w:pPr>
      <w:r w:rsidRPr="008E124D">
        <w:rPr>
          <w:rFonts w:ascii="Arial" w:hAnsi="Arial" w:cs="Arial"/>
        </w:rPr>
        <w:t>analyse and interpret data to reach conclusions</w:t>
      </w:r>
    </w:p>
    <w:p w:rsidR="00303191" w:rsidRPr="008E124D" w:rsidRDefault="00303191" w:rsidP="00303191">
      <w:pPr>
        <w:numPr>
          <w:ilvl w:val="0"/>
          <w:numId w:val="14"/>
        </w:numPr>
        <w:ind w:left="454" w:hanging="454"/>
        <w:rPr>
          <w:rFonts w:ascii="Arial" w:hAnsi="Arial" w:cs="Arial"/>
        </w:rPr>
      </w:pPr>
      <w:proofErr w:type="gramStart"/>
      <w:r w:rsidRPr="008E124D">
        <w:rPr>
          <w:rFonts w:ascii="Arial" w:hAnsi="Arial" w:cs="Arial"/>
        </w:rPr>
        <w:t>evaluate</w:t>
      </w:r>
      <w:proofErr w:type="gramEnd"/>
      <w:r w:rsidRPr="008E124D">
        <w:rPr>
          <w:rFonts w:ascii="Arial" w:hAnsi="Arial" w:cs="Arial"/>
        </w:rPr>
        <w:t xml:space="preserve"> methods and quality of data, and suggest improvements.</w:t>
      </w:r>
    </w:p>
    <w:p w:rsidR="00303191" w:rsidRPr="008E124D" w:rsidRDefault="00303191" w:rsidP="00303191">
      <w:pPr>
        <w:rPr>
          <w:rFonts w:ascii="Arial" w:hAnsi="Arial" w:cs="Arial"/>
        </w:rPr>
      </w:pPr>
      <w:r w:rsidRPr="008E124D">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303191" w:rsidRPr="008E124D" w:rsidRDefault="00303191" w:rsidP="00303191">
      <w:pPr>
        <w:rPr>
          <w:rFonts w:ascii="Arial" w:hAnsi="Arial" w:cs="Arial"/>
        </w:rPr>
      </w:pPr>
      <w:r w:rsidRPr="008E124D">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303191" w:rsidRPr="008E124D" w:rsidRDefault="00303191" w:rsidP="00303191">
      <w:pPr>
        <w:rPr>
          <w:rFonts w:ascii="Arial" w:hAnsi="Arial" w:cs="Arial"/>
        </w:rPr>
      </w:pPr>
    </w:p>
    <w:p w:rsidR="00303191" w:rsidRPr="008E124D" w:rsidRDefault="00303191" w:rsidP="00303191">
      <w:pPr>
        <w:rPr>
          <w:rFonts w:ascii="Arial" w:hAnsi="Arial" w:cs="Arial"/>
        </w:rPr>
      </w:pPr>
    </w:p>
    <w:p w:rsidR="00303191" w:rsidRPr="008E124D" w:rsidRDefault="00303191" w:rsidP="00303191">
      <w:pPr>
        <w:rPr>
          <w:rFonts w:ascii="Arial" w:hAnsi="Arial" w:cs="Arial"/>
        </w:rPr>
      </w:pPr>
    </w:p>
    <w:p w:rsidR="00303191" w:rsidRPr="008E124D" w:rsidRDefault="00303191" w:rsidP="00303191">
      <w:pPr>
        <w:rPr>
          <w:rFonts w:ascii="Arial" w:hAnsi="Arial" w:cs="Arial"/>
        </w:rPr>
      </w:pPr>
    </w:p>
    <w:p w:rsidR="00303191" w:rsidRPr="008E124D" w:rsidRDefault="00303191" w:rsidP="00303191">
      <w:pPr>
        <w:rPr>
          <w:rFonts w:ascii="Arial" w:hAnsi="Arial" w:cs="Arial"/>
        </w:rPr>
      </w:pPr>
    </w:p>
    <w:p w:rsidR="00303191" w:rsidRPr="008E124D" w:rsidRDefault="00303191" w:rsidP="00303191">
      <w:pPr>
        <w:rPr>
          <w:rFonts w:ascii="Arial" w:hAnsi="Arial" w:cs="Arial"/>
        </w:rPr>
      </w:pPr>
    </w:p>
    <w:p w:rsidR="00303191" w:rsidRPr="008E124D" w:rsidRDefault="00303191" w:rsidP="00303191">
      <w:pPr>
        <w:rPr>
          <w:rFonts w:ascii="Arial" w:hAnsi="Arial" w:cs="Arial"/>
        </w:rPr>
      </w:pPr>
    </w:p>
    <w:p w:rsidR="00303191" w:rsidRPr="008E124D" w:rsidRDefault="00303191" w:rsidP="00303191">
      <w:pPr>
        <w:rPr>
          <w:rFonts w:ascii="Arial" w:hAnsi="Arial" w:cs="Arial"/>
        </w:rPr>
      </w:pPr>
    </w:p>
    <w:p w:rsidR="00303191" w:rsidRPr="008E124D" w:rsidRDefault="00303191" w:rsidP="00303191">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225D8C" w:rsidRDefault="00225D8C" w:rsidP="00000AEA">
      <w:pPr>
        <w:rPr>
          <w:rFonts w:ascii="Arial" w:hAnsi="Arial" w:cs="Arial"/>
        </w:rPr>
      </w:pPr>
    </w:p>
    <w:p w:rsidR="00D55875" w:rsidRDefault="00D55875" w:rsidP="00000AEA">
      <w:pPr>
        <w:rPr>
          <w:rFonts w:ascii="Arial" w:hAnsi="Arial" w:cs="Arial"/>
        </w:rPr>
        <w:sectPr w:rsidR="00D55875" w:rsidSect="00A54FA8">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EB2230">
        <w:rPr>
          <w:rFonts w:ascii="Arial" w:hAnsi="Arial" w:cs="Arial"/>
          <w:b/>
          <w:color w:val="C30045"/>
          <w:sz w:val="28"/>
          <w:szCs w:val="28"/>
        </w:rPr>
        <w:t>0</w:t>
      </w:r>
      <w:r>
        <w:rPr>
          <w:rFonts w:ascii="Arial" w:hAnsi="Arial" w:cs="Arial"/>
          <w:b/>
          <w:color w:val="C30045"/>
          <w:sz w:val="28"/>
          <w:szCs w:val="28"/>
        </w:rPr>
        <w:t xml:space="preserve"> – </w:t>
      </w:r>
      <w:r w:rsidR="00C7039E">
        <w:rPr>
          <w:rFonts w:ascii="Arial" w:hAnsi="Arial" w:cs="Arial"/>
          <w:b/>
          <w:color w:val="C30045"/>
          <w:sz w:val="28"/>
          <w:szCs w:val="28"/>
        </w:rPr>
        <w:t>Guidance for teachers</w:t>
      </w:r>
    </w:p>
    <w:p w:rsidR="00000AEA" w:rsidRPr="00E23F70" w:rsidRDefault="00000AEA" w:rsidP="00076F0A">
      <w:pPr>
        <w:jc w:val="center"/>
        <w:rPr>
          <w:rFonts w:ascii="Arial" w:hAnsi="Arial" w:cs="Arial"/>
          <w:b/>
          <w:color w:val="C30045"/>
          <w:sz w:val="28"/>
        </w:rPr>
      </w:pPr>
      <w:r w:rsidRPr="00E23F70">
        <w:rPr>
          <w:rFonts w:ascii="Arial" w:hAnsi="Arial" w:cs="Arial"/>
          <w:b/>
          <w:color w:val="C30045"/>
          <w:sz w:val="28"/>
        </w:rPr>
        <w:t xml:space="preserve">Measuring </w:t>
      </w:r>
      <w:r w:rsidR="002D00D5" w:rsidRPr="002D00D5">
        <w:rPr>
          <w:rFonts w:ascii="Arial" w:hAnsi="Arial" w:cs="Arial"/>
          <w:b/>
          <w:color w:val="C30045"/>
          <w:sz w:val="28"/>
        </w:rPr>
        <w:t>the effect of gibberellin on the amylase activity of germinating maize</w:t>
      </w:r>
    </w:p>
    <w:p w:rsidR="00000AEA" w:rsidRPr="00722CDD" w:rsidRDefault="00000AEA" w:rsidP="00722CDD">
      <w:pPr>
        <w:spacing w:after="120" w:line="240" w:lineRule="auto"/>
        <w:rPr>
          <w:rFonts w:ascii="Arial" w:hAnsi="Arial" w:cs="Arial"/>
          <w:color w:val="C30045"/>
          <w:sz w:val="24"/>
        </w:rPr>
      </w:pPr>
      <w:r w:rsidRPr="00722CDD">
        <w:rPr>
          <w:rFonts w:ascii="Arial" w:hAnsi="Arial" w:cs="Arial"/>
          <w:b/>
          <w:color w:val="C30045"/>
          <w:sz w:val="24"/>
        </w:rPr>
        <w:t>Aim</w:t>
      </w:r>
      <w:r w:rsidRPr="00722CDD">
        <w:rPr>
          <w:rFonts w:ascii="Arial" w:hAnsi="Arial" w:cs="Arial"/>
          <w:color w:val="C30045"/>
          <w:sz w:val="24"/>
        </w:rPr>
        <w:t xml:space="preserve"> </w:t>
      </w:r>
    </w:p>
    <w:p w:rsidR="00000AEA" w:rsidRPr="00722CDD" w:rsidRDefault="002D00D5" w:rsidP="00722CDD">
      <w:pPr>
        <w:spacing w:after="120" w:line="240" w:lineRule="auto"/>
        <w:rPr>
          <w:rFonts w:ascii="Arial" w:hAnsi="Arial" w:cs="Arial"/>
        </w:rPr>
      </w:pPr>
      <w:r w:rsidRPr="00722CDD">
        <w:rPr>
          <w:rFonts w:ascii="Arial" w:hAnsi="Arial" w:cs="Arial"/>
        </w:rPr>
        <w:t>To expose germinating maize grains to different concentrations of applied gibberellin (gibberellic acid) to stimulate amylase activity. To then assay the activity of the enzyme using cut halves of the maize grains and starch agar and measuring the area of starch digestion.</w:t>
      </w:r>
    </w:p>
    <w:p w:rsidR="00000AEA" w:rsidRPr="00722CDD" w:rsidRDefault="00000AEA" w:rsidP="00722CDD">
      <w:pPr>
        <w:spacing w:before="240" w:after="120" w:line="240" w:lineRule="auto"/>
        <w:rPr>
          <w:rFonts w:ascii="Arial" w:hAnsi="Arial" w:cs="Arial"/>
          <w:b/>
          <w:color w:val="C30045"/>
          <w:sz w:val="24"/>
        </w:rPr>
      </w:pPr>
      <w:r w:rsidRPr="00722CDD">
        <w:rPr>
          <w:rFonts w:ascii="Arial" w:hAnsi="Arial" w:cs="Arial"/>
          <w:b/>
          <w:color w:val="C30045"/>
          <w:sz w:val="24"/>
        </w:rPr>
        <w:t xml:space="preserve">Outcomes </w:t>
      </w:r>
    </w:p>
    <w:p w:rsidR="002D00D5" w:rsidRPr="00722CDD" w:rsidRDefault="002D00D5" w:rsidP="00722CDD">
      <w:pPr>
        <w:spacing w:after="120" w:line="240" w:lineRule="auto"/>
        <w:rPr>
          <w:rFonts w:ascii="Arial" w:hAnsi="Arial" w:cs="Arial"/>
        </w:rPr>
      </w:pPr>
      <w:r w:rsidRPr="00722CDD">
        <w:rPr>
          <w:rFonts w:ascii="Arial" w:hAnsi="Arial" w:cs="Arial"/>
        </w:rPr>
        <w:t>Syllabus sections 15.2 (c), 16.3 (d) and 17.1 (c)</w:t>
      </w:r>
    </w:p>
    <w:p w:rsidR="0067561A" w:rsidRPr="00722CDD" w:rsidRDefault="007005B7" w:rsidP="00722CDD">
      <w:pPr>
        <w:spacing w:before="240" w:after="120" w:line="240" w:lineRule="auto"/>
        <w:rPr>
          <w:rFonts w:ascii="Arial" w:hAnsi="Arial" w:cs="Arial"/>
          <w:sz w:val="24"/>
        </w:rPr>
      </w:pPr>
      <w:r w:rsidRPr="00722CDD">
        <w:rPr>
          <w:rFonts w:ascii="Arial" w:hAnsi="Arial" w:cs="Arial"/>
          <w:b/>
          <w:color w:val="C30045"/>
          <w:sz w:val="24"/>
        </w:rPr>
        <w:t>Skills included in the practical</w:t>
      </w:r>
    </w:p>
    <w:tbl>
      <w:tblPr>
        <w:tblStyle w:val="TableGrid"/>
        <w:tblW w:w="952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540"/>
      </w:tblGrid>
      <w:tr w:rsidR="00597142" w:rsidRPr="00F27900" w:rsidTr="00F27900">
        <w:tc>
          <w:tcPr>
            <w:tcW w:w="1984" w:type="dxa"/>
            <w:shd w:val="clear" w:color="auto" w:fill="C30045"/>
            <w:vAlign w:val="center"/>
          </w:tcPr>
          <w:p w:rsidR="00597142" w:rsidRPr="00F27900" w:rsidRDefault="00597142" w:rsidP="00F27900">
            <w:pPr>
              <w:spacing w:after="0" w:line="240" w:lineRule="auto"/>
              <w:rPr>
                <w:rFonts w:ascii="Arial" w:hAnsi="Arial" w:cs="Arial"/>
                <w:b/>
                <w:color w:val="FFFFFF" w:themeColor="background1"/>
              </w:rPr>
            </w:pPr>
            <w:r w:rsidRPr="00F27900">
              <w:rPr>
                <w:rFonts w:ascii="Arial" w:hAnsi="Arial" w:cs="Arial"/>
                <w:b/>
                <w:color w:val="FFFFFF" w:themeColor="background1"/>
              </w:rPr>
              <w:t>A Level skills</w:t>
            </w:r>
          </w:p>
        </w:tc>
        <w:tc>
          <w:tcPr>
            <w:tcW w:w="7540" w:type="dxa"/>
            <w:shd w:val="clear" w:color="auto" w:fill="C30045"/>
            <w:vAlign w:val="center"/>
          </w:tcPr>
          <w:p w:rsidR="00597142" w:rsidRPr="00F27900" w:rsidRDefault="00597142" w:rsidP="00F27900">
            <w:pPr>
              <w:spacing w:after="0" w:line="240" w:lineRule="auto"/>
              <w:rPr>
                <w:rFonts w:ascii="Arial" w:hAnsi="Arial" w:cs="Arial"/>
                <w:b/>
              </w:rPr>
            </w:pPr>
            <w:r w:rsidRPr="00F27900">
              <w:rPr>
                <w:rFonts w:ascii="Arial" w:hAnsi="Arial" w:cs="Arial"/>
                <w:b/>
                <w:color w:val="FFFFFF" w:themeColor="background1"/>
              </w:rPr>
              <w:t>How learners develop the skills</w:t>
            </w:r>
          </w:p>
        </w:tc>
      </w:tr>
      <w:tr w:rsidR="002D00D5" w:rsidRPr="00F27900" w:rsidTr="00F27900">
        <w:tc>
          <w:tcPr>
            <w:tcW w:w="1984" w:type="dxa"/>
          </w:tcPr>
          <w:p w:rsidR="002D00D5" w:rsidRPr="00F27900" w:rsidRDefault="002D00D5" w:rsidP="00F27900">
            <w:pPr>
              <w:spacing w:after="0" w:line="240" w:lineRule="auto"/>
              <w:rPr>
                <w:rFonts w:ascii="Arial" w:hAnsi="Arial" w:cs="Arial"/>
              </w:rPr>
            </w:pPr>
            <w:r w:rsidRPr="00F27900">
              <w:rPr>
                <w:rFonts w:ascii="Arial" w:hAnsi="Arial" w:cs="Arial"/>
              </w:rPr>
              <w:t>Planning</w:t>
            </w:r>
          </w:p>
        </w:tc>
        <w:tc>
          <w:tcPr>
            <w:tcW w:w="7540" w:type="dxa"/>
          </w:tcPr>
          <w:p w:rsidR="002D00D5" w:rsidRPr="00F27900" w:rsidRDefault="002D00D5" w:rsidP="00F27900">
            <w:pPr>
              <w:spacing w:after="0" w:line="240" w:lineRule="auto"/>
              <w:rPr>
                <w:rFonts w:ascii="Arial" w:hAnsi="Arial" w:cs="Arial"/>
              </w:rPr>
            </w:pPr>
            <w:r w:rsidRPr="00F27900">
              <w:rPr>
                <w:rFonts w:ascii="Arial" w:hAnsi="Arial" w:cs="Arial"/>
              </w:rPr>
              <w:t>Decide how to dilute a stock solution</w:t>
            </w:r>
          </w:p>
        </w:tc>
      </w:tr>
      <w:tr w:rsidR="002D00D5" w:rsidRPr="00F27900" w:rsidTr="00F27900">
        <w:tc>
          <w:tcPr>
            <w:tcW w:w="1984" w:type="dxa"/>
          </w:tcPr>
          <w:p w:rsidR="002D00D5" w:rsidRPr="00F27900" w:rsidRDefault="002D00D5" w:rsidP="00F27900">
            <w:pPr>
              <w:spacing w:after="0" w:line="240" w:lineRule="auto"/>
              <w:rPr>
                <w:rFonts w:ascii="Arial" w:hAnsi="Arial" w:cs="Arial"/>
              </w:rPr>
            </w:pPr>
            <w:r w:rsidRPr="00F27900">
              <w:rPr>
                <w:rFonts w:ascii="Arial" w:hAnsi="Arial" w:cs="Arial"/>
              </w:rPr>
              <w:t>Analysis</w:t>
            </w:r>
          </w:p>
        </w:tc>
        <w:tc>
          <w:tcPr>
            <w:tcW w:w="7540" w:type="dxa"/>
          </w:tcPr>
          <w:p w:rsidR="002D00D5" w:rsidRPr="00F27900" w:rsidRDefault="002D00D5" w:rsidP="00F27900">
            <w:pPr>
              <w:spacing w:after="0" w:line="240" w:lineRule="auto"/>
              <w:rPr>
                <w:rFonts w:ascii="Arial" w:eastAsia="Times New Roman" w:hAnsi="Arial" w:cs="Arial"/>
                <w:lang w:eastAsia="en-GB"/>
              </w:rPr>
            </w:pPr>
            <w:r w:rsidRPr="00F27900">
              <w:rPr>
                <w:rFonts w:ascii="Arial" w:eastAsia="Times New Roman" w:hAnsi="Arial" w:cs="Arial"/>
                <w:lang w:eastAsia="en-GB"/>
              </w:rPr>
              <w:t>Calculate area of a circle</w:t>
            </w:r>
          </w:p>
          <w:p w:rsidR="002D00D5" w:rsidRPr="00F27900" w:rsidRDefault="002D00D5" w:rsidP="00F27900">
            <w:pPr>
              <w:spacing w:after="0" w:line="240" w:lineRule="auto"/>
              <w:rPr>
                <w:rFonts w:ascii="Arial" w:eastAsia="Times New Roman" w:hAnsi="Arial" w:cs="Arial"/>
                <w:lang w:eastAsia="en-GB"/>
              </w:rPr>
            </w:pPr>
            <w:r w:rsidRPr="00F27900">
              <w:rPr>
                <w:rFonts w:ascii="Arial" w:eastAsia="Times New Roman" w:hAnsi="Arial" w:cs="Arial"/>
                <w:lang w:eastAsia="en-GB"/>
              </w:rPr>
              <w:t>Calculate rate of reaction</w:t>
            </w:r>
          </w:p>
          <w:p w:rsidR="002D00D5" w:rsidRPr="00F27900" w:rsidRDefault="002D00D5" w:rsidP="00F27900">
            <w:pPr>
              <w:spacing w:after="0" w:line="240" w:lineRule="auto"/>
              <w:rPr>
                <w:rFonts w:ascii="Arial" w:eastAsia="Times New Roman" w:hAnsi="Arial" w:cs="Arial"/>
                <w:lang w:eastAsia="en-GB"/>
              </w:rPr>
            </w:pPr>
            <w:r w:rsidRPr="00F27900">
              <w:rPr>
                <w:rFonts w:ascii="Arial" w:eastAsia="Times New Roman" w:hAnsi="Arial" w:cs="Arial"/>
                <w:lang w:eastAsia="en-GB"/>
              </w:rPr>
              <w:t>Draw a graph and add standard error bars</w:t>
            </w:r>
          </w:p>
          <w:p w:rsidR="002D00D5" w:rsidRPr="00F27900" w:rsidRDefault="002D00D5" w:rsidP="00F27900">
            <w:pPr>
              <w:spacing w:after="0" w:line="240" w:lineRule="auto"/>
              <w:rPr>
                <w:rFonts w:ascii="Arial" w:eastAsia="Times New Roman" w:hAnsi="Arial" w:cs="Arial"/>
                <w:lang w:eastAsia="en-GB"/>
              </w:rPr>
            </w:pPr>
            <w:r w:rsidRPr="00F27900">
              <w:rPr>
                <w:rFonts w:ascii="Arial" w:eastAsia="Times New Roman" w:hAnsi="Arial" w:cs="Arial"/>
                <w:lang w:eastAsia="en-GB"/>
              </w:rPr>
              <w:t>Calculate standard deviation (s) and carry out a t-test, including:</w:t>
            </w:r>
          </w:p>
          <w:p w:rsidR="002D00D5" w:rsidRPr="00A56840" w:rsidRDefault="002D00D5" w:rsidP="00A56840">
            <w:pPr>
              <w:pStyle w:val="ListParagraph"/>
              <w:numPr>
                <w:ilvl w:val="0"/>
                <w:numId w:val="41"/>
              </w:numPr>
              <w:spacing w:after="0" w:line="240" w:lineRule="auto"/>
              <w:rPr>
                <w:rFonts w:ascii="Arial" w:eastAsia="Times New Roman" w:hAnsi="Arial" w:cs="Arial"/>
                <w:lang w:eastAsia="en-GB"/>
              </w:rPr>
            </w:pPr>
            <w:r w:rsidRPr="00A56840">
              <w:rPr>
                <w:rFonts w:ascii="Arial" w:eastAsia="Times New Roman" w:hAnsi="Arial" w:cs="Arial"/>
                <w:lang w:eastAsia="en-GB"/>
              </w:rPr>
              <w:t>stating a null hypothesis</w:t>
            </w:r>
          </w:p>
          <w:p w:rsidR="002D00D5" w:rsidRPr="00A56840" w:rsidRDefault="002D00D5" w:rsidP="00A56840">
            <w:pPr>
              <w:pStyle w:val="ListParagraph"/>
              <w:numPr>
                <w:ilvl w:val="0"/>
                <w:numId w:val="41"/>
              </w:numPr>
              <w:spacing w:after="0" w:line="240" w:lineRule="auto"/>
              <w:rPr>
                <w:rFonts w:ascii="Arial" w:eastAsia="Times New Roman" w:hAnsi="Arial" w:cs="Arial"/>
                <w:lang w:eastAsia="en-GB"/>
              </w:rPr>
            </w:pPr>
            <w:r w:rsidRPr="00A56840">
              <w:rPr>
                <w:rFonts w:ascii="Arial" w:eastAsia="Times New Roman" w:hAnsi="Arial" w:cs="Arial"/>
                <w:lang w:eastAsia="en-GB"/>
              </w:rPr>
              <w:t>calculating t</w:t>
            </w:r>
          </w:p>
          <w:p w:rsidR="002D00D5" w:rsidRPr="00A56840" w:rsidRDefault="002D00D5" w:rsidP="00A56840">
            <w:pPr>
              <w:pStyle w:val="ListParagraph"/>
              <w:numPr>
                <w:ilvl w:val="0"/>
                <w:numId w:val="41"/>
              </w:numPr>
              <w:spacing w:after="0" w:line="240" w:lineRule="auto"/>
              <w:rPr>
                <w:rFonts w:ascii="Arial" w:eastAsia="Times New Roman" w:hAnsi="Arial" w:cs="Arial"/>
                <w:lang w:eastAsia="en-GB"/>
              </w:rPr>
            </w:pPr>
            <w:r w:rsidRPr="00A56840">
              <w:rPr>
                <w:rFonts w:ascii="Arial" w:eastAsia="Times New Roman" w:hAnsi="Arial" w:cs="Arial"/>
                <w:lang w:eastAsia="en-GB"/>
              </w:rPr>
              <w:t>calculating degrees of freedom</w:t>
            </w:r>
          </w:p>
          <w:p w:rsidR="002D00D5" w:rsidRPr="00A56840" w:rsidRDefault="002D00D5" w:rsidP="00A56840">
            <w:pPr>
              <w:pStyle w:val="ListParagraph"/>
              <w:numPr>
                <w:ilvl w:val="0"/>
                <w:numId w:val="41"/>
              </w:numPr>
              <w:spacing w:after="0" w:line="240" w:lineRule="auto"/>
              <w:rPr>
                <w:rFonts w:ascii="Arial" w:eastAsia="Times New Roman" w:hAnsi="Arial" w:cs="Arial"/>
                <w:lang w:eastAsia="en-GB"/>
              </w:rPr>
            </w:pPr>
            <w:r w:rsidRPr="00A56840">
              <w:rPr>
                <w:rFonts w:ascii="Arial" w:eastAsia="Times New Roman" w:hAnsi="Arial" w:cs="Arial"/>
                <w:lang w:eastAsia="en-GB"/>
              </w:rPr>
              <w:t>use a probability table</w:t>
            </w:r>
          </w:p>
          <w:p w:rsidR="002D00D5" w:rsidRPr="00A56840" w:rsidRDefault="002D00D5" w:rsidP="00A56840">
            <w:pPr>
              <w:pStyle w:val="ListParagraph"/>
              <w:numPr>
                <w:ilvl w:val="0"/>
                <w:numId w:val="41"/>
              </w:numPr>
              <w:spacing w:after="0" w:line="240" w:lineRule="auto"/>
              <w:rPr>
                <w:rFonts w:ascii="Arial" w:eastAsia="Times New Roman" w:hAnsi="Arial" w:cs="Arial"/>
                <w:lang w:eastAsia="en-GB"/>
              </w:rPr>
            </w:pPr>
            <w:r w:rsidRPr="00A56840">
              <w:rPr>
                <w:rFonts w:ascii="Arial" w:eastAsia="Times New Roman" w:hAnsi="Arial" w:cs="Arial"/>
                <w:lang w:eastAsia="en-GB"/>
              </w:rPr>
              <w:t>decide if results are significant</w:t>
            </w:r>
          </w:p>
          <w:p w:rsidR="002D00D5" w:rsidRPr="00F27900" w:rsidRDefault="002D00D5" w:rsidP="00F27900">
            <w:pPr>
              <w:spacing w:after="0" w:line="240" w:lineRule="auto"/>
              <w:rPr>
                <w:rFonts w:ascii="Arial" w:eastAsia="Times New Roman" w:hAnsi="Arial" w:cs="Arial"/>
                <w:lang w:eastAsia="en-GB"/>
              </w:rPr>
            </w:pPr>
            <w:r w:rsidRPr="00F27900">
              <w:rPr>
                <w:rFonts w:ascii="Arial" w:eastAsia="Times New Roman" w:hAnsi="Arial" w:cs="Arial"/>
                <w:lang w:eastAsia="en-GB"/>
              </w:rPr>
              <w:t>Produce a calibration curve to find the actual concentration of amylase – extension work, optional</w:t>
            </w:r>
          </w:p>
        </w:tc>
      </w:tr>
      <w:tr w:rsidR="002D00D5" w:rsidRPr="00F27900" w:rsidTr="00F27900">
        <w:tc>
          <w:tcPr>
            <w:tcW w:w="1984" w:type="dxa"/>
          </w:tcPr>
          <w:p w:rsidR="002D00D5" w:rsidRPr="00F27900" w:rsidRDefault="002D00D5" w:rsidP="00F27900">
            <w:pPr>
              <w:spacing w:after="0" w:line="240" w:lineRule="auto"/>
              <w:rPr>
                <w:rFonts w:ascii="Arial" w:hAnsi="Arial" w:cs="Arial"/>
              </w:rPr>
            </w:pPr>
            <w:r w:rsidRPr="00F27900">
              <w:rPr>
                <w:rFonts w:ascii="Arial" w:hAnsi="Arial" w:cs="Arial"/>
              </w:rPr>
              <w:t>Evaluation</w:t>
            </w:r>
          </w:p>
        </w:tc>
        <w:tc>
          <w:tcPr>
            <w:tcW w:w="7540" w:type="dxa"/>
          </w:tcPr>
          <w:p w:rsidR="002D00D5" w:rsidRPr="00F27900" w:rsidRDefault="002D00D5" w:rsidP="00F27900">
            <w:pPr>
              <w:spacing w:after="0" w:line="240" w:lineRule="auto"/>
              <w:rPr>
                <w:rFonts w:ascii="Arial" w:eastAsia="Times New Roman" w:hAnsi="Arial" w:cs="Arial"/>
                <w:lang w:eastAsia="en-GB"/>
              </w:rPr>
            </w:pPr>
            <w:r w:rsidRPr="00F27900">
              <w:rPr>
                <w:rFonts w:ascii="Arial" w:eastAsia="Times New Roman" w:hAnsi="Arial" w:cs="Arial"/>
                <w:lang w:eastAsia="en-GB"/>
              </w:rPr>
              <w:t>Evaluate the method used and suggest sources of error and how these might be improved</w:t>
            </w:r>
          </w:p>
        </w:tc>
      </w:tr>
      <w:tr w:rsidR="002D00D5" w:rsidRPr="00F27900" w:rsidTr="00F27900">
        <w:tc>
          <w:tcPr>
            <w:tcW w:w="1984" w:type="dxa"/>
          </w:tcPr>
          <w:p w:rsidR="002D00D5" w:rsidRPr="00F27900" w:rsidRDefault="002D00D5" w:rsidP="00F27900">
            <w:pPr>
              <w:spacing w:after="0" w:line="240" w:lineRule="auto"/>
              <w:rPr>
                <w:rFonts w:ascii="Arial" w:hAnsi="Arial" w:cs="Arial"/>
              </w:rPr>
            </w:pPr>
            <w:r w:rsidRPr="00F27900">
              <w:rPr>
                <w:rFonts w:ascii="Arial" w:hAnsi="Arial" w:cs="Arial"/>
              </w:rPr>
              <w:t xml:space="preserve">Conclusions </w:t>
            </w:r>
          </w:p>
        </w:tc>
        <w:tc>
          <w:tcPr>
            <w:tcW w:w="7540" w:type="dxa"/>
          </w:tcPr>
          <w:p w:rsidR="002D00D5" w:rsidRPr="00F27900" w:rsidRDefault="002D00D5" w:rsidP="00F27900">
            <w:pPr>
              <w:spacing w:after="0" w:line="240" w:lineRule="auto"/>
              <w:rPr>
                <w:rFonts w:ascii="Arial" w:eastAsia="Times New Roman" w:hAnsi="Arial" w:cs="Arial"/>
                <w:lang w:eastAsia="en-GB"/>
              </w:rPr>
            </w:pPr>
            <w:r w:rsidRPr="00F27900">
              <w:rPr>
                <w:rFonts w:ascii="Arial" w:eastAsia="Times New Roman" w:hAnsi="Arial" w:cs="Arial"/>
                <w:lang w:eastAsia="en-GB"/>
              </w:rPr>
              <w:t>Describe the effect of the concentration of gibberellin on the activity of starch amylase in the maize halves with the embryo and those without the embryo</w:t>
            </w:r>
          </w:p>
          <w:p w:rsidR="002D00D5" w:rsidRPr="00F27900" w:rsidRDefault="002D00D5" w:rsidP="00F27900">
            <w:pPr>
              <w:spacing w:after="0" w:line="240" w:lineRule="auto"/>
              <w:rPr>
                <w:rFonts w:ascii="Arial" w:eastAsia="Times New Roman" w:hAnsi="Arial" w:cs="Arial"/>
                <w:lang w:eastAsia="en-GB"/>
              </w:rPr>
            </w:pPr>
            <w:r w:rsidRPr="00F27900">
              <w:rPr>
                <w:rFonts w:ascii="Arial" w:eastAsia="Times New Roman" w:hAnsi="Arial" w:cs="Arial"/>
                <w:lang w:eastAsia="en-GB"/>
              </w:rPr>
              <w:t>Explain their results using appropriate theory</w:t>
            </w:r>
          </w:p>
        </w:tc>
      </w:tr>
    </w:tbl>
    <w:p w:rsidR="002D00D5" w:rsidRPr="00722CDD" w:rsidRDefault="002D00D5" w:rsidP="00F27900">
      <w:pPr>
        <w:spacing w:before="120" w:after="120" w:line="240" w:lineRule="auto"/>
        <w:rPr>
          <w:rFonts w:ascii="Arial" w:hAnsi="Arial" w:cs="Arial"/>
          <w:b/>
        </w:rPr>
      </w:pPr>
      <w:r w:rsidRPr="00722CDD">
        <w:rPr>
          <w:rFonts w:ascii="Arial" w:eastAsia="Times New Roman" w:hAnsi="Arial" w:cs="Arial"/>
          <w:lang w:eastAsia="en-GB"/>
        </w:rPr>
        <w:t xml:space="preserve">This practical provides an opportunity to build on essential skills introduced at AS </w:t>
      </w:r>
      <w:r w:rsidR="004C0268">
        <w:rPr>
          <w:rFonts w:ascii="Arial" w:eastAsia="Times New Roman" w:hAnsi="Arial" w:cs="Arial"/>
          <w:lang w:eastAsia="en-GB"/>
        </w:rPr>
        <w:t>Level</w:t>
      </w:r>
      <w:r w:rsidRPr="00722CDD">
        <w:rPr>
          <w:rFonts w:ascii="Arial" w:eastAsia="Times New Roman" w:hAnsi="Arial" w:cs="Arial"/>
          <w:lang w:eastAsia="en-GB"/>
        </w:rPr>
        <w:t>.</w:t>
      </w:r>
    </w:p>
    <w:tbl>
      <w:tblPr>
        <w:tblStyle w:val="TableGrid"/>
        <w:tblW w:w="9581"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2041"/>
        <w:gridCol w:w="7540"/>
      </w:tblGrid>
      <w:tr w:rsidR="00F27900" w:rsidRPr="00F27900" w:rsidTr="00F27900">
        <w:tc>
          <w:tcPr>
            <w:tcW w:w="2041" w:type="dxa"/>
            <w:shd w:val="clear" w:color="auto" w:fill="C30045"/>
            <w:vAlign w:val="center"/>
          </w:tcPr>
          <w:p w:rsidR="00597142" w:rsidRPr="00F27900" w:rsidRDefault="00597142" w:rsidP="00F27900">
            <w:pPr>
              <w:spacing w:after="0" w:line="240" w:lineRule="auto"/>
              <w:rPr>
                <w:rFonts w:ascii="Arial" w:hAnsi="Arial" w:cs="Arial"/>
                <w:b/>
                <w:color w:val="FFFFFF" w:themeColor="background1"/>
              </w:rPr>
            </w:pPr>
            <w:r w:rsidRPr="00F27900">
              <w:rPr>
                <w:rFonts w:ascii="Arial" w:hAnsi="Arial" w:cs="Arial"/>
                <w:b/>
                <w:color w:val="FFFFFF" w:themeColor="background1"/>
              </w:rPr>
              <w:t xml:space="preserve">AS </w:t>
            </w:r>
            <w:r w:rsidR="004C0268">
              <w:rPr>
                <w:rFonts w:ascii="Arial" w:hAnsi="Arial" w:cs="Arial"/>
                <w:b/>
                <w:color w:val="FFFFFF" w:themeColor="background1"/>
              </w:rPr>
              <w:t>Level</w:t>
            </w:r>
            <w:r w:rsidRPr="00F27900">
              <w:rPr>
                <w:rFonts w:ascii="Arial" w:hAnsi="Arial" w:cs="Arial"/>
                <w:b/>
                <w:color w:val="FFFFFF" w:themeColor="background1"/>
              </w:rPr>
              <w:t xml:space="preserve"> skills </w:t>
            </w:r>
          </w:p>
        </w:tc>
        <w:tc>
          <w:tcPr>
            <w:tcW w:w="7540" w:type="dxa"/>
            <w:shd w:val="clear" w:color="auto" w:fill="C30045"/>
            <w:vAlign w:val="center"/>
          </w:tcPr>
          <w:p w:rsidR="00597142" w:rsidRPr="00F27900" w:rsidRDefault="00597142" w:rsidP="00F27900">
            <w:pPr>
              <w:spacing w:after="0" w:line="240" w:lineRule="auto"/>
              <w:rPr>
                <w:rFonts w:ascii="Arial" w:hAnsi="Arial" w:cs="Arial"/>
                <w:b/>
              </w:rPr>
            </w:pPr>
            <w:r w:rsidRPr="00F27900">
              <w:rPr>
                <w:rFonts w:ascii="Arial" w:hAnsi="Arial" w:cs="Arial"/>
                <w:b/>
                <w:color w:val="FFFFFF" w:themeColor="background1"/>
              </w:rPr>
              <w:t>How learners develop the skills</w:t>
            </w:r>
          </w:p>
        </w:tc>
      </w:tr>
      <w:tr w:rsidR="002D00D5" w:rsidRPr="00F27900" w:rsidTr="00F27900">
        <w:tc>
          <w:tcPr>
            <w:tcW w:w="2041" w:type="dxa"/>
          </w:tcPr>
          <w:p w:rsidR="002D00D5" w:rsidRPr="00F27900" w:rsidRDefault="002D00D5" w:rsidP="00F27900">
            <w:pPr>
              <w:spacing w:after="0" w:line="240" w:lineRule="auto"/>
              <w:rPr>
                <w:rFonts w:ascii="Arial" w:hAnsi="Arial" w:cs="Arial"/>
              </w:rPr>
            </w:pPr>
            <w:r w:rsidRPr="00F27900">
              <w:rPr>
                <w:rFonts w:ascii="Arial" w:eastAsia="Times New Roman" w:hAnsi="Arial" w:cs="Arial"/>
              </w:rPr>
              <w:t>MMO collection</w:t>
            </w:r>
          </w:p>
        </w:tc>
        <w:tc>
          <w:tcPr>
            <w:tcW w:w="7540" w:type="dxa"/>
          </w:tcPr>
          <w:p w:rsidR="002D00D5" w:rsidRPr="00F27900" w:rsidRDefault="002D00D5" w:rsidP="00F27900">
            <w:pPr>
              <w:spacing w:after="0" w:line="240" w:lineRule="auto"/>
              <w:rPr>
                <w:rFonts w:ascii="Arial" w:hAnsi="Arial" w:cs="Arial"/>
              </w:rPr>
            </w:pPr>
            <w:r w:rsidRPr="00F27900">
              <w:rPr>
                <w:rFonts w:ascii="Arial" w:hAnsi="Arial" w:cs="Arial"/>
              </w:rPr>
              <w:t>Record quantitative results, measuring diameter and using a grid</w:t>
            </w:r>
          </w:p>
        </w:tc>
      </w:tr>
      <w:tr w:rsidR="002D00D5" w:rsidRPr="00F27900" w:rsidTr="00F27900">
        <w:tc>
          <w:tcPr>
            <w:tcW w:w="2041" w:type="dxa"/>
          </w:tcPr>
          <w:p w:rsidR="002D00D5" w:rsidRPr="00F27900" w:rsidRDefault="002D00D5" w:rsidP="00F27900">
            <w:pPr>
              <w:spacing w:after="0" w:line="240" w:lineRule="auto"/>
              <w:rPr>
                <w:rFonts w:ascii="Arial" w:hAnsi="Arial" w:cs="Arial"/>
              </w:rPr>
            </w:pPr>
            <w:r w:rsidRPr="00F27900">
              <w:rPr>
                <w:rFonts w:ascii="Arial" w:hAnsi="Arial" w:cs="Arial"/>
              </w:rPr>
              <w:t>PDO recording</w:t>
            </w:r>
          </w:p>
        </w:tc>
        <w:tc>
          <w:tcPr>
            <w:tcW w:w="7540" w:type="dxa"/>
          </w:tcPr>
          <w:p w:rsidR="002D00D5" w:rsidRPr="00F27900" w:rsidRDefault="002D00D5" w:rsidP="00F27900">
            <w:pPr>
              <w:spacing w:after="0" w:line="240" w:lineRule="auto"/>
              <w:rPr>
                <w:rFonts w:ascii="Arial" w:hAnsi="Arial" w:cs="Arial"/>
              </w:rPr>
            </w:pPr>
            <w:r w:rsidRPr="00F27900">
              <w:rPr>
                <w:rFonts w:ascii="Arial" w:eastAsia="Times New Roman" w:hAnsi="Arial" w:cs="Arial"/>
              </w:rPr>
              <w:t>Record quantitative results in appropriate tables</w:t>
            </w:r>
          </w:p>
        </w:tc>
      </w:tr>
    </w:tbl>
    <w:p w:rsidR="000D26F6" w:rsidRPr="00F27900" w:rsidRDefault="000D26F6" w:rsidP="00F27900">
      <w:pPr>
        <w:spacing w:before="240" w:after="120" w:line="240" w:lineRule="auto"/>
        <w:rPr>
          <w:rFonts w:ascii="Arial" w:hAnsi="Arial" w:cs="Arial"/>
          <w:b/>
          <w:color w:val="C30045"/>
          <w:sz w:val="24"/>
        </w:rPr>
      </w:pPr>
      <w:r w:rsidRPr="00F27900">
        <w:rPr>
          <w:rFonts w:ascii="Arial" w:hAnsi="Arial" w:cs="Arial"/>
          <w:b/>
          <w:color w:val="C30045"/>
          <w:sz w:val="24"/>
        </w:rPr>
        <w:t>Method</w:t>
      </w:r>
    </w:p>
    <w:p w:rsidR="002D00D5" w:rsidRPr="00F27900" w:rsidRDefault="002D00D5" w:rsidP="00F27900">
      <w:pPr>
        <w:pStyle w:val="ListParagraph"/>
        <w:numPr>
          <w:ilvl w:val="0"/>
          <w:numId w:val="22"/>
        </w:numPr>
        <w:autoSpaceDE w:val="0"/>
        <w:autoSpaceDN w:val="0"/>
        <w:adjustRightInd w:val="0"/>
        <w:spacing w:after="120" w:line="240" w:lineRule="auto"/>
        <w:ind w:left="360"/>
        <w:contextualSpacing w:val="0"/>
        <w:rPr>
          <w:rFonts w:ascii="Arial" w:hAnsi="Arial" w:cs="Arial"/>
        </w:rPr>
      </w:pPr>
      <w:r w:rsidRPr="00F27900">
        <w:rPr>
          <w:rFonts w:ascii="Arial" w:hAnsi="Arial" w:cs="Arial"/>
        </w:rPr>
        <w:t>Cereal grains, such as barley and maize, contain an embryo and endosperm, which is a storage tissue. During germination, amylase enzymes are produced in the aleurone layer around the endosperm. These enzymes diffuse into the endosperm and catalyse the breakdown of starch reserves to maltose.</w:t>
      </w:r>
    </w:p>
    <w:p w:rsidR="002D00D5" w:rsidRPr="00F27900" w:rsidRDefault="002D00D5" w:rsidP="00F27900">
      <w:pPr>
        <w:pStyle w:val="ListParagraph"/>
        <w:numPr>
          <w:ilvl w:val="0"/>
          <w:numId w:val="22"/>
        </w:numPr>
        <w:autoSpaceDE w:val="0"/>
        <w:autoSpaceDN w:val="0"/>
        <w:adjustRightInd w:val="0"/>
        <w:spacing w:after="120" w:line="240" w:lineRule="auto"/>
        <w:ind w:left="360"/>
        <w:contextualSpacing w:val="0"/>
        <w:rPr>
          <w:rFonts w:ascii="Arial" w:hAnsi="Arial" w:cs="Arial"/>
        </w:rPr>
      </w:pPr>
      <w:r w:rsidRPr="00F27900">
        <w:rPr>
          <w:rFonts w:ascii="Arial" w:hAnsi="Arial" w:cs="Arial"/>
        </w:rPr>
        <w:t>The production of amylases in the aleurone layer is triggered by the release of gibberellin from the embryo in response to water. Gibberellin is also known as gibberellic acid and as GA3.</w:t>
      </w:r>
    </w:p>
    <w:p w:rsidR="002D00D5" w:rsidRPr="00F27900" w:rsidRDefault="002D00D5" w:rsidP="00F27900">
      <w:pPr>
        <w:pStyle w:val="ListParagraph"/>
        <w:numPr>
          <w:ilvl w:val="0"/>
          <w:numId w:val="22"/>
        </w:numPr>
        <w:autoSpaceDE w:val="0"/>
        <w:autoSpaceDN w:val="0"/>
        <w:adjustRightInd w:val="0"/>
        <w:spacing w:after="120" w:line="240" w:lineRule="auto"/>
        <w:ind w:left="360"/>
        <w:contextualSpacing w:val="0"/>
        <w:rPr>
          <w:rFonts w:ascii="Arial" w:hAnsi="Arial" w:cs="Arial"/>
        </w:rPr>
      </w:pPr>
      <w:r w:rsidRPr="00F27900">
        <w:rPr>
          <w:rFonts w:ascii="Arial" w:hAnsi="Arial" w:cs="Arial"/>
        </w:rPr>
        <w:lastRenderedPageBreak/>
        <w:t>Amylase activity is measured by the breakdown of starch to give the reducing sugar maltose. It is possible to measure amylase activity by placing grains that are cut in half onto starch-agar in Petri dishes and measuring the area of starch digested. Learners should be reminded about AS knowledge of enzymes and how to test for the presence of starch and reducing sugars.</w:t>
      </w:r>
    </w:p>
    <w:p w:rsidR="002D00D5" w:rsidRPr="00F27900" w:rsidRDefault="002D00D5" w:rsidP="00F27900">
      <w:pPr>
        <w:pStyle w:val="ListParagraph"/>
        <w:numPr>
          <w:ilvl w:val="0"/>
          <w:numId w:val="22"/>
        </w:numPr>
        <w:autoSpaceDE w:val="0"/>
        <w:autoSpaceDN w:val="0"/>
        <w:adjustRightInd w:val="0"/>
        <w:spacing w:after="120" w:line="240" w:lineRule="auto"/>
        <w:ind w:left="360"/>
        <w:contextualSpacing w:val="0"/>
        <w:rPr>
          <w:rFonts w:ascii="Arial" w:hAnsi="Arial" w:cs="Arial"/>
        </w:rPr>
      </w:pPr>
      <w:r w:rsidRPr="00F27900">
        <w:rPr>
          <w:rFonts w:ascii="Arial" w:hAnsi="Arial" w:cs="Arial"/>
        </w:rPr>
        <w:t>The natural concentration of gibberellin in plant tissue is very low, approximately 346 × 10</w:t>
      </w:r>
      <w:r w:rsidRPr="00F27900">
        <w:rPr>
          <w:rFonts w:ascii="Arial" w:hAnsi="Arial" w:cs="Arial"/>
          <w:vertAlign w:val="superscript"/>
        </w:rPr>
        <w:t>-6</w:t>
      </w:r>
      <w:r w:rsidRPr="00F27900">
        <w:rPr>
          <w:rFonts w:ascii="Arial" w:hAnsi="Arial" w:cs="Arial"/>
        </w:rPr>
        <w:t xml:space="preserve"> g dm</w:t>
      </w:r>
      <w:r w:rsidRPr="00F27900">
        <w:rPr>
          <w:rFonts w:ascii="Arial" w:hAnsi="Arial" w:cs="Arial"/>
          <w:vertAlign w:val="superscript"/>
        </w:rPr>
        <w:t xml:space="preserve">-3 </w:t>
      </w:r>
      <w:r w:rsidRPr="00F27900">
        <w:rPr>
          <w:rFonts w:ascii="Arial" w:hAnsi="Arial" w:cs="Arial"/>
        </w:rPr>
        <w:t xml:space="preserve">which is equivalent to 1.0 </w:t>
      </w:r>
      <w:r w:rsidRPr="00F27900">
        <w:rPr>
          <w:rFonts w:ascii="Arial" w:hAnsi="Arial" w:cs="Arial"/>
        </w:rPr>
        <w:sym w:font="Symbol" w:char="F06D"/>
      </w:r>
      <w:r w:rsidRPr="00F27900">
        <w:rPr>
          <w:rFonts w:ascii="Arial" w:hAnsi="Arial" w:cs="Arial"/>
        </w:rPr>
        <w:t>mol dm</w:t>
      </w:r>
      <w:r w:rsidRPr="00F27900">
        <w:rPr>
          <w:rFonts w:ascii="Arial" w:hAnsi="Arial" w:cs="Arial"/>
          <w:vertAlign w:val="superscript"/>
        </w:rPr>
        <w:t>-3</w:t>
      </w:r>
      <w:r w:rsidRPr="00F27900">
        <w:rPr>
          <w:rFonts w:ascii="Arial" w:hAnsi="Arial" w:cs="Arial"/>
        </w:rPr>
        <w:t xml:space="preserve">. Gibberellins can be supplied to seeds to promote germination and in the brewing industry are sprayed onto germinating barley to increase maltose production from starch. </w:t>
      </w:r>
    </w:p>
    <w:p w:rsidR="002D00D5" w:rsidRPr="00F27900" w:rsidRDefault="002D00D5" w:rsidP="00F27900">
      <w:pPr>
        <w:pStyle w:val="ListParagraph"/>
        <w:numPr>
          <w:ilvl w:val="0"/>
          <w:numId w:val="22"/>
        </w:numPr>
        <w:autoSpaceDE w:val="0"/>
        <w:autoSpaceDN w:val="0"/>
        <w:adjustRightInd w:val="0"/>
        <w:spacing w:after="120" w:line="240" w:lineRule="auto"/>
        <w:ind w:left="360"/>
        <w:contextualSpacing w:val="0"/>
        <w:rPr>
          <w:rFonts w:ascii="Arial" w:hAnsi="Arial" w:cs="Arial"/>
        </w:rPr>
      </w:pPr>
      <w:r w:rsidRPr="00F27900">
        <w:rPr>
          <w:rFonts w:ascii="Arial" w:hAnsi="Arial" w:cs="Arial"/>
        </w:rPr>
        <w:t xml:space="preserve">This investigation has three main stages and two periods of time where the investigation has to be left for at least 24 hours. This means planning lesson time to take this into account. </w:t>
      </w:r>
    </w:p>
    <w:tbl>
      <w:tblPr>
        <w:tblStyle w:val="TableGrid"/>
        <w:tblW w:w="8764" w:type="dxa"/>
        <w:tblInd w:w="454" w:type="dxa"/>
        <w:tblCellMar>
          <w:top w:w="57" w:type="dxa"/>
          <w:left w:w="57" w:type="dxa"/>
          <w:bottom w:w="57" w:type="dxa"/>
          <w:right w:w="57" w:type="dxa"/>
        </w:tblCellMar>
        <w:tblLook w:val="04A0" w:firstRow="1" w:lastRow="0" w:firstColumn="1" w:lastColumn="0" w:noHBand="0" w:noVBand="1"/>
      </w:tblPr>
      <w:tblGrid>
        <w:gridCol w:w="714"/>
        <w:gridCol w:w="5669"/>
        <w:gridCol w:w="2381"/>
      </w:tblGrid>
      <w:tr w:rsidR="00F27900" w:rsidRPr="00F27900" w:rsidTr="00B86BDA">
        <w:tc>
          <w:tcPr>
            <w:tcW w:w="714" w:type="dxa"/>
            <w:vAlign w:val="center"/>
          </w:tcPr>
          <w:p w:rsidR="002D00D5" w:rsidRPr="00F27900" w:rsidRDefault="002D00D5" w:rsidP="00F27900">
            <w:pPr>
              <w:pStyle w:val="ListParagraph"/>
              <w:spacing w:after="0" w:line="240" w:lineRule="auto"/>
              <w:ind w:left="0"/>
              <w:contextualSpacing w:val="0"/>
              <w:jc w:val="center"/>
              <w:rPr>
                <w:rFonts w:ascii="Arial" w:hAnsi="Arial" w:cs="Arial"/>
                <w:b/>
              </w:rPr>
            </w:pPr>
            <w:r w:rsidRPr="00F27900">
              <w:rPr>
                <w:rFonts w:ascii="Arial" w:hAnsi="Arial" w:cs="Arial"/>
                <w:b/>
              </w:rPr>
              <w:t>Stage</w:t>
            </w:r>
          </w:p>
        </w:tc>
        <w:tc>
          <w:tcPr>
            <w:tcW w:w="5669" w:type="dxa"/>
            <w:vAlign w:val="center"/>
          </w:tcPr>
          <w:p w:rsidR="002D00D5" w:rsidRPr="00F27900" w:rsidRDefault="002D00D5" w:rsidP="00F27900">
            <w:pPr>
              <w:pStyle w:val="ListParagraph"/>
              <w:spacing w:after="0" w:line="240" w:lineRule="auto"/>
              <w:ind w:left="0"/>
              <w:contextualSpacing w:val="0"/>
              <w:jc w:val="center"/>
              <w:rPr>
                <w:rFonts w:ascii="Arial" w:hAnsi="Arial" w:cs="Arial"/>
                <w:b/>
              </w:rPr>
            </w:pPr>
            <w:r w:rsidRPr="00F27900">
              <w:rPr>
                <w:rFonts w:ascii="Arial" w:hAnsi="Arial" w:cs="Arial"/>
                <w:b/>
              </w:rPr>
              <w:t>Activity</w:t>
            </w:r>
          </w:p>
        </w:tc>
        <w:tc>
          <w:tcPr>
            <w:tcW w:w="2381" w:type="dxa"/>
            <w:vAlign w:val="center"/>
          </w:tcPr>
          <w:p w:rsidR="002D00D5" w:rsidRPr="00F27900" w:rsidRDefault="002D00D5" w:rsidP="00F27900">
            <w:pPr>
              <w:pStyle w:val="ListParagraph"/>
              <w:spacing w:after="0" w:line="240" w:lineRule="auto"/>
              <w:ind w:left="0"/>
              <w:contextualSpacing w:val="0"/>
              <w:jc w:val="center"/>
              <w:rPr>
                <w:rFonts w:ascii="Arial" w:hAnsi="Arial" w:cs="Arial"/>
                <w:b/>
              </w:rPr>
            </w:pPr>
            <w:r w:rsidRPr="00F27900">
              <w:rPr>
                <w:rFonts w:ascii="Arial" w:hAnsi="Arial" w:cs="Arial"/>
                <w:b/>
              </w:rPr>
              <w:t>Approximate time to complete</w:t>
            </w:r>
            <w:r w:rsidR="00F27900">
              <w:rPr>
                <w:rFonts w:ascii="Arial" w:hAnsi="Arial" w:cs="Arial"/>
                <w:b/>
              </w:rPr>
              <w:t xml:space="preserve"> </w:t>
            </w:r>
            <w:r w:rsidRPr="00F27900">
              <w:rPr>
                <w:rFonts w:ascii="Arial" w:hAnsi="Arial" w:cs="Arial"/>
                <w:b/>
              </w:rPr>
              <w:t>/ minutes</w:t>
            </w:r>
          </w:p>
        </w:tc>
      </w:tr>
      <w:tr w:rsidR="00F27900" w:rsidRPr="00F27900" w:rsidTr="00B86BDA">
        <w:tc>
          <w:tcPr>
            <w:tcW w:w="714" w:type="dxa"/>
            <w:vAlign w:val="center"/>
          </w:tcPr>
          <w:p w:rsidR="002D00D5" w:rsidRPr="00F27900" w:rsidRDefault="002D00D5" w:rsidP="00F27900">
            <w:pPr>
              <w:pStyle w:val="ListParagraph"/>
              <w:spacing w:after="0" w:line="240" w:lineRule="auto"/>
              <w:ind w:left="0"/>
              <w:contextualSpacing w:val="0"/>
              <w:jc w:val="center"/>
              <w:rPr>
                <w:rFonts w:ascii="Arial" w:hAnsi="Arial" w:cs="Arial"/>
              </w:rPr>
            </w:pPr>
            <w:r w:rsidRPr="00F27900">
              <w:rPr>
                <w:rFonts w:ascii="Arial" w:hAnsi="Arial" w:cs="Arial"/>
              </w:rPr>
              <w:t>1</w:t>
            </w:r>
          </w:p>
        </w:tc>
        <w:tc>
          <w:tcPr>
            <w:tcW w:w="5669" w:type="dxa"/>
          </w:tcPr>
          <w:p w:rsidR="002D00D5" w:rsidRPr="00F27900" w:rsidRDefault="002D00D5" w:rsidP="00F27900">
            <w:pPr>
              <w:pStyle w:val="ListParagraph"/>
              <w:spacing w:after="0" w:line="240" w:lineRule="auto"/>
              <w:ind w:left="0"/>
              <w:contextualSpacing w:val="0"/>
              <w:rPr>
                <w:rFonts w:ascii="Arial" w:hAnsi="Arial" w:cs="Arial"/>
              </w:rPr>
            </w:pPr>
            <w:r w:rsidRPr="00F27900">
              <w:rPr>
                <w:rFonts w:ascii="Arial" w:hAnsi="Arial" w:cs="Arial"/>
              </w:rPr>
              <w:t>Making solutions and soaking grains</w:t>
            </w:r>
            <w:r w:rsidR="00F27900">
              <w:rPr>
                <w:rFonts w:ascii="Arial" w:hAnsi="Arial" w:cs="Arial"/>
              </w:rPr>
              <w:t>. T</w:t>
            </w:r>
            <w:r w:rsidRPr="00F27900">
              <w:rPr>
                <w:rFonts w:ascii="Arial" w:hAnsi="Arial" w:cs="Arial"/>
              </w:rPr>
              <w:t xml:space="preserve">hese need to be left for </w:t>
            </w:r>
            <w:r w:rsidRPr="00F27900">
              <w:rPr>
                <w:rFonts w:ascii="Arial" w:hAnsi="Arial" w:cs="Arial"/>
                <w:b/>
              </w:rPr>
              <w:t>24 hours</w:t>
            </w:r>
            <w:r w:rsidR="00F27900">
              <w:rPr>
                <w:rFonts w:ascii="Arial" w:hAnsi="Arial" w:cs="Arial"/>
              </w:rPr>
              <w:t>.</w:t>
            </w:r>
          </w:p>
          <w:p w:rsidR="002D00D5" w:rsidRPr="00F27900" w:rsidRDefault="002D00D5" w:rsidP="00B86BDA">
            <w:pPr>
              <w:pStyle w:val="ListParagraph"/>
              <w:spacing w:after="0" w:line="240" w:lineRule="auto"/>
              <w:ind w:left="0"/>
              <w:contextualSpacing w:val="0"/>
              <w:rPr>
                <w:rFonts w:ascii="Arial" w:hAnsi="Arial" w:cs="Arial"/>
              </w:rPr>
            </w:pPr>
            <w:r w:rsidRPr="00B86BDA">
              <w:rPr>
                <w:rFonts w:ascii="Arial" w:hAnsi="Arial" w:cs="Arial"/>
              </w:rPr>
              <w:t>Optional: learners</w:t>
            </w:r>
            <w:r w:rsidRPr="00F27900">
              <w:rPr>
                <w:rFonts w:ascii="Arial" w:hAnsi="Arial" w:cs="Arial"/>
              </w:rPr>
              <w:t xml:space="preserve"> make their own starch agar plates</w:t>
            </w:r>
            <w:r w:rsidR="00F27900">
              <w:rPr>
                <w:rFonts w:ascii="Arial" w:hAnsi="Arial" w:cs="Arial"/>
              </w:rPr>
              <w:t>.</w:t>
            </w:r>
          </w:p>
        </w:tc>
        <w:tc>
          <w:tcPr>
            <w:tcW w:w="2381" w:type="dxa"/>
          </w:tcPr>
          <w:p w:rsidR="002D00D5" w:rsidRPr="00F27900" w:rsidRDefault="002D00D5" w:rsidP="00F27900">
            <w:pPr>
              <w:pStyle w:val="ListParagraph"/>
              <w:spacing w:after="0" w:line="240" w:lineRule="auto"/>
              <w:ind w:left="0"/>
              <w:contextualSpacing w:val="0"/>
              <w:jc w:val="center"/>
              <w:rPr>
                <w:rFonts w:ascii="Arial" w:hAnsi="Arial" w:cs="Arial"/>
              </w:rPr>
            </w:pPr>
            <w:r w:rsidRPr="00F27900">
              <w:rPr>
                <w:rFonts w:ascii="Arial" w:hAnsi="Arial" w:cs="Arial"/>
              </w:rPr>
              <w:t>40</w:t>
            </w:r>
          </w:p>
          <w:p w:rsidR="002D00D5" w:rsidRPr="00F27900" w:rsidRDefault="002D00D5" w:rsidP="00F27900">
            <w:pPr>
              <w:pStyle w:val="ListParagraph"/>
              <w:spacing w:after="0" w:line="240" w:lineRule="auto"/>
              <w:ind w:left="0"/>
              <w:contextualSpacing w:val="0"/>
              <w:jc w:val="center"/>
              <w:rPr>
                <w:rFonts w:ascii="Arial" w:hAnsi="Arial" w:cs="Arial"/>
              </w:rPr>
            </w:pPr>
          </w:p>
          <w:p w:rsidR="002D00D5" w:rsidRPr="00F27900" w:rsidRDefault="002D00D5" w:rsidP="00F27900">
            <w:pPr>
              <w:pStyle w:val="ListParagraph"/>
              <w:spacing w:after="0" w:line="240" w:lineRule="auto"/>
              <w:ind w:left="0"/>
              <w:contextualSpacing w:val="0"/>
              <w:jc w:val="center"/>
              <w:rPr>
                <w:rFonts w:ascii="Arial" w:hAnsi="Arial" w:cs="Arial"/>
              </w:rPr>
            </w:pPr>
            <w:r w:rsidRPr="00F27900">
              <w:rPr>
                <w:rFonts w:ascii="Arial" w:hAnsi="Arial" w:cs="Arial"/>
              </w:rPr>
              <w:t>40–60</w:t>
            </w:r>
          </w:p>
        </w:tc>
      </w:tr>
      <w:tr w:rsidR="00F27900" w:rsidRPr="00F27900" w:rsidTr="00B86BDA">
        <w:tc>
          <w:tcPr>
            <w:tcW w:w="714" w:type="dxa"/>
            <w:vAlign w:val="center"/>
          </w:tcPr>
          <w:p w:rsidR="002D00D5" w:rsidRPr="00F27900" w:rsidRDefault="002D00D5" w:rsidP="00F27900">
            <w:pPr>
              <w:pStyle w:val="ListParagraph"/>
              <w:spacing w:after="0" w:line="240" w:lineRule="auto"/>
              <w:ind w:left="0"/>
              <w:contextualSpacing w:val="0"/>
              <w:jc w:val="center"/>
              <w:rPr>
                <w:rFonts w:ascii="Arial" w:hAnsi="Arial" w:cs="Arial"/>
              </w:rPr>
            </w:pPr>
            <w:r w:rsidRPr="00F27900">
              <w:rPr>
                <w:rFonts w:ascii="Arial" w:hAnsi="Arial" w:cs="Arial"/>
              </w:rPr>
              <w:t>2</w:t>
            </w:r>
          </w:p>
        </w:tc>
        <w:tc>
          <w:tcPr>
            <w:tcW w:w="5669" w:type="dxa"/>
          </w:tcPr>
          <w:p w:rsidR="002D00D5" w:rsidRPr="00F27900" w:rsidRDefault="002D00D5" w:rsidP="00F27900">
            <w:pPr>
              <w:pStyle w:val="ListParagraph"/>
              <w:spacing w:after="0" w:line="240" w:lineRule="auto"/>
              <w:ind w:left="0"/>
              <w:contextualSpacing w:val="0"/>
              <w:rPr>
                <w:rFonts w:ascii="Arial" w:hAnsi="Arial" w:cs="Arial"/>
              </w:rPr>
            </w:pPr>
            <w:r w:rsidRPr="00F27900">
              <w:rPr>
                <w:rFonts w:ascii="Arial" w:hAnsi="Arial" w:cs="Arial"/>
              </w:rPr>
              <w:t>Cutting maize grains and placing then onto starch-agar plates</w:t>
            </w:r>
            <w:r w:rsidR="00F27900">
              <w:rPr>
                <w:rFonts w:ascii="Arial" w:hAnsi="Arial" w:cs="Arial"/>
              </w:rPr>
              <w:t xml:space="preserve">. </w:t>
            </w:r>
            <w:r w:rsidRPr="00F27900">
              <w:rPr>
                <w:rFonts w:ascii="Arial" w:hAnsi="Arial" w:cs="Arial"/>
              </w:rPr>
              <w:t xml:space="preserve">These need to be left for </w:t>
            </w:r>
            <w:r w:rsidRPr="00F27900">
              <w:rPr>
                <w:rFonts w:ascii="Arial" w:hAnsi="Arial" w:cs="Arial"/>
                <w:b/>
              </w:rPr>
              <w:t>24 hours</w:t>
            </w:r>
            <w:r w:rsidR="00F27900">
              <w:rPr>
                <w:rFonts w:ascii="Arial" w:hAnsi="Arial" w:cs="Arial"/>
              </w:rPr>
              <w:t>.</w:t>
            </w:r>
          </w:p>
        </w:tc>
        <w:tc>
          <w:tcPr>
            <w:tcW w:w="2381" w:type="dxa"/>
            <w:vAlign w:val="center"/>
          </w:tcPr>
          <w:p w:rsidR="002D00D5" w:rsidRPr="00F27900" w:rsidRDefault="002D00D5" w:rsidP="00F27900">
            <w:pPr>
              <w:pStyle w:val="ListParagraph"/>
              <w:spacing w:after="0" w:line="240" w:lineRule="auto"/>
              <w:ind w:left="0"/>
              <w:contextualSpacing w:val="0"/>
              <w:jc w:val="center"/>
              <w:rPr>
                <w:rFonts w:ascii="Arial" w:hAnsi="Arial" w:cs="Arial"/>
              </w:rPr>
            </w:pPr>
            <w:r w:rsidRPr="00F27900">
              <w:rPr>
                <w:rFonts w:ascii="Arial" w:hAnsi="Arial" w:cs="Arial"/>
              </w:rPr>
              <w:t>30</w:t>
            </w:r>
          </w:p>
        </w:tc>
      </w:tr>
      <w:tr w:rsidR="00F27900" w:rsidRPr="00F27900" w:rsidTr="00B86BDA">
        <w:tc>
          <w:tcPr>
            <w:tcW w:w="714" w:type="dxa"/>
            <w:vAlign w:val="center"/>
          </w:tcPr>
          <w:p w:rsidR="002D00D5" w:rsidRPr="00F27900" w:rsidRDefault="002D00D5" w:rsidP="00F27900">
            <w:pPr>
              <w:pStyle w:val="ListParagraph"/>
              <w:spacing w:after="0" w:line="240" w:lineRule="auto"/>
              <w:ind w:left="0"/>
              <w:contextualSpacing w:val="0"/>
              <w:jc w:val="center"/>
              <w:rPr>
                <w:rFonts w:ascii="Arial" w:hAnsi="Arial" w:cs="Arial"/>
              </w:rPr>
            </w:pPr>
            <w:r w:rsidRPr="00F27900">
              <w:rPr>
                <w:rFonts w:ascii="Arial" w:hAnsi="Arial" w:cs="Arial"/>
              </w:rPr>
              <w:t>3</w:t>
            </w:r>
          </w:p>
        </w:tc>
        <w:tc>
          <w:tcPr>
            <w:tcW w:w="5669" w:type="dxa"/>
          </w:tcPr>
          <w:p w:rsidR="002D00D5" w:rsidRPr="00F27900" w:rsidRDefault="002D00D5" w:rsidP="00F27900">
            <w:pPr>
              <w:pStyle w:val="ListParagraph"/>
              <w:spacing w:after="0" w:line="240" w:lineRule="auto"/>
              <w:ind w:left="0"/>
              <w:contextualSpacing w:val="0"/>
              <w:rPr>
                <w:rFonts w:ascii="Arial" w:hAnsi="Arial" w:cs="Arial"/>
              </w:rPr>
            </w:pPr>
            <w:r w:rsidRPr="00F27900">
              <w:rPr>
                <w:rFonts w:ascii="Arial" w:hAnsi="Arial" w:cs="Arial"/>
              </w:rPr>
              <w:t>Measuring areas on agar plates</w:t>
            </w:r>
            <w:r w:rsidR="00C070F4">
              <w:rPr>
                <w:rFonts w:ascii="Arial" w:hAnsi="Arial" w:cs="Arial"/>
              </w:rPr>
              <w:t>.</w:t>
            </w:r>
          </w:p>
        </w:tc>
        <w:tc>
          <w:tcPr>
            <w:tcW w:w="2381" w:type="dxa"/>
            <w:vAlign w:val="center"/>
          </w:tcPr>
          <w:p w:rsidR="002D00D5" w:rsidRPr="00F27900" w:rsidRDefault="002D00D5" w:rsidP="00F27900">
            <w:pPr>
              <w:pStyle w:val="ListParagraph"/>
              <w:spacing w:after="0" w:line="240" w:lineRule="auto"/>
              <w:ind w:left="0"/>
              <w:contextualSpacing w:val="0"/>
              <w:jc w:val="center"/>
              <w:rPr>
                <w:rFonts w:ascii="Arial" w:hAnsi="Arial" w:cs="Arial"/>
              </w:rPr>
            </w:pPr>
            <w:r w:rsidRPr="00F27900">
              <w:rPr>
                <w:rFonts w:ascii="Arial" w:hAnsi="Arial" w:cs="Arial"/>
              </w:rPr>
              <w:t>40</w:t>
            </w:r>
          </w:p>
        </w:tc>
      </w:tr>
    </w:tbl>
    <w:p w:rsidR="002D00D5" w:rsidRPr="00DD36EB" w:rsidRDefault="002D00D5" w:rsidP="002D00D5">
      <w:pPr>
        <w:pStyle w:val="ListParagraph"/>
        <w:autoSpaceDE w:val="0"/>
        <w:autoSpaceDN w:val="0"/>
        <w:adjustRightInd w:val="0"/>
        <w:spacing w:after="0" w:line="240" w:lineRule="auto"/>
        <w:ind w:left="426" w:hanging="360"/>
        <w:rPr>
          <w:rFonts w:ascii="Arial" w:hAnsi="Arial" w:cs="Arial"/>
          <w:szCs w:val="20"/>
        </w:rPr>
      </w:pPr>
    </w:p>
    <w:p w:rsidR="00F27900" w:rsidRPr="00B86BDA" w:rsidRDefault="002D00D5" w:rsidP="00B86BDA">
      <w:pPr>
        <w:pStyle w:val="ListParagraph"/>
        <w:numPr>
          <w:ilvl w:val="0"/>
          <w:numId w:val="23"/>
        </w:numPr>
        <w:autoSpaceDE w:val="0"/>
        <w:autoSpaceDN w:val="0"/>
        <w:adjustRightInd w:val="0"/>
        <w:spacing w:after="120" w:line="240" w:lineRule="auto"/>
        <w:contextualSpacing w:val="0"/>
        <w:rPr>
          <w:rFonts w:ascii="Arial" w:hAnsi="Arial" w:cs="Arial"/>
        </w:rPr>
      </w:pPr>
      <w:r w:rsidRPr="00B86BDA">
        <w:rPr>
          <w:rFonts w:ascii="Arial" w:hAnsi="Arial" w:cs="Arial"/>
        </w:rPr>
        <w:t xml:space="preserve">Learners should be provided with dry maize grains and a </w:t>
      </w:r>
      <w:r w:rsidRPr="00B86BDA">
        <w:rPr>
          <w:rFonts w:ascii="Arial" w:hAnsi="Arial" w:cs="Arial"/>
          <w:bCs/>
        </w:rPr>
        <w:t xml:space="preserve">3 </w:t>
      </w:r>
      <w:proofErr w:type="spellStart"/>
      <w:r w:rsidRPr="00B86BDA">
        <w:rPr>
          <w:rFonts w:ascii="Arial" w:hAnsi="Arial" w:cs="Arial"/>
          <w:bCs/>
        </w:rPr>
        <w:t>mmol</w:t>
      </w:r>
      <w:proofErr w:type="spellEnd"/>
      <w:r w:rsidRPr="00B86BDA">
        <w:rPr>
          <w:rFonts w:ascii="Arial" w:hAnsi="Arial" w:cs="Arial"/>
          <w:bCs/>
        </w:rPr>
        <w:t xml:space="preserve"> dm</w:t>
      </w:r>
      <w:r w:rsidRPr="00B86BDA">
        <w:rPr>
          <w:rFonts w:ascii="Arial" w:hAnsi="Arial" w:cs="Arial"/>
          <w:bCs/>
          <w:vertAlign w:val="superscript"/>
        </w:rPr>
        <w:t>-3</w:t>
      </w:r>
      <w:r w:rsidRPr="00B86BDA">
        <w:rPr>
          <w:rFonts w:ascii="Arial" w:hAnsi="Arial" w:cs="Arial"/>
          <w:bCs/>
        </w:rPr>
        <w:t xml:space="preserve"> </w:t>
      </w:r>
      <w:r w:rsidRPr="00B86BDA">
        <w:rPr>
          <w:rFonts w:ascii="Arial" w:hAnsi="Arial" w:cs="Arial"/>
        </w:rPr>
        <w:t>stock</w:t>
      </w:r>
      <w:r w:rsidRPr="00B86BDA">
        <w:rPr>
          <w:rFonts w:ascii="Arial" w:hAnsi="Arial" w:cs="Arial"/>
          <w:bCs/>
        </w:rPr>
        <w:t xml:space="preserve"> solution of gibberellin and sodium hypochlorite solution. The learners are asked to decide how to dilute the stock solution to give a suitable range of concentrations of gibberellin to test on the maize. This provides an opportunity to review AS knowledge of serial dilution and simple dilution and to discuss which would be most appropriate for this investigation. Learners should also discuss how many different dilutions should be used in terms of the range, intervals between concentration as well as the time and equipment available to carry out the investigation. </w:t>
      </w:r>
    </w:p>
    <w:p w:rsidR="002D00D5" w:rsidRPr="00B86BDA" w:rsidRDefault="002D00D5" w:rsidP="00B86BDA">
      <w:pPr>
        <w:pStyle w:val="ListParagraph"/>
        <w:numPr>
          <w:ilvl w:val="0"/>
          <w:numId w:val="23"/>
        </w:numPr>
        <w:autoSpaceDE w:val="0"/>
        <w:autoSpaceDN w:val="0"/>
        <w:adjustRightInd w:val="0"/>
        <w:spacing w:after="120" w:line="240" w:lineRule="auto"/>
        <w:contextualSpacing w:val="0"/>
        <w:rPr>
          <w:rFonts w:ascii="Arial" w:hAnsi="Arial" w:cs="Arial"/>
        </w:rPr>
      </w:pPr>
      <w:r w:rsidRPr="00B86BDA">
        <w:rPr>
          <w:rFonts w:ascii="Arial" w:hAnsi="Arial" w:cs="Arial"/>
        </w:rPr>
        <w:t>Learners should then prepare the dilutions they have decided. They will surface sterilise maize grains and place 6 grains in each dilution. Barley can be used for this investigation, but the grains are much smaller and difficult to handle. These will need to be left for 24 hours to soak. If learners are to make their own starch-agar plates this should also be prepared and left for</w:t>
      </w:r>
      <w:r w:rsidR="00F27900" w:rsidRPr="00B86BDA">
        <w:rPr>
          <w:rFonts w:ascii="Arial" w:hAnsi="Arial" w:cs="Arial"/>
        </w:rPr>
        <w:t xml:space="preserve"> </w:t>
      </w:r>
      <w:r w:rsidRPr="00B86BDA">
        <w:rPr>
          <w:rFonts w:ascii="Arial" w:hAnsi="Arial" w:cs="Arial"/>
        </w:rPr>
        <w:t>24 hours. If resources are limited then this can be carried out by pairs of learners.</w:t>
      </w:r>
    </w:p>
    <w:p w:rsidR="002D00D5" w:rsidRPr="00B86BDA" w:rsidRDefault="002D00D5" w:rsidP="00B86BDA">
      <w:pPr>
        <w:pStyle w:val="ListParagraph"/>
        <w:numPr>
          <w:ilvl w:val="0"/>
          <w:numId w:val="24"/>
        </w:numPr>
        <w:autoSpaceDE w:val="0"/>
        <w:autoSpaceDN w:val="0"/>
        <w:adjustRightInd w:val="0"/>
        <w:spacing w:after="120" w:line="240" w:lineRule="auto"/>
        <w:contextualSpacing w:val="0"/>
        <w:rPr>
          <w:rFonts w:ascii="Arial" w:hAnsi="Arial" w:cs="Arial"/>
        </w:rPr>
      </w:pPr>
      <w:r w:rsidRPr="00B86BDA">
        <w:rPr>
          <w:rFonts w:ascii="Arial" w:hAnsi="Arial" w:cs="Arial"/>
        </w:rPr>
        <w:t xml:space="preserve">Learners should use two starch-agar plates for each dilution of gibberellin. They are instructed to label the Petri dishes on the underside with their name and the dilution of gibberellin that grains have been soaked in. Learners should then select four maize grains from the highest concentration of gibberellin and cut them vertically into two halves. The halves from two of the grains should then be placed cut surface downwards on one of the labelled starch-agar plate, as shown below. The embryo should be removed from the remaining two grains and then placed cut surface downwards on the second starch agar plate. This should then be repeated for each concentration of gibberellin. Learners should be instructed to take care to keep the lids on the Petri dishes containing starch-agar and to only lift them when placing the maize grins onto the starch-agar. </w:t>
      </w:r>
    </w:p>
    <w:p w:rsidR="002D00D5" w:rsidRPr="00B86BDA" w:rsidRDefault="002D00D5" w:rsidP="00B86BDA">
      <w:pPr>
        <w:autoSpaceDE w:val="0"/>
        <w:autoSpaceDN w:val="0"/>
        <w:adjustRightInd w:val="0"/>
        <w:spacing w:after="120" w:line="240" w:lineRule="auto"/>
        <w:jc w:val="center"/>
        <w:rPr>
          <w:rFonts w:ascii="Arial" w:hAnsi="Arial" w:cs="Arial"/>
        </w:rPr>
      </w:pPr>
      <w:r w:rsidRPr="00B86BDA">
        <w:rPr>
          <w:rFonts w:ascii="Arial" w:hAnsi="Arial" w:cs="Arial"/>
          <w:noProof/>
          <w:lang w:eastAsia="en-GB"/>
        </w:rPr>
        <w:lastRenderedPageBreak/>
        <w:drawing>
          <wp:inline distT="0" distB="0" distL="0" distR="0" wp14:anchorId="651EC1E5" wp14:editId="6801487A">
            <wp:extent cx="2657475" cy="138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57475" cy="1381125"/>
                    </a:xfrm>
                    <a:prstGeom prst="rect">
                      <a:avLst/>
                    </a:prstGeom>
                  </pic:spPr>
                </pic:pic>
              </a:graphicData>
            </a:graphic>
          </wp:inline>
        </w:drawing>
      </w:r>
    </w:p>
    <w:p w:rsidR="00DD36EB" w:rsidRPr="00B86BDA" w:rsidRDefault="00B86BDA" w:rsidP="00B86BDA">
      <w:pPr>
        <w:tabs>
          <w:tab w:val="left" w:pos="2127"/>
        </w:tabs>
        <w:autoSpaceDE w:val="0"/>
        <w:autoSpaceDN w:val="0"/>
        <w:adjustRightInd w:val="0"/>
        <w:spacing w:after="120" w:line="240" w:lineRule="auto"/>
        <w:rPr>
          <w:rFonts w:ascii="Arial" w:hAnsi="Arial" w:cs="Arial"/>
        </w:rPr>
      </w:pPr>
      <w:r w:rsidRPr="00B86BDA">
        <w:rPr>
          <w:rFonts w:ascii="Arial" w:hAnsi="Arial" w:cs="Arial"/>
        </w:rPr>
        <w:tab/>
      </w:r>
    </w:p>
    <w:p w:rsidR="002D00D5" w:rsidRPr="00B86BDA" w:rsidRDefault="002D00D5" w:rsidP="00B86BDA">
      <w:pPr>
        <w:pStyle w:val="ListParagraph"/>
        <w:numPr>
          <w:ilvl w:val="0"/>
          <w:numId w:val="21"/>
        </w:numPr>
        <w:autoSpaceDE w:val="0"/>
        <w:autoSpaceDN w:val="0"/>
        <w:adjustRightInd w:val="0"/>
        <w:spacing w:after="120" w:line="240" w:lineRule="auto"/>
        <w:contextualSpacing w:val="0"/>
        <w:rPr>
          <w:rFonts w:ascii="Arial" w:hAnsi="Arial" w:cs="Arial"/>
        </w:rPr>
      </w:pPr>
      <w:r w:rsidRPr="00B86BDA">
        <w:rPr>
          <w:rFonts w:ascii="Arial" w:hAnsi="Arial" w:cs="Arial"/>
        </w:rPr>
        <w:t>Once all the starch-agar plates have been completed the learners should stack the Petri dishes on top of each other and leave them for 24 hours in a dark place. If the results cannot be obtained after 24 hours, the plates can be left for 48 hours at room temperatures of 20 °C – 25 °C. At higher temperatures they should be placed in a refrigerator after 36 hours to prevent the digested areas from overlapping.</w:t>
      </w:r>
    </w:p>
    <w:p w:rsidR="002D00D5" w:rsidRPr="00B86BDA" w:rsidRDefault="002D00D5" w:rsidP="00B86BDA">
      <w:pPr>
        <w:pStyle w:val="ListParagraph"/>
        <w:numPr>
          <w:ilvl w:val="0"/>
          <w:numId w:val="21"/>
        </w:numPr>
        <w:autoSpaceDE w:val="0"/>
        <w:autoSpaceDN w:val="0"/>
        <w:adjustRightInd w:val="0"/>
        <w:spacing w:after="120" w:line="240" w:lineRule="auto"/>
        <w:contextualSpacing w:val="0"/>
        <w:rPr>
          <w:rFonts w:ascii="Arial" w:hAnsi="Arial" w:cs="Arial"/>
        </w:rPr>
      </w:pPr>
      <w:r w:rsidRPr="00B86BDA">
        <w:rPr>
          <w:rFonts w:ascii="Arial" w:hAnsi="Arial" w:cs="Arial"/>
        </w:rPr>
        <w:t>To obtain results, learners are instructed to add 10 drops of iodine solution and swirl the plate to spread the iodine over the plate.</w:t>
      </w:r>
    </w:p>
    <w:p w:rsidR="002D00D5" w:rsidRPr="00B86BDA" w:rsidRDefault="002D00D5" w:rsidP="00B86BDA">
      <w:pPr>
        <w:autoSpaceDE w:val="0"/>
        <w:autoSpaceDN w:val="0"/>
        <w:adjustRightInd w:val="0"/>
        <w:spacing w:after="120" w:line="240" w:lineRule="auto"/>
        <w:ind w:left="426"/>
        <w:rPr>
          <w:rFonts w:ascii="Arial" w:hAnsi="Arial" w:cs="Arial"/>
        </w:rPr>
      </w:pPr>
      <w:r w:rsidRPr="00B86BDA">
        <w:rPr>
          <w:rFonts w:ascii="Arial" w:hAnsi="Arial" w:cs="Arial"/>
        </w:rPr>
        <w:t>The expected appearance is shown in the diagram.</w:t>
      </w:r>
    </w:p>
    <w:p w:rsidR="002D00D5" w:rsidRPr="00B86BDA" w:rsidRDefault="002D00D5" w:rsidP="00B86BDA">
      <w:pPr>
        <w:autoSpaceDE w:val="0"/>
        <w:autoSpaceDN w:val="0"/>
        <w:adjustRightInd w:val="0"/>
        <w:spacing w:after="120" w:line="240" w:lineRule="auto"/>
        <w:jc w:val="center"/>
        <w:rPr>
          <w:rFonts w:ascii="Arial" w:hAnsi="Arial" w:cs="Arial"/>
        </w:rPr>
      </w:pPr>
      <w:r w:rsidRPr="00B86BDA">
        <w:rPr>
          <w:rFonts w:ascii="Arial" w:hAnsi="Arial" w:cs="Arial"/>
          <w:noProof/>
          <w:lang w:eastAsia="en-GB"/>
        </w:rPr>
        <w:drawing>
          <wp:inline distT="0" distB="0" distL="0" distR="0" wp14:anchorId="14466BCE" wp14:editId="6CA27E7F">
            <wp:extent cx="2495550" cy="1381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95550" cy="1381125"/>
                    </a:xfrm>
                    <a:prstGeom prst="rect">
                      <a:avLst/>
                    </a:prstGeom>
                  </pic:spPr>
                </pic:pic>
              </a:graphicData>
            </a:graphic>
          </wp:inline>
        </w:drawing>
      </w:r>
    </w:p>
    <w:p w:rsidR="000D26F6" w:rsidRPr="00B86BDA" w:rsidRDefault="000D26F6" w:rsidP="00B86BDA">
      <w:pPr>
        <w:spacing w:before="240" w:after="120" w:line="240" w:lineRule="auto"/>
        <w:rPr>
          <w:rFonts w:ascii="Arial" w:eastAsia="Times New Roman" w:hAnsi="Arial" w:cs="Arial"/>
          <w:color w:val="C30045"/>
          <w:lang w:eastAsia="en-GB"/>
        </w:rPr>
      </w:pPr>
      <w:r w:rsidRPr="00B86BDA">
        <w:rPr>
          <w:rFonts w:ascii="Arial" w:eastAsia="Times New Roman" w:hAnsi="Arial" w:cs="Arial"/>
          <w:b/>
          <w:bCs/>
          <w:color w:val="C30045"/>
          <w:lang w:eastAsia="en-GB"/>
        </w:rPr>
        <w:t>Results</w:t>
      </w:r>
      <w:r w:rsidRPr="00B86BDA">
        <w:rPr>
          <w:rFonts w:ascii="Arial" w:eastAsia="Times New Roman" w:hAnsi="Arial" w:cs="Arial"/>
          <w:color w:val="C30045"/>
          <w:lang w:eastAsia="en-GB"/>
        </w:rPr>
        <w:t xml:space="preserve"> </w:t>
      </w:r>
    </w:p>
    <w:p w:rsidR="00DD36EB" w:rsidRPr="00B86BDA" w:rsidRDefault="00DD36EB" w:rsidP="00B86BDA">
      <w:pPr>
        <w:pStyle w:val="ListParagraph"/>
        <w:numPr>
          <w:ilvl w:val="0"/>
          <w:numId w:val="25"/>
        </w:numPr>
        <w:spacing w:after="120" w:line="240" w:lineRule="auto"/>
        <w:contextualSpacing w:val="0"/>
        <w:rPr>
          <w:rFonts w:ascii="Arial" w:hAnsi="Arial" w:cs="Arial"/>
          <w:bCs/>
        </w:rPr>
      </w:pPr>
      <w:r w:rsidRPr="00B86BDA">
        <w:rPr>
          <w:rFonts w:ascii="Arial" w:hAnsi="Arial" w:cs="Arial"/>
          <w:bCs/>
        </w:rPr>
        <w:t xml:space="preserve">Learners are instructed to measure the area of the starch-agar plate that has been digested. This provides an opportunity to discuss how this might be achieved. Learners should be able to suggest measuring the diameter of the brown zone and using the formula </w:t>
      </w:r>
      <w:r w:rsidRPr="00B86BDA">
        <w:rPr>
          <w:rFonts w:ascii="Arial" w:hAnsi="Arial" w:cs="Arial"/>
          <w:bCs/>
        </w:rPr>
        <w:sym w:font="Symbol" w:char="F070"/>
      </w:r>
      <w:r w:rsidRPr="00B86BDA">
        <w:rPr>
          <w:rFonts w:ascii="Arial" w:hAnsi="Arial" w:cs="Arial"/>
          <w:bCs/>
        </w:rPr>
        <w:t>r</w:t>
      </w:r>
      <w:r w:rsidRPr="00B86BDA">
        <w:rPr>
          <w:rFonts w:ascii="Arial" w:hAnsi="Arial" w:cs="Arial"/>
          <w:bCs/>
          <w:vertAlign w:val="superscript"/>
        </w:rPr>
        <w:t>2</w:t>
      </w:r>
      <w:r w:rsidRPr="00B86BDA">
        <w:rPr>
          <w:rFonts w:ascii="Arial" w:hAnsi="Arial" w:cs="Arial"/>
          <w:bCs/>
        </w:rPr>
        <w:t xml:space="preserve">. Some may also suggest tracing onto graph paper and counting squares. </w:t>
      </w:r>
    </w:p>
    <w:p w:rsidR="00DD36EB" w:rsidRPr="00B86BDA" w:rsidRDefault="00DD36EB" w:rsidP="00B86BDA">
      <w:pPr>
        <w:pStyle w:val="ListParagraph"/>
        <w:spacing w:after="120" w:line="240" w:lineRule="auto"/>
        <w:ind w:left="360"/>
        <w:contextualSpacing w:val="0"/>
        <w:rPr>
          <w:rFonts w:ascii="Arial" w:hAnsi="Arial" w:cs="Arial"/>
          <w:bCs/>
        </w:rPr>
      </w:pPr>
      <w:r w:rsidRPr="00B86BDA">
        <w:rPr>
          <w:rFonts w:ascii="Arial" w:hAnsi="Arial" w:cs="Arial"/>
          <w:bCs/>
        </w:rPr>
        <w:t xml:space="preserve">Learners should be directed to observe the shape of the areas stained brown and led towards the idea of measuring several diameters to obtain a mean to use in the calculation of area. Learners should also be introduced to transparent grids as an alternative to graph paper. </w:t>
      </w:r>
    </w:p>
    <w:p w:rsidR="00DD36EB" w:rsidRPr="00B86BDA" w:rsidRDefault="00DD36EB" w:rsidP="00B86BDA">
      <w:pPr>
        <w:pStyle w:val="ListParagraph"/>
        <w:numPr>
          <w:ilvl w:val="0"/>
          <w:numId w:val="25"/>
        </w:numPr>
        <w:spacing w:after="120" w:line="240" w:lineRule="auto"/>
        <w:contextualSpacing w:val="0"/>
        <w:rPr>
          <w:rFonts w:ascii="Arial" w:hAnsi="Arial" w:cs="Arial"/>
          <w:bCs/>
        </w:rPr>
      </w:pPr>
      <w:r w:rsidRPr="00B86BDA">
        <w:rPr>
          <w:rFonts w:ascii="Arial" w:hAnsi="Arial" w:cs="Arial"/>
          <w:bCs/>
        </w:rPr>
        <w:t xml:space="preserve">Learners should construct a table to record their results for each dilution of gibberellin for both the halves with the embryo and those without the embryo. They may need to be reminded that since there are 4 halves on each starch–agar plate, a mean can be calculated. A graph showing the concentration of gibberellin and the area of starch digestion should be plotted. If the exact time is known then a rate can be worked out by dividing the area by the time. Learners should be reminded about the rules for orientating both tables and the graphs and that units are need. </w:t>
      </w:r>
    </w:p>
    <w:p w:rsidR="00DD36EB" w:rsidRPr="00B86BDA" w:rsidRDefault="00DD36EB" w:rsidP="00B86BDA">
      <w:pPr>
        <w:pStyle w:val="ListParagraph"/>
        <w:numPr>
          <w:ilvl w:val="0"/>
          <w:numId w:val="25"/>
        </w:numPr>
        <w:spacing w:after="120" w:line="240" w:lineRule="auto"/>
        <w:contextualSpacing w:val="0"/>
        <w:rPr>
          <w:rFonts w:ascii="Arial" w:hAnsi="Arial" w:cs="Arial"/>
          <w:bCs/>
        </w:rPr>
      </w:pPr>
      <w:r w:rsidRPr="00B86BDA">
        <w:rPr>
          <w:rFonts w:ascii="Arial" w:hAnsi="Arial" w:cs="Arial"/>
          <w:bCs/>
        </w:rPr>
        <w:t>Learners should then describe the effect of concentration of gibberellin on the activity of amylase and also comment on any differences between the maize halves with the embryo and those without the embryo.</w:t>
      </w:r>
    </w:p>
    <w:p w:rsidR="00DD36EB" w:rsidRPr="00B86BDA" w:rsidRDefault="00DD36EB" w:rsidP="00B86BDA">
      <w:pPr>
        <w:pStyle w:val="ListParagraph"/>
        <w:numPr>
          <w:ilvl w:val="0"/>
          <w:numId w:val="25"/>
        </w:numPr>
        <w:spacing w:after="120" w:line="240" w:lineRule="auto"/>
        <w:contextualSpacing w:val="0"/>
        <w:rPr>
          <w:rFonts w:ascii="Arial" w:hAnsi="Arial" w:cs="Arial"/>
          <w:bCs/>
        </w:rPr>
      </w:pPr>
      <w:r w:rsidRPr="00B86BDA">
        <w:rPr>
          <w:rFonts w:ascii="Arial" w:hAnsi="Arial" w:cs="Arial"/>
          <w:bCs/>
        </w:rPr>
        <w:t xml:space="preserve">Learners should then be directed to think about the reasons for their observed results and draw conclusions about the effect of gibberellin. </w:t>
      </w:r>
    </w:p>
    <w:p w:rsidR="00DD36EB" w:rsidRPr="00B86BDA" w:rsidRDefault="00DD36EB" w:rsidP="00B86BDA">
      <w:pPr>
        <w:pStyle w:val="ListParagraph"/>
        <w:numPr>
          <w:ilvl w:val="0"/>
          <w:numId w:val="25"/>
        </w:numPr>
        <w:spacing w:after="120" w:line="240" w:lineRule="auto"/>
        <w:contextualSpacing w:val="0"/>
        <w:rPr>
          <w:rFonts w:ascii="Arial" w:hAnsi="Arial" w:cs="Arial"/>
          <w:bCs/>
        </w:rPr>
      </w:pPr>
      <w:r w:rsidRPr="00B86BDA">
        <w:rPr>
          <w:rFonts w:ascii="Arial" w:hAnsi="Arial" w:cs="Arial"/>
          <w:bCs/>
        </w:rPr>
        <w:lastRenderedPageBreak/>
        <w:t xml:space="preserve">To carry out a </w:t>
      </w:r>
      <w:r w:rsidRPr="00B86BDA">
        <w:rPr>
          <w:rFonts w:ascii="Arial" w:hAnsi="Arial" w:cs="Arial"/>
          <w:bCs/>
          <w:i/>
        </w:rPr>
        <w:t>t</w:t>
      </w:r>
      <w:r w:rsidRPr="00B86BDA">
        <w:rPr>
          <w:rFonts w:ascii="Arial" w:hAnsi="Arial" w:cs="Arial"/>
          <w:bCs/>
        </w:rPr>
        <w:t xml:space="preserve">-test, class results need to be pooled to give sufficient data. 10 sets of data should be sufficient. Individual values should be used, so 3 students will have a total of 12 values for each of the maize halves with the embryo and those without the embryo. </w:t>
      </w:r>
    </w:p>
    <w:p w:rsidR="00DD36EB" w:rsidRPr="00AB320C" w:rsidRDefault="00DD36EB" w:rsidP="00AB320C">
      <w:pPr>
        <w:pStyle w:val="ListParagraph"/>
        <w:spacing w:after="120" w:line="240" w:lineRule="auto"/>
        <w:ind w:left="360"/>
        <w:contextualSpacing w:val="0"/>
        <w:rPr>
          <w:rFonts w:ascii="Arial" w:hAnsi="Arial" w:cs="Arial"/>
          <w:bCs/>
        </w:rPr>
      </w:pPr>
      <w:r w:rsidRPr="00AB320C">
        <w:rPr>
          <w:rFonts w:ascii="Arial" w:hAnsi="Arial" w:cs="Arial"/>
          <w:bCs/>
        </w:rPr>
        <w:t>Learners should:</w:t>
      </w:r>
    </w:p>
    <w:p w:rsidR="00DD36EB" w:rsidRPr="00AB320C" w:rsidRDefault="00DD36EB" w:rsidP="00AB320C">
      <w:pPr>
        <w:pStyle w:val="ListParagraph"/>
        <w:numPr>
          <w:ilvl w:val="0"/>
          <w:numId w:val="27"/>
        </w:numPr>
        <w:spacing w:after="120" w:line="240" w:lineRule="auto"/>
        <w:ind w:left="709"/>
        <w:contextualSpacing w:val="0"/>
        <w:rPr>
          <w:rFonts w:ascii="Arial" w:hAnsi="Arial" w:cs="Arial"/>
          <w:bCs/>
        </w:rPr>
      </w:pPr>
      <w:r w:rsidRPr="00AB320C">
        <w:rPr>
          <w:rFonts w:ascii="Arial" w:hAnsi="Arial" w:cs="Arial"/>
          <w:bCs/>
        </w:rPr>
        <w:t xml:space="preserve">explain why the </w:t>
      </w:r>
      <w:r w:rsidRPr="00AB320C">
        <w:rPr>
          <w:rFonts w:ascii="Arial" w:hAnsi="Arial" w:cs="Arial"/>
          <w:bCs/>
          <w:i/>
        </w:rPr>
        <w:t>t</w:t>
      </w:r>
      <w:r w:rsidRPr="00AB320C">
        <w:rPr>
          <w:rFonts w:ascii="Arial" w:hAnsi="Arial" w:cs="Arial"/>
          <w:bCs/>
        </w:rPr>
        <w:t>-test can be used for the results of this investigation</w:t>
      </w:r>
    </w:p>
    <w:p w:rsidR="00DD36EB" w:rsidRPr="00AB320C" w:rsidRDefault="00DD36EB" w:rsidP="00AB320C">
      <w:pPr>
        <w:pStyle w:val="ListParagraph"/>
        <w:numPr>
          <w:ilvl w:val="0"/>
          <w:numId w:val="26"/>
        </w:numPr>
        <w:spacing w:after="120" w:line="240" w:lineRule="auto"/>
        <w:ind w:left="709"/>
        <w:contextualSpacing w:val="0"/>
        <w:rPr>
          <w:rFonts w:ascii="Arial" w:hAnsi="Arial" w:cs="Arial"/>
          <w:bCs/>
        </w:rPr>
      </w:pPr>
      <w:r w:rsidRPr="00AB320C">
        <w:rPr>
          <w:rFonts w:ascii="Arial" w:hAnsi="Arial" w:cs="Arial"/>
          <w:bCs/>
        </w:rPr>
        <w:t>state a null hypothesis</w:t>
      </w:r>
    </w:p>
    <w:p w:rsidR="00B86BDA" w:rsidRPr="00AB320C" w:rsidRDefault="00DD36EB" w:rsidP="00AB320C">
      <w:pPr>
        <w:pStyle w:val="ListParagraph"/>
        <w:numPr>
          <w:ilvl w:val="0"/>
          <w:numId w:val="26"/>
        </w:numPr>
        <w:spacing w:after="120" w:line="240" w:lineRule="auto"/>
        <w:ind w:left="709"/>
        <w:contextualSpacing w:val="0"/>
        <w:rPr>
          <w:rFonts w:ascii="Arial" w:hAnsi="Arial" w:cs="Arial"/>
          <w:bCs/>
        </w:rPr>
      </w:pPr>
      <w:proofErr w:type="gramStart"/>
      <w:r w:rsidRPr="00AB320C">
        <w:rPr>
          <w:rFonts w:ascii="Arial" w:hAnsi="Arial" w:cs="Arial"/>
          <w:bCs/>
        </w:rPr>
        <w:t>use</w:t>
      </w:r>
      <w:proofErr w:type="gramEnd"/>
      <w:r w:rsidRPr="00AB320C">
        <w:rPr>
          <w:rFonts w:ascii="Arial" w:hAnsi="Arial" w:cs="Arial"/>
          <w:bCs/>
        </w:rPr>
        <w:t xml:space="preserve"> the formula to find the standard deviation (</w:t>
      </w:r>
      <w:r w:rsidRPr="00AB320C">
        <w:rPr>
          <w:rFonts w:ascii="Arial" w:hAnsi="Arial" w:cs="Arial"/>
          <w:bCs/>
          <w:i/>
        </w:rPr>
        <w:t>s</w:t>
      </w:r>
      <w:r w:rsidRPr="00AB320C">
        <w:rPr>
          <w:rFonts w:ascii="Arial" w:hAnsi="Arial" w:cs="Arial"/>
          <w:bCs/>
        </w:rPr>
        <w:t xml:space="preserve">) for maize halves with the embryo and for those without the embryo and the </w:t>
      </w:r>
      <w:r w:rsidRPr="00AB320C">
        <w:rPr>
          <w:rFonts w:ascii="Arial" w:hAnsi="Arial" w:cs="Arial"/>
          <w:bCs/>
          <w:i/>
        </w:rPr>
        <w:t>t</w:t>
      </w:r>
      <w:r w:rsidRPr="00AB320C">
        <w:rPr>
          <w:rFonts w:ascii="Arial" w:hAnsi="Arial" w:cs="Arial"/>
          <w:bCs/>
        </w:rPr>
        <w:t xml:space="preserve">-test to obtain a value of </w:t>
      </w:r>
      <w:r w:rsidRPr="00AB320C">
        <w:rPr>
          <w:rFonts w:ascii="Arial" w:hAnsi="Arial" w:cs="Arial"/>
          <w:b/>
          <w:bCs/>
          <w:i/>
        </w:rPr>
        <w:t>t</w:t>
      </w:r>
      <w:r w:rsidRPr="00AB320C">
        <w:rPr>
          <w:rFonts w:ascii="Arial" w:hAnsi="Arial" w:cs="Arial"/>
          <w:bCs/>
          <w:i/>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709"/>
        <w:gridCol w:w="2268"/>
      </w:tblGrid>
      <w:tr w:rsidR="00493DCB" w:rsidRPr="00AB320C" w:rsidTr="00AB320C">
        <w:trPr>
          <w:trHeight w:val="1096"/>
          <w:jc w:val="center"/>
        </w:trPr>
        <w:tc>
          <w:tcPr>
            <w:tcW w:w="1984" w:type="dxa"/>
          </w:tcPr>
          <w:p w:rsidR="00493DCB" w:rsidRPr="00AB320C" w:rsidRDefault="00493DCB" w:rsidP="00AB320C">
            <w:pPr>
              <w:spacing w:after="120" w:line="240" w:lineRule="auto"/>
              <w:rPr>
                <w:rFonts w:ascii="Arial" w:hAnsi="Arial" w:cs="Arial"/>
              </w:rPr>
            </w:pPr>
            <m:oMathPara>
              <m:oMath>
                <m:r>
                  <w:rPr>
                    <w:rFonts w:ascii="Cambria Math" w:hAnsi="Cambria Math" w:cs="Arial"/>
                  </w:rPr>
                  <m:t>s=</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acc>
                                  <m:accPr>
                                    <m:chr m:val="̅"/>
                                    <m:ctrlPr>
                                      <w:rPr>
                                        <w:rFonts w:ascii="Cambria Math" w:hAnsi="Cambria Math" w:cs="Arial"/>
                                        <w:i/>
                                      </w:rPr>
                                    </m:ctrlPr>
                                  </m:accPr>
                                  <m:e>
                                    <m:r>
                                      <w:rPr>
                                        <w:rFonts w:ascii="Cambria Math" w:hAnsi="Cambria Math" w:cs="Arial"/>
                                      </w:rPr>
                                      <m:t xml:space="preserve">x </m:t>
                                    </m:r>
                                  </m:e>
                                </m:acc>
                              </m:e>
                            </m:d>
                          </m:e>
                          <m:sup>
                            <m:r>
                              <w:rPr>
                                <w:rFonts w:ascii="Cambria Math" w:hAnsi="Cambria Math" w:cs="Arial"/>
                              </w:rPr>
                              <m:t>2</m:t>
                            </m:r>
                          </m:sup>
                        </m:sSup>
                      </m:num>
                      <m:den>
                        <m:r>
                          <w:rPr>
                            <w:rFonts w:ascii="Cambria Math" w:hAnsi="Cambria Math" w:cs="Arial"/>
                          </w:rPr>
                          <m:t>n-1</m:t>
                        </m:r>
                      </m:den>
                    </m:f>
                  </m:e>
                </m:rad>
              </m:oMath>
            </m:oMathPara>
          </w:p>
        </w:tc>
        <w:tc>
          <w:tcPr>
            <w:tcW w:w="709" w:type="dxa"/>
          </w:tcPr>
          <w:p w:rsidR="00493DCB" w:rsidRPr="00AB320C" w:rsidRDefault="00493DCB" w:rsidP="00AB320C">
            <w:pPr>
              <w:spacing w:after="120" w:line="240" w:lineRule="auto"/>
              <w:rPr>
                <w:rFonts w:ascii="Arial" w:hAnsi="Arial" w:cs="Arial"/>
              </w:rPr>
            </w:pPr>
            <w:r w:rsidRPr="00AB320C">
              <w:rPr>
                <w:rFonts w:ascii="Arial" w:hAnsi="Arial" w:cs="Arial"/>
              </w:rPr>
              <w:t>and</w:t>
            </w:r>
          </w:p>
        </w:tc>
        <w:tc>
          <w:tcPr>
            <w:tcW w:w="2268" w:type="dxa"/>
          </w:tcPr>
          <w:p w:rsidR="00493DCB" w:rsidRPr="00AB320C" w:rsidRDefault="00493DCB" w:rsidP="00AB320C">
            <w:pPr>
              <w:spacing w:after="120" w:line="240" w:lineRule="auto"/>
              <w:rPr>
                <w:rFonts w:ascii="Arial" w:hAnsi="Arial" w:cs="Arial"/>
              </w:rPr>
            </w:pPr>
            <m:oMathPara>
              <m:oMathParaPr>
                <m:jc m:val="left"/>
              </m:oMathParaPr>
              <m:oMath>
                <m:r>
                  <w:rPr>
                    <w:rFonts w:ascii="Cambria Math" w:hAnsi="Cambria Math" w:cs="Arial"/>
                  </w:rPr>
                  <m:t>t=</m:t>
                </m:r>
                <m:f>
                  <m:fPr>
                    <m:ctrlPr>
                      <w:rPr>
                        <w:rFonts w:ascii="Cambria Math" w:hAnsi="Cambria Math" w:cs="Arial"/>
                        <w:bCs/>
                        <w:i/>
                      </w:rPr>
                    </m:ctrlPr>
                  </m:fPr>
                  <m:num>
                    <m:d>
                      <m:dPr>
                        <m:begChr m:val="|"/>
                        <m:endChr m:val="|"/>
                        <m:ctrlPr>
                          <w:rPr>
                            <w:rFonts w:ascii="Cambria Math" w:hAnsi="Cambria Math" w:cs="Arial"/>
                            <w:bCs/>
                            <w:i/>
                          </w:rPr>
                        </m:ctrlPr>
                      </m:dPr>
                      <m:e>
                        <m:sSub>
                          <m:sSubPr>
                            <m:ctrlPr>
                              <w:rPr>
                                <w:rFonts w:ascii="Cambria Math" w:hAnsi="Cambria Math" w:cs="Arial"/>
                                <w:bCs/>
                                <w:i/>
                              </w:rPr>
                            </m:ctrlPr>
                          </m:sSubPr>
                          <m:e>
                            <m:acc>
                              <m:accPr>
                                <m:chr m:val="̅"/>
                                <m:ctrlPr>
                                  <w:rPr>
                                    <w:rFonts w:ascii="Cambria Math" w:hAnsi="Cambria Math" w:cs="Arial"/>
                                    <w:bCs/>
                                    <w:i/>
                                  </w:rPr>
                                </m:ctrlPr>
                              </m:accPr>
                              <m:e>
                                <m:r>
                                  <w:rPr>
                                    <w:rFonts w:ascii="Cambria Math" w:hAnsi="Cambria Math" w:cs="Arial"/>
                                  </w:rPr>
                                  <m:t>x</m:t>
                                </m:r>
                              </m:e>
                            </m:acc>
                          </m:e>
                          <m:sub>
                            <m:r>
                              <w:rPr>
                                <w:rFonts w:ascii="Cambria Math" w:hAnsi="Cambria Math" w:cs="Arial"/>
                              </w:rPr>
                              <m:t>1</m:t>
                            </m:r>
                          </m:sub>
                        </m:sSub>
                        <m:r>
                          <w:rPr>
                            <w:rFonts w:ascii="Cambria Math" w:hAnsi="Cambria Math" w:cs="Arial"/>
                          </w:rPr>
                          <m:t>-</m:t>
                        </m:r>
                        <m:sSub>
                          <m:sSubPr>
                            <m:ctrlPr>
                              <w:rPr>
                                <w:rFonts w:ascii="Cambria Math" w:hAnsi="Cambria Math" w:cs="Arial"/>
                                <w:bCs/>
                                <w:i/>
                              </w:rPr>
                            </m:ctrlPr>
                          </m:sSubPr>
                          <m:e>
                            <m:acc>
                              <m:accPr>
                                <m:chr m:val="̅"/>
                                <m:ctrlPr>
                                  <w:rPr>
                                    <w:rFonts w:ascii="Cambria Math" w:hAnsi="Cambria Math" w:cs="Arial"/>
                                    <w:bCs/>
                                    <w:i/>
                                  </w:rPr>
                                </m:ctrlPr>
                              </m:accPr>
                              <m:e>
                                <m:r>
                                  <w:rPr>
                                    <w:rFonts w:ascii="Cambria Math" w:hAnsi="Cambria Math" w:cs="Arial"/>
                                  </w:rPr>
                                  <m:t>x</m:t>
                                </m:r>
                              </m:e>
                            </m:acc>
                          </m:e>
                          <m:sub>
                            <m:r>
                              <w:rPr>
                                <w:rFonts w:ascii="Cambria Math" w:hAnsi="Cambria Math" w:cs="Arial"/>
                              </w:rPr>
                              <m:t>2</m:t>
                            </m:r>
                          </m:sub>
                        </m:sSub>
                      </m:e>
                    </m:d>
                  </m:num>
                  <m:den>
                    <m:rad>
                      <m:radPr>
                        <m:degHide m:val="1"/>
                        <m:ctrlPr>
                          <w:rPr>
                            <w:rFonts w:ascii="Cambria Math" w:hAnsi="Cambria Math" w:cs="Arial"/>
                            <w:bCs/>
                            <w:i/>
                          </w:rPr>
                        </m:ctrlPr>
                      </m:radPr>
                      <m:deg/>
                      <m:e>
                        <m:d>
                          <m:dPr>
                            <m:ctrlPr>
                              <w:rPr>
                                <w:rFonts w:ascii="Cambria Math" w:hAnsi="Cambria Math" w:cs="Arial"/>
                                <w:bCs/>
                                <w:i/>
                              </w:rPr>
                            </m:ctrlPr>
                          </m:dPr>
                          <m:e>
                            <m:f>
                              <m:fPr>
                                <m:ctrlPr>
                                  <w:rPr>
                                    <w:rFonts w:ascii="Cambria Math" w:hAnsi="Cambria Math" w:cs="Arial"/>
                                    <w:bCs/>
                                    <w:i/>
                                  </w:rPr>
                                </m:ctrlPr>
                              </m:fPr>
                              <m:num>
                                <m:sSubSup>
                                  <m:sSubSupPr>
                                    <m:ctrlPr>
                                      <w:rPr>
                                        <w:rFonts w:ascii="Cambria Math" w:hAnsi="Cambria Math" w:cs="Arial"/>
                                        <w:bCs/>
                                        <w:i/>
                                      </w:rPr>
                                    </m:ctrlPr>
                                  </m:sSubSupPr>
                                  <m:e>
                                    <m:r>
                                      <w:rPr>
                                        <w:rFonts w:ascii="Cambria Math" w:hAnsi="Cambria Math" w:cs="Arial"/>
                                      </w:rPr>
                                      <m:t>s</m:t>
                                    </m:r>
                                  </m:e>
                                  <m:sub>
                                    <m:r>
                                      <w:rPr>
                                        <w:rFonts w:ascii="Cambria Math" w:hAnsi="Cambria Math" w:cs="Arial"/>
                                      </w:rPr>
                                      <m:t>1</m:t>
                                    </m:r>
                                  </m:sub>
                                  <m:sup>
                                    <m:r>
                                      <w:rPr>
                                        <w:rFonts w:ascii="Cambria Math" w:hAnsi="Cambria Math" w:cs="Arial"/>
                                      </w:rPr>
                                      <m:t>2</m:t>
                                    </m:r>
                                  </m:sup>
                                </m:sSubSup>
                              </m:num>
                              <m:den>
                                <m:sSub>
                                  <m:sSubPr>
                                    <m:ctrlPr>
                                      <w:rPr>
                                        <w:rFonts w:ascii="Cambria Math" w:hAnsi="Cambria Math" w:cs="Arial"/>
                                        <w:bCs/>
                                        <w:i/>
                                      </w:rPr>
                                    </m:ctrlPr>
                                  </m:sSubPr>
                                  <m:e>
                                    <m:r>
                                      <w:rPr>
                                        <w:rFonts w:ascii="Cambria Math" w:hAnsi="Cambria Math" w:cs="Arial"/>
                                      </w:rPr>
                                      <m:t>n</m:t>
                                    </m:r>
                                  </m:e>
                                  <m:sub>
                                    <m:r>
                                      <w:rPr>
                                        <w:rFonts w:ascii="Cambria Math" w:hAnsi="Cambria Math" w:cs="Arial"/>
                                      </w:rPr>
                                      <m:t>1</m:t>
                                    </m:r>
                                  </m:sub>
                                </m:sSub>
                              </m:den>
                            </m:f>
                            <m:r>
                              <w:rPr>
                                <w:rFonts w:ascii="Cambria Math" w:hAnsi="Cambria Math" w:cs="Arial"/>
                              </w:rPr>
                              <m:t>+</m:t>
                            </m:r>
                            <m:f>
                              <m:fPr>
                                <m:ctrlPr>
                                  <w:rPr>
                                    <w:rFonts w:ascii="Cambria Math" w:hAnsi="Cambria Math" w:cs="Arial"/>
                                    <w:bCs/>
                                    <w:i/>
                                  </w:rPr>
                                </m:ctrlPr>
                              </m:fPr>
                              <m:num>
                                <m:sSubSup>
                                  <m:sSubSupPr>
                                    <m:ctrlPr>
                                      <w:rPr>
                                        <w:rFonts w:ascii="Cambria Math" w:hAnsi="Cambria Math" w:cs="Arial"/>
                                        <w:bCs/>
                                        <w:i/>
                                      </w:rPr>
                                    </m:ctrlPr>
                                  </m:sSubSupPr>
                                  <m:e>
                                    <m:r>
                                      <w:rPr>
                                        <w:rFonts w:ascii="Cambria Math" w:hAnsi="Cambria Math" w:cs="Arial"/>
                                      </w:rPr>
                                      <m:t>s</m:t>
                                    </m:r>
                                  </m:e>
                                  <m:sub>
                                    <m:r>
                                      <w:rPr>
                                        <w:rFonts w:ascii="Cambria Math" w:hAnsi="Cambria Math" w:cs="Arial"/>
                                      </w:rPr>
                                      <m:t>2</m:t>
                                    </m:r>
                                  </m:sub>
                                  <m:sup>
                                    <m:r>
                                      <w:rPr>
                                        <w:rFonts w:ascii="Cambria Math" w:hAnsi="Cambria Math" w:cs="Arial"/>
                                      </w:rPr>
                                      <m:t>2</m:t>
                                    </m:r>
                                  </m:sup>
                                </m:sSubSup>
                              </m:num>
                              <m:den>
                                <m:sSub>
                                  <m:sSubPr>
                                    <m:ctrlPr>
                                      <w:rPr>
                                        <w:rFonts w:ascii="Cambria Math" w:hAnsi="Cambria Math" w:cs="Arial"/>
                                        <w:bCs/>
                                        <w:i/>
                                      </w:rPr>
                                    </m:ctrlPr>
                                  </m:sSubPr>
                                  <m:e>
                                    <m:r>
                                      <w:rPr>
                                        <w:rFonts w:ascii="Cambria Math" w:hAnsi="Cambria Math" w:cs="Arial"/>
                                      </w:rPr>
                                      <m:t>n</m:t>
                                    </m:r>
                                  </m:e>
                                  <m:sub>
                                    <m:r>
                                      <w:rPr>
                                        <w:rFonts w:ascii="Cambria Math" w:hAnsi="Cambria Math" w:cs="Arial"/>
                                      </w:rPr>
                                      <m:t>2</m:t>
                                    </m:r>
                                  </m:sub>
                                </m:sSub>
                              </m:den>
                            </m:f>
                          </m:e>
                        </m:d>
                      </m:e>
                    </m:rad>
                  </m:den>
                </m:f>
              </m:oMath>
            </m:oMathPara>
          </w:p>
        </w:tc>
      </w:tr>
    </w:tbl>
    <w:p w:rsidR="00DD36EB" w:rsidRPr="00AB320C" w:rsidRDefault="00DD36EB" w:rsidP="00AB320C">
      <w:pPr>
        <w:pStyle w:val="ListParagraph"/>
        <w:numPr>
          <w:ilvl w:val="0"/>
          <w:numId w:val="26"/>
        </w:numPr>
        <w:spacing w:before="120" w:after="120" w:line="240" w:lineRule="auto"/>
        <w:ind w:left="709" w:hanging="357"/>
        <w:contextualSpacing w:val="0"/>
        <w:rPr>
          <w:rFonts w:ascii="Arial" w:hAnsi="Arial" w:cs="Arial"/>
          <w:bCs/>
        </w:rPr>
      </w:pPr>
      <w:r w:rsidRPr="00AB320C">
        <w:rPr>
          <w:rFonts w:ascii="Arial" w:hAnsi="Arial" w:cs="Arial"/>
          <w:bCs/>
        </w:rPr>
        <w:t>work out the number of degrees of freedom (</w:t>
      </w:r>
      <w:r w:rsidRPr="00AB320C">
        <w:rPr>
          <w:rFonts w:ascii="Arial" w:hAnsi="Arial" w:cs="Arial"/>
          <w:bCs/>
          <w:i/>
        </w:rPr>
        <w:t>v)</w:t>
      </w:r>
    </w:p>
    <w:p w:rsidR="00DD36EB" w:rsidRPr="00AB320C" w:rsidRDefault="00DD36EB" w:rsidP="00AB320C">
      <w:pPr>
        <w:pStyle w:val="ListParagraph"/>
        <w:numPr>
          <w:ilvl w:val="0"/>
          <w:numId w:val="26"/>
        </w:numPr>
        <w:spacing w:after="120" w:line="240" w:lineRule="auto"/>
        <w:ind w:left="709"/>
        <w:contextualSpacing w:val="0"/>
        <w:rPr>
          <w:rFonts w:ascii="Arial" w:hAnsi="Arial" w:cs="Arial"/>
          <w:bCs/>
        </w:rPr>
      </w:pPr>
      <w:r w:rsidRPr="00AB320C">
        <w:rPr>
          <w:rFonts w:ascii="Arial" w:hAnsi="Arial" w:cs="Arial"/>
          <w:bCs/>
        </w:rPr>
        <w:t xml:space="preserve">use a probability table to find the critical value at 0.05 probability </w:t>
      </w:r>
    </w:p>
    <w:p w:rsidR="00DD36EB" w:rsidRPr="00AB320C" w:rsidRDefault="00DD36EB" w:rsidP="00AB320C">
      <w:pPr>
        <w:pStyle w:val="ListParagraph"/>
        <w:numPr>
          <w:ilvl w:val="0"/>
          <w:numId w:val="26"/>
        </w:numPr>
        <w:spacing w:after="120" w:line="240" w:lineRule="auto"/>
        <w:ind w:left="709"/>
        <w:contextualSpacing w:val="0"/>
        <w:rPr>
          <w:rFonts w:ascii="Arial" w:hAnsi="Arial" w:cs="Arial"/>
          <w:bCs/>
        </w:rPr>
      </w:pPr>
      <w:proofErr w:type="gramStart"/>
      <w:r w:rsidRPr="00AB320C">
        <w:rPr>
          <w:rFonts w:ascii="Arial" w:hAnsi="Arial" w:cs="Arial"/>
          <w:bCs/>
        </w:rPr>
        <w:t>decide</w:t>
      </w:r>
      <w:proofErr w:type="gramEnd"/>
      <w:r w:rsidRPr="00AB320C">
        <w:rPr>
          <w:rFonts w:ascii="Arial" w:hAnsi="Arial" w:cs="Arial"/>
          <w:bCs/>
        </w:rPr>
        <w:t xml:space="preserve"> whether the difference in amylase activity of the maize halves with the embryo and those without the embryo is significant.</w:t>
      </w:r>
    </w:p>
    <w:p w:rsidR="00DD36EB" w:rsidRPr="00AB320C" w:rsidRDefault="00DD36EB" w:rsidP="00AB320C">
      <w:pPr>
        <w:spacing w:after="120" w:line="240" w:lineRule="auto"/>
        <w:ind w:left="420"/>
        <w:rPr>
          <w:rFonts w:ascii="Arial" w:hAnsi="Arial" w:cs="Arial"/>
          <w:bCs/>
        </w:rPr>
      </w:pPr>
      <w:r w:rsidRPr="00AB320C">
        <w:rPr>
          <w:rFonts w:ascii="Arial" w:hAnsi="Arial" w:cs="Arial"/>
          <w:bCs/>
        </w:rPr>
        <w:t>Learners often find statistical analysis confusing.</w:t>
      </w:r>
      <w:r w:rsidR="0047776B">
        <w:rPr>
          <w:rFonts w:ascii="Arial" w:hAnsi="Arial" w:cs="Arial"/>
          <w:bCs/>
        </w:rPr>
        <w:t xml:space="preserve"> </w:t>
      </w:r>
      <w:r w:rsidRPr="00AB320C">
        <w:rPr>
          <w:rFonts w:ascii="Arial" w:hAnsi="Arial" w:cs="Arial"/>
          <w:bCs/>
        </w:rPr>
        <w:t xml:space="preserve">It is important that learners understand that a null hypothesis always makes an assumption that there is no significant difference between the two populations being tested, in this case, amylase activity of the maize halves with the embryo and those without the embryo. A null hypothesis needs to state clearly what is being compared. </w:t>
      </w:r>
    </w:p>
    <w:p w:rsidR="00DD36EB" w:rsidRPr="00AB320C" w:rsidRDefault="00DD36EB" w:rsidP="00AB320C">
      <w:pPr>
        <w:spacing w:after="120" w:line="240" w:lineRule="auto"/>
        <w:ind w:left="420"/>
        <w:rPr>
          <w:rFonts w:ascii="Arial" w:hAnsi="Arial" w:cs="Arial"/>
          <w:bCs/>
        </w:rPr>
      </w:pPr>
      <w:r w:rsidRPr="00AB320C">
        <w:rPr>
          <w:rFonts w:ascii="Arial" w:hAnsi="Arial" w:cs="Arial"/>
          <w:bCs/>
        </w:rPr>
        <w:t>Learners also need to understand that degrees of freedom are worked out from the number of samples. Assuming that 12 measurements are recorded for maize halves with the embryo and those without the embryo, then n = 12 and:</w:t>
      </w:r>
    </w:p>
    <w:p w:rsidR="00DD36EB" w:rsidRPr="00AB320C" w:rsidRDefault="00DD36EB" w:rsidP="00AB320C">
      <w:pPr>
        <w:pStyle w:val="ListParagraph"/>
        <w:numPr>
          <w:ilvl w:val="0"/>
          <w:numId w:val="29"/>
        </w:numPr>
        <w:spacing w:after="120" w:line="240" w:lineRule="auto"/>
        <w:ind w:left="711"/>
        <w:contextualSpacing w:val="0"/>
        <w:rPr>
          <w:rFonts w:ascii="Arial" w:hAnsi="Arial" w:cs="Arial"/>
          <w:b/>
          <w:bCs/>
          <w:i/>
        </w:rPr>
      </w:pPr>
      <w:r w:rsidRPr="00AB320C">
        <w:rPr>
          <w:rFonts w:ascii="Arial" w:hAnsi="Arial" w:cs="Arial"/>
          <w:bCs/>
        </w:rPr>
        <w:t>degrees of freedom for maize halves with the embryo is n – 1, i.e. 12 – 1 = 11</w:t>
      </w:r>
    </w:p>
    <w:p w:rsidR="00DD36EB" w:rsidRPr="00AB320C" w:rsidRDefault="00DD36EB" w:rsidP="00AB320C">
      <w:pPr>
        <w:pStyle w:val="ListParagraph"/>
        <w:numPr>
          <w:ilvl w:val="0"/>
          <w:numId w:val="29"/>
        </w:numPr>
        <w:spacing w:after="120" w:line="240" w:lineRule="auto"/>
        <w:ind w:left="711"/>
        <w:contextualSpacing w:val="0"/>
        <w:rPr>
          <w:rFonts w:ascii="Arial" w:hAnsi="Arial" w:cs="Arial"/>
          <w:b/>
          <w:bCs/>
          <w:i/>
        </w:rPr>
      </w:pPr>
      <w:r w:rsidRPr="00AB320C">
        <w:rPr>
          <w:rFonts w:ascii="Arial" w:hAnsi="Arial" w:cs="Arial"/>
          <w:bCs/>
        </w:rPr>
        <w:t>degrees of freedom for maize halves without the embryo is also 12 – 1 = 11</w:t>
      </w:r>
    </w:p>
    <w:p w:rsidR="00DD36EB" w:rsidRPr="00AB320C" w:rsidRDefault="00DD36EB" w:rsidP="00AB320C">
      <w:pPr>
        <w:pStyle w:val="ListParagraph"/>
        <w:numPr>
          <w:ilvl w:val="0"/>
          <w:numId w:val="29"/>
        </w:numPr>
        <w:spacing w:after="120" w:line="240" w:lineRule="auto"/>
        <w:ind w:left="711"/>
        <w:contextualSpacing w:val="0"/>
        <w:rPr>
          <w:rFonts w:ascii="Arial" w:hAnsi="Arial" w:cs="Arial"/>
          <w:b/>
          <w:bCs/>
          <w:i/>
        </w:rPr>
      </w:pPr>
      <w:r w:rsidRPr="00AB320C">
        <w:rPr>
          <w:rFonts w:ascii="Arial" w:hAnsi="Arial" w:cs="Arial"/>
          <w:bCs/>
        </w:rPr>
        <w:t xml:space="preserve">the total degrees of freedom is 22, which is the row of the probability table that the learners need to use to find the critical value with which to compare the calculated value of </w:t>
      </w:r>
      <w:r w:rsidRPr="00AB320C">
        <w:rPr>
          <w:rFonts w:ascii="Arial" w:hAnsi="Arial" w:cs="Arial"/>
          <w:b/>
          <w:bCs/>
          <w:i/>
        </w:rPr>
        <w:t>t.</w:t>
      </w:r>
    </w:p>
    <w:p w:rsidR="000D26F6" w:rsidRPr="00AB320C" w:rsidRDefault="000D26F6" w:rsidP="00AB320C">
      <w:pPr>
        <w:spacing w:before="240" w:after="120" w:line="240" w:lineRule="auto"/>
        <w:rPr>
          <w:rFonts w:ascii="Arial" w:eastAsia="Times New Roman" w:hAnsi="Arial" w:cs="Arial"/>
          <w:color w:val="C30045"/>
          <w:sz w:val="24"/>
          <w:lang w:eastAsia="en-GB"/>
        </w:rPr>
      </w:pPr>
      <w:r w:rsidRPr="00AB320C">
        <w:rPr>
          <w:rFonts w:ascii="Arial" w:eastAsia="Times New Roman" w:hAnsi="Arial" w:cs="Arial"/>
          <w:b/>
          <w:bCs/>
          <w:color w:val="C30045"/>
          <w:sz w:val="24"/>
          <w:lang w:eastAsia="en-GB"/>
        </w:rPr>
        <w:t xml:space="preserve">Interpretation and </w:t>
      </w:r>
      <w:r w:rsidR="00C070F4">
        <w:rPr>
          <w:rFonts w:ascii="Arial" w:eastAsia="Times New Roman" w:hAnsi="Arial" w:cs="Arial"/>
          <w:b/>
          <w:bCs/>
          <w:color w:val="C30045"/>
          <w:sz w:val="24"/>
          <w:lang w:eastAsia="en-GB"/>
        </w:rPr>
        <w:t>e</w:t>
      </w:r>
      <w:r w:rsidRPr="00AB320C">
        <w:rPr>
          <w:rFonts w:ascii="Arial" w:eastAsia="Times New Roman" w:hAnsi="Arial" w:cs="Arial"/>
          <w:b/>
          <w:bCs/>
          <w:color w:val="C30045"/>
          <w:sz w:val="24"/>
          <w:lang w:eastAsia="en-GB"/>
        </w:rPr>
        <w:t>valuation</w:t>
      </w:r>
      <w:r w:rsidRPr="00AB320C">
        <w:rPr>
          <w:rFonts w:ascii="Arial" w:eastAsia="Times New Roman" w:hAnsi="Arial" w:cs="Arial"/>
          <w:color w:val="C30045"/>
          <w:sz w:val="24"/>
          <w:lang w:eastAsia="en-GB"/>
        </w:rPr>
        <w:t xml:space="preserve"> </w:t>
      </w:r>
    </w:p>
    <w:p w:rsidR="00DD36EB" w:rsidRPr="00AB320C" w:rsidRDefault="00DD36EB" w:rsidP="00AB320C">
      <w:pPr>
        <w:spacing w:after="120" w:line="240" w:lineRule="auto"/>
        <w:rPr>
          <w:rFonts w:ascii="Arial" w:eastAsia="Times New Roman" w:hAnsi="Arial" w:cs="Arial"/>
          <w:lang w:eastAsia="en-GB"/>
        </w:rPr>
      </w:pPr>
      <w:r w:rsidRPr="00AB320C">
        <w:rPr>
          <w:rFonts w:ascii="Arial" w:eastAsia="Times New Roman" w:hAnsi="Arial" w:cs="Arial"/>
          <w:lang w:eastAsia="en-GB"/>
        </w:rPr>
        <w:t>Learners should evaluate the reliability of the results. This could be done by discussing the methods used for obtaining the results, listing all the possible sources of error and deciding if there is any way the reliability could be improved.</w:t>
      </w:r>
    </w:p>
    <w:p w:rsidR="00DD36EB" w:rsidRPr="00AB320C" w:rsidRDefault="00DD36EB" w:rsidP="00AB320C">
      <w:pPr>
        <w:pStyle w:val="ListParagraph"/>
        <w:numPr>
          <w:ilvl w:val="0"/>
          <w:numId w:val="31"/>
        </w:numPr>
        <w:spacing w:after="120" w:line="240" w:lineRule="auto"/>
        <w:contextualSpacing w:val="0"/>
        <w:rPr>
          <w:rFonts w:ascii="Arial" w:eastAsia="Times New Roman" w:hAnsi="Arial" w:cs="Arial"/>
          <w:lang w:eastAsia="en-GB"/>
        </w:rPr>
      </w:pPr>
      <w:r w:rsidRPr="00AB320C">
        <w:rPr>
          <w:rFonts w:ascii="Arial" w:eastAsia="Times New Roman" w:hAnsi="Arial" w:cs="Arial"/>
          <w:lang w:eastAsia="en-GB"/>
        </w:rPr>
        <w:t xml:space="preserve">Some problems identified may include measuring the area of an irregular shape, observing the ‘edge’ where the colour changes and being unable to calculate the rate of starch breakdown accurately. They should also suggest alternative ways of estimating the amylase activity, such as making an extract from the grain and testing it with a starch solution of known concentration. </w:t>
      </w:r>
    </w:p>
    <w:p w:rsidR="00DD36EB" w:rsidRPr="00AB320C" w:rsidRDefault="00DD36EB" w:rsidP="00AB320C">
      <w:pPr>
        <w:pStyle w:val="ListParagraph"/>
        <w:numPr>
          <w:ilvl w:val="0"/>
          <w:numId w:val="31"/>
        </w:numPr>
        <w:spacing w:after="120" w:line="240" w:lineRule="auto"/>
        <w:contextualSpacing w:val="0"/>
        <w:rPr>
          <w:rFonts w:ascii="Arial" w:eastAsia="Times New Roman" w:hAnsi="Arial" w:cs="Arial"/>
          <w:lang w:eastAsia="en-GB"/>
        </w:rPr>
      </w:pPr>
      <w:r w:rsidRPr="00AB320C">
        <w:rPr>
          <w:rFonts w:ascii="Arial" w:eastAsia="Times New Roman" w:hAnsi="Arial" w:cs="Arial"/>
          <w:lang w:eastAsia="en-GB"/>
        </w:rPr>
        <w:t>Learners should also be directed to think about a control and whether this could be used to improve the reliability of the results.</w:t>
      </w:r>
    </w:p>
    <w:p w:rsidR="00DD36EB" w:rsidRPr="00AB320C" w:rsidRDefault="00DD36EB" w:rsidP="00AB320C">
      <w:pPr>
        <w:pStyle w:val="ListParagraph"/>
        <w:numPr>
          <w:ilvl w:val="0"/>
          <w:numId w:val="31"/>
        </w:numPr>
        <w:spacing w:after="120" w:line="240" w:lineRule="auto"/>
        <w:contextualSpacing w:val="0"/>
        <w:rPr>
          <w:rFonts w:ascii="Arial" w:eastAsia="Times New Roman" w:hAnsi="Arial" w:cs="Arial"/>
          <w:lang w:eastAsia="en-GB"/>
        </w:rPr>
      </w:pPr>
      <w:r w:rsidRPr="00AB320C">
        <w:rPr>
          <w:rFonts w:ascii="Arial" w:eastAsia="Times New Roman" w:hAnsi="Arial" w:cs="Arial"/>
          <w:lang w:eastAsia="en-GB"/>
        </w:rPr>
        <w:t>The way in which variables that have been standardised should also be considered to decide if all the variables that might influence the results have been taken into account and whether the method of standardising could be improved.</w:t>
      </w:r>
      <w:r w:rsidR="0047776B">
        <w:rPr>
          <w:rFonts w:ascii="Arial" w:eastAsia="Times New Roman" w:hAnsi="Arial" w:cs="Arial"/>
          <w:lang w:eastAsia="en-GB"/>
        </w:rPr>
        <w:t xml:space="preserve"> </w:t>
      </w:r>
    </w:p>
    <w:p w:rsidR="00DD36EB" w:rsidRPr="00AB320C" w:rsidRDefault="00DD36EB" w:rsidP="00AB320C">
      <w:pPr>
        <w:pStyle w:val="ListParagraph"/>
        <w:numPr>
          <w:ilvl w:val="0"/>
          <w:numId w:val="31"/>
        </w:numPr>
        <w:spacing w:after="120" w:line="240" w:lineRule="auto"/>
        <w:contextualSpacing w:val="0"/>
        <w:rPr>
          <w:rFonts w:ascii="Arial" w:eastAsia="Times New Roman" w:hAnsi="Arial" w:cs="Arial"/>
          <w:lang w:eastAsia="en-GB"/>
        </w:rPr>
      </w:pPr>
      <w:r w:rsidRPr="00AB320C">
        <w:rPr>
          <w:rFonts w:ascii="Arial" w:eastAsia="Times New Roman" w:hAnsi="Arial" w:cs="Arial"/>
          <w:lang w:eastAsia="en-GB"/>
        </w:rPr>
        <w:t xml:space="preserve">Other issues such as uncontrolled or non-standardised variables could also be considered, such as rate of diffusion of enzyme from the grain and the pH of the </w:t>
      </w:r>
      <w:r w:rsidRPr="00AB320C">
        <w:rPr>
          <w:rFonts w:ascii="Arial" w:eastAsia="Times New Roman" w:hAnsi="Arial" w:cs="Arial"/>
          <w:lang w:eastAsia="en-GB"/>
        </w:rPr>
        <w:lastRenderedPageBreak/>
        <w:t>starch-agar. This provides an opportunity to discuss the idea that there may be variables that cannot be standardised.</w:t>
      </w:r>
    </w:p>
    <w:p w:rsidR="003C45A2" w:rsidRPr="00AB320C" w:rsidRDefault="003C45A2" w:rsidP="00AB320C">
      <w:pPr>
        <w:spacing w:before="120" w:after="120" w:line="240" w:lineRule="auto"/>
        <w:ind w:left="142"/>
        <w:rPr>
          <w:rFonts w:ascii="Arial" w:hAnsi="Arial" w:cs="Arial"/>
          <w:b/>
          <w:bCs/>
        </w:rPr>
      </w:pPr>
      <w:r w:rsidRPr="00AB320C">
        <w:rPr>
          <w:rFonts w:ascii="Arial" w:hAnsi="Arial" w:cs="Arial"/>
          <w:b/>
          <w:bCs/>
        </w:rPr>
        <w:t>Extension</w:t>
      </w:r>
    </w:p>
    <w:p w:rsidR="003C45A2" w:rsidRPr="00AB320C" w:rsidRDefault="003C45A2" w:rsidP="00AB320C">
      <w:pPr>
        <w:pStyle w:val="ListParagraph"/>
        <w:numPr>
          <w:ilvl w:val="0"/>
          <w:numId w:val="33"/>
        </w:numPr>
        <w:spacing w:after="120" w:line="240" w:lineRule="auto"/>
        <w:contextualSpacing w:val="0"/>
        <w:rPr>
          <w:rFonts w:ascii="Arial" w:hAnsi="Arial" w:cs="Arial"/>
          <w:bCs/>
        </w:rPr>
      </w:pPr>
      <w:r w:rsidRPr="00AB320C">
        <w:rPr>
          <w:rFonts w:ascii="Arial" w:hAnsi="Arial" w:cs="Arial"/>
          <w:bCs/>
        </w:rPr>
        <w:t>A calibration curve could be made by using a known concentration of starch and measuring the rate of disappearance of starch with different known concentrations of amylase.</w:t>
      </w:r>
    </w:p>
    <w:p w:rsidR="003C45A2" w:rsidRPr="00AB320C" w:rsidRDefault="003C45A2" w:rsidP="00AB320C">
      <w:pPr>
        <w:pStyle w:val="ListParagraph"/>
        <w:numPr>
          <w:ilvl w:val="0"/>
          <w:numId w:val="32"/>
        </w:numPr>
        <w:spacing w:after="120" w:line="240" w:lineRule="auto"/>
        <w:ind w:left="851"/>
        <w:contextualSpacing w:val="0"/>
        <w:rPr>
          <w:rFonts w:ascii="Arial" w:hAnsi="Arial" w:cs="Arial"/>
          <w:bCs/>
        </w:rPr>
      </w:pPr>
      <w:r w:rsidRPr="00AB320C">
        <w:rPr>
          <w:rFonts w:ascii="Arial" w:hAnsi="Arial" w:cs="Arial"/>
          <w:bCs/>
        </w:rPr>
        <w:t xml:space="preserve">Learners should be provided with 2% amylase solution to make a simple dilution series of: 1.5%, 1%, 0.5%, and 0.25% amylase solution. </w:t>
      </w:r>
    </w:p>
    <w:p w:rsidR="003C45A2" w:rsidRPr="00AB320C" w:rsidRDefault="003C45A2" w:rsidP="00AB320C">
      <w:pPr>
        <w:pStyle w:val="ListParagraph"/>
        <w:numPr>
          <w:ilvl w:val="0"/>
          <w:numId w:val="32"/>
        </w:numPr>
        <w:spacing w:after="120" w:line="240" w:lineRule="auto"/>
        <w:ind w:left="851"/>
        <w:contextualSpacing w:val="0"/>
        <w:rPr>
          <w:rFonts w:ascii="Arial" w:hAnsi="Arial" w:cs="Arial"/>
          <w:bCs/>
        </w:rPr>
      </w:pPr>
      <w:r w:rsidRPr="00AB320C">
        <w:rPr>
          <w:rFonts w:ascii="Arial" w:hAnsi="Arial" w:cs="Arial"/>
          <w:bCs/>
        </w:rPr>
        <w:t>A 1 cm</w:t>
      </w:r>
      <w:r w:rsidRPr="00AB320C">
        <w:rPr>
          <w:rFonts w:ascii="Arial" w:hAnsi="Arial" w:cs="Arial"/>
          <w:bCs/>
          <w:vertAlign w:val="superscript"/>
        </w:rPr>
        <w:t xml:space="preserve"> 3 </w:t>
      </w:r>
      <w:r w:rsidRPr="00AB320C">
        <w:rPr>
          <w:rFonts w:ascii="Arial" w:hAnsi="Arial" w:cs="Arial"/>
          <w:bCs/>
        </w:rPr>
        <w:t>sample of each amylase solution is added to 1 cm</w:t>
      </w:r>
      <w:r w:rsidRPr="00AB320C">
        <w:rPr>
          <w:rFonts w:ascii="Arial" w:hAnsi="Arial" w:cs="Arial"/>
          <w:bCs/>
          <w:vertAlign w:val="superscript"/>
        </w:rPr>
        <w:t>3</w:t>
      </w:r>
      <w:r w:rsidRPr="00AB320C">
        <w:rPr>
          <w:rFonts w:ascii="Arial" w:hAnsi="Arial" w:cs="Arial"/>
          <w:bCs/>
        </w:rPr>
        <w:t xml:space="preserve"> of a 1% starch solution and tested at 30 second intervals using a spotting tile. </w:t>
      </w:r>
    </w:p>
    <w:p w:rsidR="003C45A2" w:rsidRPr="00AB320C" w:rsidRDefault="003C45A2" w:rsidP="00AB320C">
      <w:pPr>
        <w:pStyle w:val="ListParagraph"/>
        <w:numPr>
          <w:ilvl w:val="0"/>
          <w:numId w:val="32"/>
        </w:numPr>
        <w:spacing w:after="120" w:line="240" w:lineRule="auto"/>
        <w:ind w:left="851"/>
        <w:contextualSpacing w:val="0"/>
        <w:rPr>
          <w:rFonts w:ascii="Arial" w:hAnsi="Arial" w:cs="Arial"/>
          <w:bCs/>
        </w:rPr>
      </w:pPr>
      <w:r w:rsidRPr="00AB320C">
        <w:rPr>
          <w:rFonts w:ascii="Arial" w:hAnsi="Arial" w:cs="Arial"/>
          <w:bCs/>
        </w:rPr>
        <w:t>Learners place drops of iodine solution in rows on a tile and remove a sample from each dilution of amylase at 30 second intervals until the iodine remains brown. The rate of starch hydrolysis can be calculated in mg s</w:t>
      </w:r>
      <w:r w:rsidRPr="00AB320C">
        <w:rPr>
          <w:rFonts w:ascii="Arial" w:hAnsi="Arial" w:cs="Arial"/>
          <w:bCs/>
          <w:vertAlign w:val="superscript"/>
        </w:rPr>
        <w:t>-1</w:t>
      </w:r>
      <w:r w:rsidRPr="00AB320C">
        <w:rPr>
          <w:rFonts w:ascii="Arial" w:hAnsi="Arial" w:cs="Arial"/>
          <w:bCs/>
        </w:rPr>
        <w:t xml:space="preserve">. </w:t>
      </w:r>
    </w:p>
    <w:p w:rsidR="003C45A2" w:rsidRPr="00AB320C" w:rsidRDefault="003C45A2" w:rsidP="00AB320C">
      <w:pPr>
        <w:pStyle w:val="ListParagraph"/>
        <w:numPr>
          <w:ilvl w:val="0"/>
          <w:numId w:val="32"/>
        </w:numPr>
        <w:spacing w:after="120" w:line="240" w:lineRule="auto"/>
        <w:ind w:left="851"/>
        <w:contextualSpacing w:val="0"/>
        <w:rPr>
          <w:rFonts w:ascii="Arial" w:hAnsi="Arial" w:cs="Arial"/>
          <w:bCs/>
        </w:rPr>
      </w:pPr>
      <w:r w:rsidRPr="00AB320C">
        <w:rPr>
          <w:rFonts w:ascii="Arial" w:hAnsi="Arial" w:cs="Arial"/>
          <w:bCs/>
        </w:rPr>
        <w:t>Learners can calculate the number of mg of starch in 1 cm</w:t>
      </w:r>
      <w:r w:rsidRPr="00AB320C">
        <w:rPr>
          <w:rFonts w:ascii="Arial" w:hAnsi="Arial" w:cs="Arial"/>
          <w:bCs/>
          <w:vertAlign w:val="superscript"/>
        </w:rPr>
        <w:t>3</w:t>
      </w:r>
      <w:r w:rsidRPr="00AB320C">
        <w:rPr>
          <w:rFonts w:ascii="Arial" w:hAnsi="Arial" w:cs="Arial"/>
          <w:bCs/>
        </w:rPr>
        <w:t xml:space="preserve"> of a 1% starch solution and divide by time in seconds. </w:t>
      </w:r>
    </w:p>
    <w:p w:rsidR="003C45A2" w:rsidRPr="00AB320C" w:rsidRDefault="003C45A2" w:rsidP="00AB320C">
      <w:pPr>
        <w:pStyle w:val="ListParagraph"/>
        <w:numPr>
          <w:ilvl w:val="0"/>
          <w:numId w:val="32"/>
        </w:numPr>
        <w:spacing w:after="120" w:line="240" w:lineRule="auto"/>
        <w:ind w:left="851"/>
        <w:contextualSpacing w:val="0"/>
        <w:rPr>
          <w:rFonts w:ascii="Arial" w:hAnsi="Arial" w:cs="Arial"/>
          <w:bCs/>
        </w:rPr>
      </w:pPr>
      <w:r w:rsidRPr="00AB320C">
        <w:rPr>
          <w:rFonts w:ascii="Arial" w:hAnsi="Arial" w:cs="Arial"/>
          <w:bCs/>
        </w:rPr>
        <w:t xml:space="preserve">The calibration curve is plotted with concentration of amylase as the </w:t>
      </w:r>
      <w:r w:rsidRPr="00AB320C">
        <w:rPr>
          <w:rFonts w:ascii="Arial" w:hAnsi="Arial" w:cs="Arial"/>
          <w:bCs/>
          <w:i/>
        </w:rPr>
        <w:t>x</w:t>
      </w:r>
      <w:r w:rsidRPr="00AB320C">
        <w:rPr>
          <w:rFonts w:ascii="Arial" w:hAnsi="Arial" w:cs="Arial"/>
          <w:bCs/>
        </w:rPr>
        <w:t xml:space="preserve">-axis and rate of starch hydrolysis as the </w:t>
      </w:r>
      <w:r w:rsidRPr="00AB320C">
        <w:rPr>
          <w:rFonts w:ascii="Arial" w:hAnsi="Arial" w:cs="Arial"/>
          <w:bCs/>
          <w:i/>
        </w:rPr>
        <w:t>y</w:t>
      </w:r>
      <w:r w:rsidRPr="00AB320C">
        <w:rPr>
          <w:rFonts w:ascii="Arial" w:hAnsi="Arial" w:cs="Arial"/>
          <w:bCs/>
        </w:rPr>
        <w:t>-axis.</w:t>
      </w:r>
    </w:p>
    <w:p w:rsidR="003C45A2" w:rsidRPr="00AB320C" w:rsidRDefault="003C45A2" w:rsidP="00AB320C">
      <w:pPr>
        <w:pStyle w:val="ListParagraph"/>
        <w:numPr>
          <w:ilvl w:val="0"/>
          <w:numId w:val="33"/>
        </w:numPr>
        <w:spacing w:after="120" w:line="240" w:lineRule="auto"/>
        <w:rPr>
          <w:rFonts w:ascii="Arial" w:eastAsia="Times New Roman" w:hAnsi="Arial" w:cs="Arial"/>
          <w:lang w:eastAsia="en-GB"/>
        </w:rPr>
      </w:pPr>
      <w:r w:rsidRPr="00AB320C">
        <w:rPr>
          <w:rFonts w:ascii="Arial" w:hAnsi="Arial" w:cs="Arial"/>
          <w:bCs/>
        </w:rPr>
        <w:t>To find the amylase concentration in a maize grain, the two halves of a grain should be crushed in water and filtered. 1 cm</w:t>
      </w:r>
      <w:r w:rsidRPr="00AB320C">
        <w:rPr>
          <w:rFonts w:ascii="Arial" w:hAnsi="Arial" w:cs="Arial"/>
          <w:bCs/>
          <w:vertAlign w:val="superscript"/>
        </w:rPr>
        <w:t>3</w:t>
      </w:r>
      <w:r w:rsidRPr="00AB320C">
        <w:rPr>
          <w:rFonts w:ascii="Arial" w:hAnsi="Arial" w:cs="Arial"/>
          <w:bCs/>
        </w:rPr>
        <w:t xml:space="preserve"> of the filtrate is added to 1 cm</w:t>
      </w:r>
      <w:r w:rsidRPr="00AB320C">
        <w:rPr>
          <w:rFonts w:ascii="Arial" w:hAnsi="Arial" w:cs="Arial"/>
          <w:bCs/>
          <w:vertAlign w:val="superscript"/>
        </w:rPr>
        <w:t>3</w:t>
      </w:r>
      <w:r w:rsidRPr="00AB320C">
        <w:rPr>
          <w:rFonts w:ascii="Arial" w:hAnsi="Arial" w:cs="Arial"/>
          <w:bCs/>
        </w:rPr>
        <w:t xml:space="preserve"> of a 1% starch solution and tested in the same way as the known amylase concentrations. The rate of reaction is then found on the </w:t>
      </w:r>
      <w:r w:rsidRPr="00AB320C">
        <w:rPr>
          <w:rFonts w:ascii="Arial" w:hAnsi="Arial" w:cs="Arial"/>
          <w:bCs/>
          <w:i/>
        </w:rPr>
        <w:t>y</w:t>
      </w:r>
      <w:r w:rsidRPr="00AB320C">
        <w:rPr>
          <w:rFonts w:ascii="Arial" w:hAnsi="Arial" w:cs="Arial"/>
          <w:bCs/>
        </w:rPr>
        <w:t xml:space="preserve">-axis of the calibration curve and the amylase concentration found on the </w:t>
      </w:r>
      <w:r w:rsidRPr="00AB320C">
        <w:rPr>
          <w:rFonts w:ascii="Arial" w:hAnsi="Arial" w:cs="Arial"/>
          <w:bCs/>
          <w:i/>
        </w:rPr>
        <w:t>x</w:t>
      </w:r>
      <w:r w:rsidRPr="00AB320C">
        <w:rPr>
          <w:rFonts w:ascii="Arial" w:hAnsi="Arial" w:cs="Arial"/>
          <w:bCs/>
        </w:rPr>
        <w:t>-axis.</w:t>
      </w:r>
    </w:p>
    <w:p w:rsidR="00E328E9" w:rsidRDefault="00E328E9" w:rsidP="006E7C46">
      <w:pPr>
        <w:spacing w:after="120" w:line="240" w:lineRule="auto"/>
        <w:rPr>
          <w:rFonts w:ascii="Arial" w:eastAsia="Times New Roman" w:hAnsi="Arial" w:cs="Arial"/>
          <w:lang w:eastAsia="en-GB"/>
        </w:rPr>
      </w:pPr>
    </w:p>
    <w:p w:rsidR="00FE7A1E" w:rsidRDefault="00FE7A1E">
      <w:pPr>
        <w:spacing w:after="0" w:line="240" w:lineRule="auto"/>
        <w:rPr>
          <w:rFonts w:ascii="Arial" w:eastAsia="Times New Roman" w:hAnsi="Arial" w:cs="Arial"/>
          <w:lang w:eastAsia="en-GB"/>
        </w:rPr>
      </w:pPr>
      <w:r>
        <w:rPr>
          <w:rFonts w:ascii="Arial" w:eastAsia="Times New Roman" w:hAnsi="Arial" w:cs="Arial"/>
          <w:lang w:eastAsia="en-GB"/>
        </w:rPr>
        <w:br w:type="page"/>
      </w:r>
    </w:p>
    <w:p w:rsidR="00FE7A1E" w:rsidRDefault="00FE7A1E" w:rsidP="006E7C46">
      <w:pPr>
        <w:spacing w:after="120" w:line="240" w:lineRule="auto"/>
        <w:rPr>
          <w:rFonts w:ascii="Arial" w:eastAsia="Times New Roman" w:hAnsi="Arial" w:cs="Arial"/>
          <w:lang w:eastAsia="en-GB"/>
        </w:rPr>
      </w:pPr>
    </w:p>
    <w:p w:rsidR="00FE7A1E" w:rsidRDefault="00FE7A1E" w:rsidP="006E7C46">
      <w:pPr>
        <w:spacing w:after="120" w:line="240" w:lineRule="auto"/>
        <w:rPr>
          <w:rFonts w:ascii="Arial" w:eastAsia="Times New Roman" w:hAnsi="Arial" w:cs="Arial"/>
          <w:lang w:eastAsia="en-GB"/>
        </w:rPr>
      </w:pPr>
    </w:p>
    <w:p w:rsidR="00FE7A1E" w:rsidRDefault="00FE7A1E" w:rsidP="006E7C46">
      <w:pPr>
        <w:spacing w:after="120" w:line="240" w:lineRule="auto"/>
        <w:rPr>
          <w:rFonts w:ascii="Arial" w:eastAsia="Times New Roman" w:hAnsi="Arial" w:cs="Arial"/>
          <w:lang w:eastAsia="en-GB"/>
        </w:rPr>
      </w:pPr>
    </w:p>
    <w:p w:rsidR="00E328E9" w:rsidRDefault="00E328E9" w:rsidP="006E7C46">
      <w:pPr>
        <w:spacing w:after="120" w:line="240" w:lineRule="auto"/>
        <w:rPr>
          <w:rFonts w:ascii="Arial" w:eastAsia="Times New Roman" w:hAnsi="Arial" w:cs="Arial"/>
          <w:lang w:eastAsia="en-GB"/>
        </w:rPr>
        <w:sectPr w:rsidR="00E328E9" w:rsidSect="00225D8C">
          <w:headerReference w:type="even" r:id="rId22"/>
          <w:headerReference w:type="default" r:id="rId23"/>
          <w:headerReference w:type="first" r:id="rId24"/>
          <w:footerReference w:type="first" r:id="rId25"/>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3C45A2">
        <w:rPr>
          <w:rFonts w:ascii="Arial" w:hAnsi="Arial" w:cs="Arial"/>
          <w:b/>
          <w:color w:val="C30045"/>
          <w:sz w:val="28"/>
          <w:szCs w:val="28"/>
        </w:rPr>
        <w:t>0</w:t>
      </w:r>
      <w:r>
        <w:rPr>
          <w:rFonts w:ascii="Arial" w:hAnsi="Arial" w:cs="Arial"/>
          <w:b/>
          <w:color w:val="C30045"/>
          <w:sz w:val="28"/>
          <w:szCs w:val="28"/>
        </w:rPr>
        <w:t xml:space="preserve"> – </w:t>
      </w:r>
      <w:r w:rsidR="00C7039E">
        <w:rPr>
          <w:rFonts w:ascii="Arial" w:hAnsi="Arial" w:cs="Arial"/>
          <w:b/>
          <w:color w:val="C30045"/>
          <w:sz w:val="28"/>
          <w:szCs w:val="28"/>
        </w:rPr>
        <w:t>Information for technicians</w:t>
      </w:r>
    </w:p>
    <w:p w:rsidR="00BC7EDF" w:rsidRPr="00E23F70" w:rsidRDefault="003C45A2" w:rsidP="009B5018">
      <w:pPr>
        <w:jc w:val="center"/>
        <w:rPr>
          <w:rFonts w:ascii="Arial" w:hAnsi="Arial" w:cs="Arial"/>
          <w:b/>
          <w:color w:val="C30045"/>
          <w:sz w:val="28"/>
        </w:rPr>
      </w:pPr>
      <w:r w:rsidRPr="003C45A2">
        <w:rPr>
          <w:rFonts w:ascii="Arial" w:hAnsi="Arial" w:cs="Arial"/>
          <w:b/>
          <w:color w:val="C30045"/>
          <w:sz w:val="28"/>
        </w:rPr>
        <w:t>Measuring the effect of gibberellin on the amylase</w:t>
      </w:r>
      <w:r w:rsidR="00AB320C">
        <w:rPr>
          <w:rFonts w:ascii="Arial" w:hAnsi="Arial" w:cs="Arial"/>
          <w:b/>
          <w:color w:val="C30045"/>
          <w:sz w:val="28"/>
        </w:rPr>
        <w:t xml:space="preserve"> </w:t>
      </w:r>
      <w:r w:rsidRPr="003C45A2">
        <w:rPr>
          <w:rFonts w:ascii="Arial" w:hAnsi="Arial" w:cs="Arial"/>
          <w:b/>
          <w:color w:val="C30045"/>
          <w:sz w:val="28"/>
        </w:rPr>
        <w:t>activity of germinating maize</w:t>
      </w:r>
    </w:p>
    <w:p w:rsidR="00B16B2E" w:rsidRPr="009B5018" w:rsidRDefault="00B16B2E" w:rsidP="00B16B2E">
      <w:pPr>
        <w:spacing w:after="120" w:line="240" w:lineRule="auto"/>
        <w:rPr>
          <w:rFonts w:ascii="Arial" w:hAnsi="Arial" w:cs="Arial"/>
        </w:rPr>
      </w:pPr>
      <w:r w:rsidRPr="009B5018">
        <w:rPr>
          <w:rFonts w:ascii="Arial" w:hAnsi="Arial" w:cs="Arial"/>
          <w:b/>
        </w:rPr>
        <w:t>Each learner will require:</w:t>
      </w:r>
      <w:r w:rsidRPr="009B5018">
        <w:rPr>
          <w:rFonts w:ascii="Arial" w:hAnsi="Arial" w:cs="Arial"/>
        </w:rPr>
        <w:t xml:space="preserve"> </w:t>
      </w:r>
    </w:p>
    <w:tbl>
      <w:tblPr>
        <w:tblStyle w:val="TableGrid3"/>
        <w:tblW w:w="9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454"/>
        <w:gridCol w:w="8674"/>
      </w:tblGrid>
      <w:tr w:rsidR="00AB320C" w:rsidRPr="00B16B2E" w:rsidTr="00993642">
        <w:trPr>
          <w:trHeight w:val="116"/>
        </w:trPr>
        <w:tc>
          <w:tcPr>
            <w:tcW w:w="9582" w:type="dxa"/>
            <w:gridSpan w:val="3"/>
            <w:vAlign w:val="bottom"/>
          </w:tcPr>
          <w:p w:rsidR="00AB320C" w:rsidRPr="00076A1B" w:rsidRDefault="00AB320C" w:rsidP="00AB320C">
            <w:pPr>
              <w:spacing w:after="0" w:line="240" w:lineRule="auto"/>
              <w:rPr>
                <w:rFonts w:ascii="Arial" w:hAnsi="Arial" w:cs="Arial"/>
              </w:rPr>
            </w:pPr>
            <w:r w:rsidRPr="00076A1B">
              <w:rPr>
                <w:rFonts w:ascii="Arial" w:hAnsi="Arial" w:cs="Arial"/>
                <w:b/>
              </w:rPr>
              <w:t>Stage 1:</w:t>
            </w:r>
          </w:p>
        </w:tc>
      </w:tr>
      <w:tr w:rsidR="00AB320C" w:rsidRPr="00B16B2E" w:rsidTr="00AB320C">
        <w:trPr>
          <w:trHeight w:val="116"/>
        </w:trPr>
        <w:tc>
          <w:tcPr>
            <w:tcW w:w="454" w:type="dxa"/>
          </w:tcPr>
          <w:p w:rsidR="003C45A2" w:rsidRPr="00076A1B" w:rsidRDefault="003C45A2" w:rsidP="00AB320C">
            <w:pPr>
              <w:spacing w:after="0" w:line="240" w:lineRule="auto"/>
              <w:rPr>
                <w:rFonts w:ascii="Arial" w:hAnsi="Arial" w:cs="Arial"/>
              </w:rPr>
            </w:pPr>
            <w:r w:rsidRPr="00076A1B">
              <w:rPr>
                <w:rFonts w:ascii="Arial" w:hAnsi="Arial" w:cs="Arial"/>
                <w:b/>
              </w:rPr>
              <w:t>[H]</w:t>
            </w:r>
          </w:p>
        </w:tc>
        <w:tc>
          <w:tcPr>
            <w:tcW w:w="454" w:type="dxa"/>
          </w:tcPr>
          <w:p w:rsidR="003C45A2" w:rsidRPr="00076A1B" w:rsidRDefault="003C45A2" w:rsidP="00AB320C">
            <w:pPr>
              <w:spacing w:after="0" w:line="240" w:lineRule="auto"/>
              <w:rPr>
                <w:rFonts w:ascii="Arial" w:hAnsi="Arial" w:cs="Arial"/>
              </w:rPr>
            </w:pPr>
            <w:r w:rsidRPr="00076A1B">
              <w:rPr>
                <w:rFonts w:ascii="Arial" w:hAnsi="Arial" w:cs="Arial"/>
              </w:rPr>
              <w:t>(a)</w:t>
            </w:r>
          </w:p>
        </w:tc>
        <w:tc>
          <w:tcPr>
            <w:tcW w:w="8674" w:type="dxa"/>
          </w:tcPr>
          <w:p w:rsidR="003C45A2" w:rsidRPr="00076A1B" w:rsidRDefault="003C45A2" w:rsidP="00AB320C">
            <w:pPr>
              <w:spacing w:after="0" w:line="240" w:lineRule="auto"/>
              <w:rPr>
                <w:rFonts w:ascii="Arial" w:hAnsi="Arial" w:cs="Arial"/>
              </w:rPr>
            </w:pPr>
            <w:r w:rsidRPr="00076A1B">
              <w:rPr>
                <w:rFonts w:ascii="Arial" w:hAnsi="Arial" w:cs="Arial"/>
              </w:rPr>
              <w:t>1% sodium hypochlorite (sodium chlorate) solution for surface sterilising the grains</w:t>
            </w:r>
          </w:p>
        </w:tc>
      </w:tr>
      <w:tr w:rsidR="00AB320C" w:rsidRPr="00B16B2E" w:rsidTr="00AB320C">
        <w:tc>
          <w:tcPr>
            <w:tcW w:w="454" w:type="dxa"/>
          </w:tcPr>
          <w:p w:rsidR="003C45A2" w:rsidRPr="00076A1B" w:rsidRDefault="003C45A2" w:rsidP="00AB320C">
            <w:pPr>
              <w:spacing w:after="0" w:line="240" w:lineRule="auto"/>
              <w:rPr>
                <w:rFonts w:ascii="Arial" w:hAnsi="Arial" w:cs="Arial"/>
              </w:rPr>
            </w:pPr>
          </w:p>
        </w:tc>
        <w:tc>
          <w:tcPr>
            <w:tcW w:w="454" w:type="dxa"/>
          </w:tcPr>
          <w:p w:rsidR="003C45A2" w:rsidRPr="00076A1B" w:rsidRDefault="003C45A2" w:rsidP="00AB320C">
            <w:pPr>
              <w:spacing w:after="0" w:line="240" w:lineRule="auto"/>
              <w:rPr>
                <w:rFonts w:ascii="Arial" w:hAnsi="Arial" w:cs="Arial"/>
              </w:rPr>
            </w:pPr>
            <w:r w:rsidRPr="00076A1B">
              <w:rPr>
                <w:rFonts w:ascii="Arial" w:hAnsi="Arial" w:cs="Arial"/>
              </w:rPr>
              <w:t>(b)</w:t>
            </w:r>
          </w:p>
        </w:tc>
        <w:tc>
          <w:tcPr>
            <w:tcW w:w="8674" w:type="dxa"/>
          </w:tcPr>
          <w:p w:rsidR="003C45A2" w:rsidRPr="00076A1B" w:rsidRDefault="003C45A2" w:rsidP="00AB320C">
            <w:pPr>
              <w:spacing w:after="0" w:line="240" w:lineRule="auto"/>
              <w:rPr>
                <w:rFonts w:ascii="Arial" w:hAnsi="Arial" w:cs="Arial"/>
              </w:rPr>
            </w:pPr>
            <w:r w:rsidRPr="00076A1B">
              <w:rPr>
                <w:rFonts w:ascii="Arial" w:hAnsi="Arial" w:cs="Arial"/>
              </w:rPr>
              <w:t>1 g dm</w:t>
            </w:r>
            <w:r w:rsidRPr="00076A1B">
              <w:rPr>
                <w:rFonts w:ascii="Arial" w:hAnsi="Arial" w:cs="Arial"/>
                <w:vertAlign w:val="superscript"/>
              </w:rPr>
              <w:t>-3</w:t>
            </w:r>
            <w:r w:rsidRPr="00076A1B">
              <w:rPr>
                <w:rFonts w:ascii="Arial" w:hAnsi="Arial" w:cs="Arial"/>
              </w:rPr>
              <w:t xml:space="preserve"> solution of gibberellin (gibberellic acid)</w:t>
            </w:r>
          </w:p>
          <w:p w:rsidR="003C45A2" w:rsidRPr="00076A1B" w:rsidRDefault="003C45A2" w:rsidP="00AB320C">
            <w:pPr>
              <w:spacing w:after="0" w:line="240" w:lineRule="auto"/>
              <w:rPr>
                <w:rFonts w:ascii="Arial" w:hAnsi="Arial" w:cs="Arial"/>
              </w:rPr>
            </w:pPr>
            <w:r w:rsidRPr="00076A1B">
              <w:rPr>
                <w:rFonts w:ascii="Arial" w:hAnsi="Arial" w:cs="Arial"/>
              </w:rPr>
              <w:t>1 g dm</w:t>
            </w:r>
            <w:r w:rsidRPr="00076A1B">
              <w:rPr>
                <w:rFonts w:ascii="Arial" w:hAnsi="Arial" w:cs="Arial"/>
                <w:vertAlign w:val="superscript"/>
              </w:rPr>
              <w:t>-3</w:t>
            </w:r>
            <w:r w:rsidRPr="00076A1B">
              <w:rPr>
                <w:rFonts w:ascii="Arial" w:hAnsi="Arial" w:cs="Arial"/>
              </w:rPr>
              <w:t xml:space="preserve"> solution is approximately 3 × 10</w:t>
            </w:r>
            <w:r w:rsidRPr="00076A1B">
              <w:rPr>
                <w:rFonts w:ascii="Arial" w:hAnsi="Arial" w:cs="Arial"/>
                <w:vertAlign w:val="superscript"/>
              </w:rPr>
              <w:t>-3</w:t>
            </w:r>
            <w:r w:rsidRPr="00076A1B">
              <w:rPr>
                <w:rFonts w:ascii="Arial" w:hAnsi="Arial" w:cs="Arial"/>
              </w:rPr>
              <w:t xml:space="preserve"> mol dm</w:t>
            </w:r>
            <w:r w:rsidRPr="00076A1B">
              <w:rPr>
                <w:rFonts w:ascii="Arial" w:hAnsi="Arial" w:cs="Arial"/>
                <w:vertAlign w:val="superscript"/>
              </w:rPr>
              <w:t>-3</w:t>
            </w:r>
            <w:r w:rsidRPr="00076A1B">
              <w:rPr>
                <w:rFonts w:ascii="Arial" w:hAnsi="Arial" w:cs="Arial"/>
              </w:rPr>
              <w:t xml:space="preserve"> (3 </w:t>
            </w:r>
            <w:proofErr w:type="spellStart"/>
            <w:r w:rsidRPr="00076A1B">
              <w:rPr>
                <w:rFonts w:ascii="Arial" w:hAnsi="Arial" w:cs="Arial"/>
              </w:rPr>
              <w:t>mmol</w:t>
            </w:r>
            <w:proofErr w:type="spellEnd"/>
            <w:r w:rsidRPr="00076A1B">
              <w:rPr>
                <w:rFonts w:ascii="Arial" w:hAnsi="Arial" w:cs="Arial"/>
              </w:rPr>
              <w:t xml:space="preserve"> dm</w:t>
            </w:r>
            <w:r w:rsidRPr="00076A1B">
              <w:rPr>
                <w:rFonts w:ascii="Arial" w:hAnsi="Arial" w:cs="Arial"/>
                <w:vertAlign w:val="superscript"/>
              </w:rPr>
              <w:t>-3</w:t>
            </w:r>
            <w:r w:rsidRPr="00076A1B">
              <w:rPr>
                <w:rFonts w:ascii="Arial" w:hAnsi="Arial" w:cs="Arial"/>
              </w:rPr>
              <w:t>) solution of gibberellin</w:t>
            </w:r>
          </w:p>
        </w:tc>
      </w:tr>
      <w:tr w:rsidR="00AB320C" w:rsidRPr="00B16B2E" w:rsidTr="00AB320C">
        <w:tc>
          <w:tcPr>
            <w:tcW w:w="454" w:type="dxa"/>
          </w:tcPr>
          <w:p w:rsidR="003C45A2" w:rsidRPr="00076A1B" w:rsidRDefault="003C45A2" w:rsidP="00AB320C">
            <w:pPr>
              <w:spacing w:after="0" w:line="240" w:lineRule="auto"/>
              <w:rPr>
                <w:rFonts w:ascii="Arial" w:hAnsi="Arial" w:cs="Arial"/>
              </w:rPr>
            </w:pPr>
          </w:p>
        </w:tc>
        <w:tc>
          <w:tcPr>
            <w:tcW w:w="454" w:type="dxa"/>
          </w:tcPr>
          <w:p w:rsidR="003C45A2" w:rsidRPr="00076A1B" w:rsidRDefault="003C45A2" w:rsidP="00AB320C">
            <w:pPr>
              <w:spacing w:after="0" w:line="240" w:lineRule="auto"/>
              <w:rPr>
                <w:rFonts w:ascii="Arial" w:hAnsi="Arial" w:cs="Arial"/>
              </w:rPr>
            </w:pPr>
            <w:r w:rsidRPr="00076A1B">
              <w:rPr>
                <w:rFonts w:ascii="Arial" w:hAnsi="Arial" w:cs="Arial"/>
              </w:rPr>
              <w:t>(c)</w:t>
            </w:r>
          </w:p>
        </w:tc>
        <w:tc>
          <w:tcPr>
            <w:tcW w:w="8674" w:type="dxa"/>
          </w:tcPr>
          <w:p w:rsidR="003C45A2" w:rsidRPr="00076A1B" w:rsidRDefault="003C45A2" w:rsidP="00AB320C">
            <w:pPr>
              <w:spacing w:after="0" w:line="240" w:lineRule="auto"/>
              <w:rPr>
                <w:rFonts w:ascii="Arial" w:hAnsi="Arial" w:cs="Arial"/>
              </w:rPr>
            </w:pPr>
            <w:r w:rsidRPr="00076A1B">
              <w:rPr>
                <w:rFonts w:ascii="Arial" w:hAnsi="Arial" w:cs="Arial"/>
              </w:rPr>
              <w:t>5 containers for making dilutions, e.g. 100 cm</w:t>
            </w:r>
            <w:r w:rsidRPr="00076A1B">
              <w:rPr>
                <w:rFonts w:ascii="Arial" w:hAnsi="Arial" w:cs="Arial"/>
                <w:vertAlign w:val="superscript"/>
              </w:rPr>
              <w:t>3</w:t>
            </w:r>
            <w:r w:rsidRPr="00076A1B">
              <w:rPr>
                <w:rFonts w:ascii="Arial" w:hAnsi="Arial" w:cs="Arial"/>
              </w:rPr>
              <w:t xml:space="preserve"> beakers</w:t>
            </w:r>
          </w:p>
        </w:tc>
      </w:tr>
      <w:tr w:rsidR="00AB320C" w:rsidRPr="00B16B2E" w:rsidTr="00AB320C">
        <w:tc>
          <w:tcPr>
            <w:tcW w:w="454" w:type="dxa"/>
          </w:tcPr>
          <w:p w:rsidR="003C45A2" w:rsidRPr="00076A1B" w:rsidRDefault="003C45A2" w:rsidP="00AB320C">
            <w:pPr>
              <w:spacing w:after="0" w:line="240" w:lineRule="auto"/>
              <w:rPr>
                <w:rFonts w:ascii="Arial" w:hAnsi="Arial" w:cs="Arial"/>
              </w:rPr>
            </w:pPr>
          </w:p>
        </w:tc>
        <w:tc>
          <w:tcPr>
            <w:tcW w:w="454" w:type="dxa"/>
          </w:tcPr>
          <w:p w:rsidR="003C45A2" w:rsidRPr="00076A1B" w:rsidRDefault="003C45A2" w:rsidP="00AB320C">
            <w:pPr>
              <w:spacing w:after="0" w:line="240" w:lineRule="auto"/>
              <w:rPr>
                <w:rFonts w:ascii="Arial" w:hAnsi="Arial" w:cs="Arial"/>
              </w:rPr>
            </w:pPr>
            <w:r w:rsidRPr="00076A1B">
              <w:rPr>
                <w:rFonts w:ascii="Arial" w:hAnsi="Arial" w:cs="Arial"/>
              </w:rPr>
              <w:t>(d)</w:t>
            </w:r>
          </w:p>
        </w:tc>
        <w:tc>
          <w:tcPr>
            <w:tcW w:w="8674" w:type="dxa"/>
          </w:tcPr>
          <w:p w:rsidR="003C45A2" w:rsidRPr="00076A1B" w:rsidRDefault="003C45A2" w:rsidP="00AB320C">
            <w:pPr>
              <w:spacing w:after="0" w:line="240" w:lineRule="auto"/>
              <w:rPr>
                <w:rFonts w:ascii="Arial" w:hAnsi="Arial" w:cs="Arial"/>
              </w:rPr>
            </w:pPr>
            <w:r w:rsidRPr="00076A1B">
              <w:rPr>
                <w:rFonts w:ascii="Arial" w:hAnsi="Arial" w:cs="Arial"/>
              </w:rPr>
              <w:t>supply of distilled or deionised water</w:t>
            </w:r>
          </w:p>
        </w:tc>
      </w:tr>
      <w:tr w:rsidR="00AB320C" w:rsidRPr="00B16B2E" w:rsidTr="00AB320C">
        <w:tc>
          <w:tcPr>
            <w:tcW w:w="454" w:type="dxa"/>
          </w:tcPr>
          <w:p w:rsidR="003C45A2" w:rsidRPr="00076A1B" w:rsidRDefault="003C45A2" w:rsidP="00AB320C">
            <w:pPr>
              <w:spacing w:after="0" w:line="240" w:lineRule="auto"/>
              <w:rPr>
                <w:rFonts w:ascii="Arial" w:hAnsi="Arial" w:cs="Arial"/>
              </w:rPr>
            </w:pPr>
          </w:p>
        </w:tc>
        <w:tc>
          <w:tcPr>
            <w:tcW w:w="454" w:type="dxa"/>
          </w:tcPr>
          <w:p w:rsidR="003C45A2" w:rsidRPr="00076A1B" w:rsidRDefault="003C45A2" w:rsidP="00AB320C">
            <w:pPr>
              <w:spacing w:after="0" w:line="240" w:lineRule="auto"/>
              <w:rPr>
                <w:rFonts w:ascii="Arial" w:hAnsi="Arial" w:cs="Arial"/>
              </w:rPr>
            </w:pPr>
            <w:r w:rsidRPr="00076A1B">
              <w:rPr>
                <w:rFonts w:ascii="Arial" w:hAnsi="Arial" w:cs="Arial"/>
              </w:rPr>
              <w:t>(e)</w:t>
            </w:r>
          </w:p>
        </w:tc>
        <w:tc>
          <w:tcPr>
            <w:tcW w:w="8674" w:type="dxa"/>
          </w:tcPr>
          <w:p w:rsidR="003C45A2" w:rsidRPr="00076A1B" w:rsidRDefault="003C45A2" w:rsidP="00AB320C">
            <w:pPr>
              <w:spacing w:after="0" w:line="240" w:lineRule="auto"/>
              <w:rPr>
                <w:rFonts w:ascii="Arial" w:hAnsi="Arial" w:cs="Arial"/>
              </w:rPr>
            </w:pPr>
            <w:r w:rsidRPr="00076A1B">
              <w:rPr>
                <w:rFonts w:ascii="Arial" w:hAnsi="Arial" w:cs="Arial"/>
              </w:rPr>
              <w:t xml:space="preserve">36 maize grains </w:t>
            </w:r>
          </w:p>
        </w:tc>
      </w:tr>
      <w:tr w:rsidR="00AB320C" w:rsidRPr="00B16B2E" w:rsidTr="00AB320C">
        <w:tc>
          <w:tcPr>
            <w:tcW w:w="454" w:type="dxa"/>
          </w:tcPr>
          <w:p w:rsidR="003C45A2" w:rsidRPr="00076A1B" w:rsidRDefault="003C45A2" w:rsidP="00AB320C">
            <w:pPr>
              <w:spacing w:after="0" w:line="240" w:lineRule="auto"/>
              <w:rPr>
                <w:rFonts w:ascii="Arial" w:hAnsi="Arial" w:cs="Arial"/>
              </w:rPr>
            </w:pPr>
          </w:p>
        </w:tc>
        <w:tc>
          <w:tcPr>
            <w:tcW w:w="454" w:type="dxa"/>
          </w:tcPr>
          <w:p w:rsidR="003C45A2" w:rsidRPr="00076A1B" w:rsidRDefault="003C45A2" w:rsidP="00AB320C">
            <w:pPr>
              <w:spacing w:after="0" w:line="240" w:lineRule="auto"/>
              <w:rPr>
                <w:rFonts w:ascii="Arial" w:hAnsi="Arial" w:cs="Arial"/>
              </w:rPr>
            </w:pPr>
            <w:r w:rsidRPr="00076A1B">
              <w:rPr>
                <w:rFonts w:ascii="Arial" w:hAnsi="Arial" w:cs="Arial"/>
              </w:rPr>
              <w:t>(f)</w:t>
            </w:r>
          </w:p>
        </w:tc>
        <w:tc>
          <w:tcPr>
            <w:tcW w:w="8674" w:type="dxa"/>
          </w:tcPr>
          <w:p w:rsidR="003C45A2" w:rsidRPr="00076A1B" w:rsidRDefault="003C45A2" w:rsidP="00AB320C">
            <w:pPr>
              <w:spacing w:after="0" w:line="240" w:lineRule="auto"/>
              <w:rPr>
                <w:rFonts w:ascii="Arial" w:hAnsi="Arial" w:cs="Arial"/>
              </w:rPr>
            </w:pPr>
            <w:r w:rsidRPr="00076A1B">
              <w:rPr>
                <w:rFonts w:ascii="Arial" w:hAnsi="Arial" w:cs="Arial"/>
              </w:rPr>
              <w:t>4 x 2 cm</w:t>
            </w:r>
            <w:r w:rsidRPr="00076A1B">
              <w:rPr>
                <w:rFonts w:ascii="Arial" w:hAnsi="Arial" w:cs="Arial"/>
                <w:vertAlign w:val="superscript"/>
              </w:rPr>
              <w:t xml:space="preserve">3 </w:t>
            </w:r>
            <w:r w:rsidRPr="00076A1B">
              <w:rPr>
                <w:rFonts w:ascii="Arial" w:hAnsi="Arial" w:cs="Arial"/>
              </w:rPr>
              <w:t>syringes or pipettes</w:t>
            </w:r>
          </w:p>
        </w:tc>
      </w:tr>
      <w:tr w:rsidR="00AB320C" w:rsidRPr="00B16B2E" w:rsidTr="00176062">
        <w:tc>
          <w:tcPr>
            <w:tcW w:w="9582" w:type="dxa"/>
            <w:gridSpan w:val="3"/>
            <w:vAlign w:val="bottom"/>
          </w:tcPr>
          <w:p w:rsidR="00AB320C" w:rsidRPr="00076A1B" w:rsidRDefault="00AB320C" w:rsidP="00AB320C">
            <w:pPr>
              <w:spacing w:after="0" w:line="240" w:lineRule="auto"/>
              <w:rPr>
                <w:rFonts w:ascii="Arial" w:hAnsi="Arial" w:cs="Arial"/>
              </w:rPr>
            </w:pPr>
            <w:r w:rsidRPr="00076A1B">
              <w:rPr>
                <w:rFonts w:ascii="Arial" w:hAnsi="Arial" w:cs="Arial"/>
                <w:b/>
              </w:rPr>
              <w:t>Stage 2:</w:t>
            </w:r>
          </w:p>
        </w:tc>
      </w:tr>
      <w:tr w:rsidR="00AB320C" w:rsidRPr="00B16B2E" w:rsidTr="00AB320C">
        <w:tc>
          <w:tcPr>
            <w:tcW w:w="454" w:type="dxa"/>
          </w:tcPr>
          <w:p w:rsidR="003C45A2" w:rsidRPr="00076A1B" w:rsidRDefault="003C45A2" w:rsidP="00AB320C">
            <w:pPr>
              <w:spacing w:after="0" w:line="240" w:lineRule="auto"/>
              <w:rPr>
                <w:rFonts w:ascii="Arial" w:hAnsi="Arial" w:cs="Arial"/>
              </w:rPr>
            </w:pPr>
          </w:p>
        </w:tc>
        <w:tc>
          <w:tcPr>
            <w:tcW w:w="454" w:type="dxa"/>
          </w:tcPr>
          <w:p w:rsidR="003C45A2" w:rsidRPr="00076A1B" w:rsidRDefault="003C45A2" w:rsidP="00AB320C">
            <w:pPr>
              <w:spacing w:after="0" w:line="240" w:lineRule="auto"/>
              <w:rPr>
                <w:rFonts w:ascii="Arial" w:hAnsi="Arial" w:cs="Arial"/>
              </w:rPr>
            </w:pPr>
            <w:r w:rsidRPr="00076A1B">
              <w:rPr>
                <w:rFonts w:ascii="Arial" w:hAnsi="Arial" w:cs="Arial"/>
              </w:rPr>
              <w:t>(g)</w:t>
            </w:r>
          </w:p>
        </w:tc>
        <w:tc>
          <w:tcPr>
            <w:tcW w:w="8674" w:type="dxa"/>
          </w:tcPr>
          <w:p w:rsidR="003C45A2" w:rsidRPr="00076A1B" w:rsidRDefault="003C45A2" w:rsidP="00AB320C">
            <w:pPr>
              <w:spacing w:after="0" w:line="240" w:lineRule="auto"/>
              <w:rPr>
                <w:rFonts w:ascii="Arial" w:hAnsi="Arial" w:cs="Arial"/>
              </w:rPr>
            </w:pPr>
            <w:r w:rsidRPr="00076A1B">
              <w:rPr>
                <w:rFonts w:ascii="Arial" w:hAnsi="Arial" w:cs="Arial"/>
              </w:rPr>
              <w:t>20 starch-agar plates</w:t>
            </w:r>
          </w:p>
        </w:tc>
      </w:tr>
      <w:tr w:rsidR="00AB320C" w:rsidRPr="00AB320C" w:rsidTr="00AB320C">
        <w:tc>
          <w:tcPr>
            <w:tcW w:w="454" w:type="dxa"/>
          </w:tcPr>
          <w:p w:rsidR="003C45A2" w:rsidRPr="00AB320C" w:rsidRDefault="003C45A2" w:rsidP="00AB320C">
            <w:pPr>
              <w:spacing w:after="0" w:line="240" w:lineRule="auto"/>
              <w:rPr>
                <w:rFonts w:ascii="Arial" w:hAnsi="Arial" w:cs="Arial"/>
              </w:rPr>
            </w:pPr>
          </w:p>
        </w:tc>
        <w:tc>
          <w:tcPr>
            <w:tcW w:w="454" w:type="dxa"/>
          </w:tcPr>
          <w:p w:rsidR="003C45A2" w:rsidRPr="00AB320C" w:rsidRDefault="003C45A2" w:rsidP="00AB320C">
            <w:pPr>
              <w:spacing w:after="0" w:line="240" w:lineRule="auto"/>
              <w:rPr>
                <w:rFonts w:ascii="Arial" w:hAnsi="Arial" w:cs="Arial"/>
              </w:rPr>
            </w:pPr>
            <w:r w:rsidRPr="00AB320C">
              <w:rPr>
                <w:rFonts w:ascii="Arial" w:hAnsi="Arial" w:cs="Arial"/>
              </w:rPr>
              <w:t>(h)</w:t>
            </w:r>
          </w:p>
        </w:tc>
        <w:tc>
          <w:tcPr>
            <w:tcW w:w="8674" w:type="dxa"/>
          </w:tcPr>
          <w:p w:rsidR="003C45A2" w:rsidRPr="00AB320C" w:rsidRDefault="003C45A2" w:rsidP="00AB320C">
            <w:pPr>
              <w:spacing w:after="0" w:line="240" w:lineRule="auto"/>
              <w:rPr>
                <w:rFonts w:ascii="Arial" w:hAnsi="Arial" w:cs="Arial"/>
              </w:rPr>
            </w:pPr>
            <w:r w:rsidRPr="00AB320C">
              <w:rPr>
                <w:rFonts w:ascii="Arial" w:hAnsi="Arial" w:cs="Arial"/>
              </w:rPr>
              <w:t>one sharp scalpel or single edge razor blade</w:t>
            </w:r>
          </w:p>
        </w:tc>
      </w:tr>
      <w:tr w:rsidR="00AB320C" w:rsidRPr="00B16B2E" w:rsidTr="00AB320C">
        <w:tc>
          <w:tcPr>
            <w:tcW w:w="454" w:type="dxa"/>
          </w:tcPr>
          <w:p w:rsidR="003C45A2" w:rsidRPr="00076A1B" w:rsidRDefault="003C45A2" w:rsidP="00AB320C">
            <w:pPr>
              <w:spacing w:after="0" w:line="240" w:lineRule="auto"/>
              <w:rPr>
                <w:rFonts w:ascii="Arial" w:hAnsi="Arial" w:cs="Arial"/>
              </w:rPr>
            </w:pPr>
          </w:p>
        </w:tc>
        <w:tc>
          <w:tcPr>
            <w:tcW w:w="454" w:type="dxa"/>
          </w:tcPr>
          <w:p w:rsidR="003C45A2" w:rsidRPr="00076A1B" w:rsidRDefault="003C45A2" w:rsidP="00AB320C">
            <w:pPr>
              <w:spacing w:after="0" w:line="240" w:lineRule="auto"/>
              <w:rPr>
                <w:rFonts w:ascii="Arial" w:hAnsi="Arial" w:cs="Arial"/>
              </w:rPr>
            </w:pPr>
            <w:r w:rsidRPr="00076A1B">
              <w:rPr>
                <w:rFonts w:ascii="Arial" w:hAnsi="Arial" w:cs="Arial"/>
              </w:rPr>
              <w:t>(</w:t>
            </w:r>
            <w:proofErr w:type="spellStart"/>
            <w:r w:rsidRPr="00076A1B">
              <w:rPr>
                <w:rFonts w:ascii="Arial" w:hAnsi="Arial" w:cs="Arial"/>
              </w:rPr>
              <w:t>i</w:t>
            </w:r>
            <w:proofErr w:type="spellEnd"/>
            <w:r w:rsidRPr="00076A1B">
              <w:rPr>
                <w:rFonts w:ascii="Arial" w:hAnsi="Arial" w:cs="Arial"/>
              </w:rPr>
              <w:t>)</w:t>
            </w:r>
          </w:p>
        </w:tc>
        <w:tc>
          <w:tcPr>
            <w:tcW w:w="8674" w:type="dxa"/>
          </w:tcPr>
          <w:p w:rsidR="003C45A2" w:rsidRPr="00076A1B" w:rsidRDefault="003C45A2" w:rsidP="00AB320C">
            <w:pPr>
              <w:spacing w:after="0" w:line="240" w:lineRule="auto"/>
              <w:rPr>
                <w:rFonts w:ascii="Arial" w:hAnsi="Arial" w:cs="Arial"/>
              </w:rPr>
            </w:pPr>
            <w:r w:rsidRPr="00076A1B">
              <w:rPr>
                <w:rFonts w:ascii="Arial" w:hAnsi="Arial" w:cs="Arial"/>
              </w:rPr>
              <w:t>one forceps</w:t>
            </w:r>
          </w:p>
        </w:tc>
      </w:tr>
      <w:tr w:rsidR="00AB320C" w:rsidRPr="00B16B2E" w:rsidTr="00AB320C">
        <w:tc>
          <w:tcPr>
            <w:tcW w:w="454" w:type="dxa"/>
          </w:tcPr>
          <w:p w:rsidR="003C45A2" w:rsidRPr="00076A1B" w:rsidRDefault="003C45A2" w:rsidP="00AB320C">
            <w:pPr>
              <w:spacing w:after="0" w:line="240" w:lineRule="auto"/>
              <w:rPr>
                <w:rFonts w:ascii="Arial" w:hAnsi="Arial" w:cs="Arial"/>
              </w:rPr>
            </w:pPr>
          </w:p>
        </w:tc>
        <w:tc>
          <w:tcPr>
            <w:tcW w:w="454" w:type="dxa"/>
          </w:tcPr>
          <w:p w:rsidR="003C45A2" w:rsidRPr="00076A1B" w:rsidRDefault="003C45A2" w:rsidP="00AB320C">
            <w:pPr>
              <w:spacing w:after="0" w:line="240" w:lineRule="auto"/>
              <w:rPr>
                <w:rFonts w:ascii="Arial" w:hAnsi="Arial" w:cs="Arial"/>
              </w:rPr>
            </w:pPr>
            <w:r w:rsidRPr="00076A1B">
              <w:rPr>
                <w:rFonts w:ascii="Arial" w:hAnsi="Arial" w:cs="Arial"/>
              </w:rPr>
              <w:t>(j)</w:t>
            </w:r>
          </w:p>
        </w:tc>
        <w:tc>
          <w:tcPr>
            <w:tcW w:w="8674" w:type="dxa"/>
          </w:tcPr>
          <w:p w:rsidR="003C45A2" w:rsidRPr="00076A1B" w:rsidRDefault="003C45A2" w:rsidP="00AB320C">
            <w:pPr>
              <w:spacing w:after="0" w:line="240" w:lineRule="auto"/>
              <w:rPr>
                <w:rFonts w:ascii="Arial" w:hAnsi="Arial" w:cs="Arial"/>
              </w:rPr>
            </w:pPr>
            <w:r w:rsidRPr="00076A1B">
              <w:rPr>
                <w:rFonts w:ascii="Arial" w:hAnsi="Arial" w:cs="Arial"/>
              </w:rPr>
              <w:t>one tile or cutting board</w:t>
            </w:r>
          </w:p>
        </w:tc>
      </w:tr>
      <w:tr w:rsidR="00AB320C" w:rsidRPr="00B16B2E" w:rsidTr="006D4714">
        <w:tc>
          <w:tcPr>
            <w:tcW w:w="9582" w:type="dxa"/>
            <w:gridSpan w:val="3"/>
            <w:vAlign w:val="bottom"/>
          </w:tcPr>
          <w:p w:rsidR="00AB320C" w:rsidRPr="00076A1B" w:rsidRDefault="00AB320C" w:rsidP="00AB320C">
            <w:pPr>
              <w:spacing w:after="0" w:line="240" w:lineRule="auto"/>
              <w:rPr>
                <w:rFonts w:ascii="Arial" w:hAnsi="Arial" w:cs="Arial"/>
              </w:rPr>
            </w:pPr>
            <w:r w:rsidRPr="00076A1B">
              <w:rPr>
                <w:rFonts w:ascii="Arial" w:hAnsi="Arial" w:cs="Arial"/>
                <w:b/>
              </w:rPr>
              <w:t>Stage 3:</w:t>
            </w:r>
          </w:p>
        </w:tc>
      </w:tr>
      <w:tr w:rsidR="00AB320C" w:rsidRPr="00B16B2E" w:rsidTr="00AB320C">
        <w:tc>
          <w:tcPr>
            <w:tcW w:w="454" w:type="dxa"/>
          </w:tcPr>
          <w:p w:rsidR="003C45A2" w:rsidRPr="00076A1B" w:rsidRDefault="003C45A2" w:rsidP="00AB320C">
            <w:pPr>
              <w:spacing w:after="0" w:line="240" w:lineRule="auto"/>
              <w:rPr>
                <w:rFonts w:ascii="Arial" w:hAnsi="Arial" w:cs="Arial"/>
              </w:rPr>
            </w:pPr>
          </w:p>
        </w:tc>
        <w:tc>
          <w:tcPr>
            <w:tcW w:w="454" w:type="dxa"/>
          </w:tcPr>
          <w:p w:rsidR="003C45A2" w:rsidRPr="00076A1B" w:rsidRDefault="003C45A2" w:rsidP="00AB320C">
            <w:pPr>
              <w:spacing w:after="0" w:line="240" w:lineRule="auto"/>
              <w:rPr>
                <w:rFonts w:ascii="Arial" w:hAnsi="Arial" w:cs="Arial"/>
              </w:rPr>
            </w:pPr>
            <w:r w:rsidRPr="00076A1B">
              <w:rPr>
                <w:rFonts w:ascii="Arial" w:hAnsi="Arial" w:cs="Arial"/>
              </w:rPr>
              <w:t>(k)</w:t>
            </w:r>
          </w:p>
        </w:tc>
        <w:tc>
          <w:tcPr>
            <w:tcW w:w="8674" w:type="dxa"/>
          </w:tcPr>
          <w:p w:rsidR="003C45A2" w:rsidRPr="00076A1B" w:rsidRDefault="003C45A2" w:rsidP="00AB320C">
            <w:pPr>
              <w:spacing w:after="0" w:line="240" w:lineRule="auto"/>
              <w:rPr>
                <w:rFonts w:ascii="Arial" w:hAnsi="Arial" w:cs="Arial"/>
              </w:rPr>
            </w:pPr>
            <w:r w:rsidRPr="00076A1B">
              <w:rPr>
                <w:rFonts w:ascii="Arial" w:hAnsi="Arial" w:cs="Arial"/>
              </w:rPr>
              <w:t>iodine in potassium iodide solution</w:t>
            </w:r>
          </w:p>
        </w:tc>
      </w:tr>
      <w:tr w:rsidR="00AB320C" w:rsidRPr="00B16B2E" w:rsidTr="00AB320C">
        <w:tc>
          <w:tcPr>
            <w:tcW w:w="454" w:type="dxa"/>
          </w:tcPr>
          <w:p w:rsidR="003C45A2" w:rsidRPr="00076A1B" w:rsidRDefault="003C45A2" w:rsidP="00AB320C">
            <w:pPr>
              <w:spacing w:after="0" w:line="240" w:lineRule="auto"/>
              <w:rPr>
                <w:rFonts w:ascii="Arial" w:hAnsi="Arial" w:cs="Arial"/>
              </w:rPr>
            </w:pPr>
          </w:p>
        </w:tc>
        <w:tc>
          <w:tcPr>
            <w:tcW w:w="454" w:type="dxa"/>
          </w:tcPr>
          <w:p w:rsidR="003C45A2" w:rsidRPr="00076A1B" w:rsidRDefault="003C45A2" w:rsidP="00AB320C">
            <w:pPr>
              <w:spacing w:after="0" w:line="240" w:lineRule="auto"/>
              <w:rPr>
                <w:rFonts w:ascii="Arial" w:hAnsi="Arial" w:cs="Arial"/>
              </w:rPr>
            </w:pPr>
            <w:r w:rsidRPr="00076A1B">
              <w:rPr>
                <w:rFonts w:ascii="Arial" w:hAnsi="Arial" w:cs="Arial"/>
              </w:rPr>
              <w:t>(l)</w:t>
            </w:r>
          </w:p>
        </w:tc>
        <w:tc>
          <w:tcPr>
            <w:tcW w:w="8674" w:type="dxa"/>
          </w:tcPr>
          <w:p w:rsidR="003C45A2" w:rsidRPr="00076A1B" w:rsidRDefault="003C45A2" w:rsidP="00AB320C">
            <w:pPr>
              <w:spacing w:after="0" w:line="240" w:lineRule="auto"/>
              <w:rPr>
                <w:rFonts w:ascii="Arial" w:hAnsi="Arial" w:cs="Arial"/>
              </w:rPr>
            </w:pPr>
            <w:r w:rsidRPr="00076A1B">
              <w:rPr>
                <w:rFonts w:ascii="Arial" w:hAnsi="Arial" w:cs="Arial"/>
              </w:rPr>
              <w:t>one transparent 2 mm grid</w:t>
            </w:r>
          </w:p>
        </w:tc>
      </w:tr>
      <w:tr w:rsidR="00AB320C" w:rsidRPr="00B16B2E" w:rsidTr="00AB320C">
        <w:tc>
          <w:tcPr>
            <w:tcW w:w="454" w:type="dxa"/>
          </w:tcPr>
          <w:p w:rsidR="003C45A2" w:rsidRPr="00076A1B" w:rsidRDefault="003C45A2" w:rsidP="00AB320C">
            <w:pPr>
              <w:spacing w:after="0" w:line="240" w:lineRule="auto"/>
              <w:rPr>
                <w:rFonts w:ascii="Arial" w:hAnsi="Arial" w:cs="Arial"/>
              </w:rPr>
            </w:pPr>
          </w:p>
        </w:tc>
        <w:tc>
          <w:tcPr>
            <w:tcW w:w="454" w:type="dxa"/>
          </w:tcPr>
          <w:p w:rsidR="003C45A2" w:rsidRPr="00076A1B" w:rsidRDefault="003C45A2" w:rsidP="00AB320C">
            <w:pPr>
              <w:spacing w:after="0" w:line="240" w:lineRule="auto"/>
              <w:rPr>
                <w:rFonts w:ascii="Arial" w:hAnsi="Arial" w:cs="Arial"/>
              </w:rPr>
            </w:pPr>
            <w:r w:rsidRPr="00076A1B">
              <w:rPr>
                <w:rFonts w:ascii="Arial" w:hAnsi="Arial" w:cs="Arial"/>
              </w:rPr>
              <w:t>(m)</w:t>
            </w:r>
          </w:p>
        </w:tc>
        <w:tc>
          <w:tcPr>
            <w:tcW w:w="8674" w:type="dxa"/>
          </w:tcPr>
          <w:p w:rsidR="003C45A2" w:rsidRPr="00076A1B" w:rsidRDefault="003C45A2" w:rsidP="00AB320C">
            <w:pPr>
              <w:spacing w:after="0" w:line="240" w:lineRule="auto"/>
              <w:rPr>
                <w:rFonts w:ascii="Arial" w:hAnsi="Arial" w:cs="Arial"/>
              </w:rPr>
            </w:pPr>
            <w:r w:rsidRPr="00076A1B">
              <w:rPr>
                <w:rFonts w:ascii="Arial" w:hAnsi="Arial" w:cs="Arial"/>
              </w:rPr>
              <w:t>one 15 cm or 30 cm ruler with mm divisions</w:t>
            </w:r>
          </w:p>
        </w:tc>
      </w:tr>
    </w:tbl>
    <w:p w:rsidR="00E328E9" w:rsidRDefault="00E328E9" w:rsidP="00076A1B">
      <w:pPr>
        <w:tabs>
          <w:tab w:val="left" w:pos="2193"/>
        </w:tabs>
        <w:spacing w:after="0" w:line="240" w:lineRule="auto"/>
        <w:rPr>
          <w:rFonts w:ascii="Arial" w:eastAsia="Times New Roman" w:hAnsi="Arial" w:cs="Arial"/>
          <w:lang w:eastAsia="en-GB"/>
        </w:rPr>
      </w:pPr>
    </w:p>
    <w:p w:rsidR="00076A1B" w:rsidRPr="00076A1B" w:rsidRDefault="00B16B2E" w:rsidP="009F4E4F">
      <w:pPr>
        <w:spacing w:before="120" w:after="120" w:line="240" w:lineRule="auto"/>
        <w:rPr>
          <w:rFonts w:ascii="Arial" w:eastAsia="Times New Roman" w:hAnsi="Arial" w:cs="Arial"/>
          <w:b/>
          <w:bCs/>
          <w:lang w:eastAsia="en-GB"/>
        </w:rPr>
      </w:pPr>
      <w:r w:rsidRPr="00076A1B">
        <w:rPr>
          <w:rFonts w:ascii="Arial" w:eastAsia="Times New Roman" w:hAnsi="Arial" w:cs="Arial"/>
          <w:b/>
          <w:bCs/>
          <w:lang w:eastAsia="en-GB"/>
        </w:rPr>
        <w:t xml:space="preserve">Additional </w:t>
      </w:r>
      <w:r w:rsidR="00C070F4">
        <w:rPr>
          <w:rFonts w:ascii="Arial" w:eastAsia="Times New Roman" w:hAnsi="Arial" w:cs="Arial"/>
          <w:b/>
          <w:bCs/>
          <w:lang w:eastAsia="en-GB"/>
        </w:rPr>
        <w:t>i</w:t>
      </w:r>
      <w:r w:rsidRPr="00076A1B">
        <w:rPr>
          <w:rFonts w:ascii="Arial" w:eastAsia="Times New Roman" w:hAnsi="Arial" w:cs="Arial"/>
          <w:b/>
          <w:bCs/>
          <w:lang w:eastAsia="en-GB"/>
        </w:rPr>
        <w:t>nstructions</w:t>
      </w:r>
      <w:r w:rsidR="008B74B8" w:rsidRPr="00076A1B">
        <w:rPr>
          <w:rFonts w:ascii="Arial" w:eastAsia="Times New Roman" w:hAnsi="Arial" w:cs="Arial"/>
          <w:b/>
          <w:bCs/>
          <w:lang w:eastAsia="en-GB"/>
        </w:rPr>
        <w:t xml:space="preserve"> </w:t>
      </w:r>
    </w:p>
    <w:p w:rsidR="00076A1B" w:rsidRPr="00076A1B" w:rsidRDefault="00076A1B" w:rsidP="00AB320C">
      <w:pPr>
        <w:pStyle w:val="ListParagraph"/>
        <w:numPr>
          <w:ilvl w:val="0"/>
          <w:numId w:val="34"/>
        </w:numPr>
        <w:spacing w:after="120" w:line="240" w:lineRule="auto"/>
        <w:contextualSpacing w:val="0"/>
        <w:rPr>
          <w:rFonts w:ascii="Arial" w:hAnsi="Arial" w:cs="Arial"/>
          <w:b/>
          <w:bCs/>
        </w:rPr>
      </w:pPr>
      <w:r w:rsidRPr="00076A1B">
        <w:rPr>
          <w:rFonts w:ascii="Arial" w:hAnsi="Arial" w:cs="Arial"/>
        </w:rPr>
        <w:t>Barley can be used for this investigation, but the grains are much smaller and difficult to handle.</w:t>
      </w:r>
    </w:p>
    <w:p w:rsidR="00076A1B" w:rsidRDefault="00076A1B" w:rsidP="00AB320C">
      <w:pPr>
        <w:pStyle w:val="ListParagraph"/>
        <w:numPr>
          <w:ilvl w:val="0"/>
          <w:numId w:val="34"/>
        </w:numPr>
        <w:autoSpaceDE w:val="0"/>
        <w:autoSpaceDN w:val="0"/>
        <w:adjustRightInd w:val="0"/>
        <w:spacing w:after="120" w:line="240" w:lineRule="auto"/>
        <w:contextualSpacing w:val="0"/>
        <w:rPr>
          <w:rFonts w:ascii="Arial" w:hAnsi="Arial" w:cs="Arial"/>
        </w:rPr>
      </w:pPr>
      <w:r w:rsidRPr="00076A1B">
        <w:rPr>
          <w:rFonts w:ascii="Arial" w:hAnsi="Arial" w:cs="Arial"/>
        </w:rPr>
        <w:t>To make gibberellin solution, 2 cm</w:t>
      </w:r>
      <w:r w:rsidRPr="00076A1B">
        <w:rPr>
          <w:rFonts w:ascii="Arial" w:hAnsi="Arial" w:cs="Arial"/>
          <w:vertAlign w:val="superscript"/>
        </w:rPr>
        <w:t>3</w:t>
      </w:r>
      <w:r w:rsidRPr="00076A1B">
        <w:rPr>
          <w:rFonts w:ascii="Arial" w:hAnsi="Arial" w:cs="Arial"/>
        </w:rPr>
        <w:t xml:space="preserve"> of 95% ethanol per dm</w:t>
      </w:r>
      <w:r w:rsidRPr="00076A1B">
        <w:rPr>
          <w:rFonts w:ascii="Arial" w:hAnsi="Arial" w:cs="Arial"/>
          <w:vertAlign w:val="superscript"/>
        </w:rPr>
        <w:t>3</w:t>
      </w:r>
      <w:r w:rsidRPr="00076A1B">
        <w:rPr>
          <w:rFonts w:ascii="Arial" w:hAnsi="Arial" w:cs="Arial"/>
        </w:rPr>
        <w:t xml:space="preserve"> should be added to dissolve the gibberellin before adding distilled water. Learners will use this to make their own dilutions so sufficient quantity should be prepared for the number of learners in a class. </w:t>
      </w:r>
    </w:p>
    <w:p w:rsidR="00076A1B" w:rsidRPr="00076A1B" w:rsidRDefault="00076A1B" w:rsidP="00AB320C">
      <w:pPr>
        <w:pStyle w:val="ListParagraph"/>
        <w:numPr>
          <w:ilvl w:val="0"/>
          <w:numId w:val="34"/>
        </w:numPr>
        <w:spacing w:after="120" w:line="240" w:lineRule="auto"/>
        <w:contextualSpacing w:val="0"/>
        <w:rPr>
          <w:rFonts w:ascii="Arial" w:hAnsi="Arial" w:cs="Arial"/>
        </w:rPr>
      </w:pPr>
      <w:r w:rsidRPr="00076A1B">
        <w:rPr>
          <w:rFonts w:ascii="Arial" w:hAnsi="Arial" w:cs="Arial"/>
        </w:rPr>
        <w:t xml:space="preserve">Starch-agar plates may be prepared as follows using sterile apparatus: </w:t>
      </w:r>
    </w:p>
    <w:p w:rsidR="00076A1B" w:rsidRPr="00076A1B" w:rsidRDefault="00076A1B" w:rsidP="00AB320C">
      <w:pPr>
        <w:pStyle w:val="ListParagraph"/>
        <w:numPr>
          <w:ilvl w:val="0"/>
          <w:numId w:val="35"/>
        </w:numPr>
        <w:spacing w:after="120" w:line="240" w:lineRule="auto"/>
        <w:contextualSpacing w:val="0"/>
        <w:rPr>
          <w:rFonts w:ascii="Arial" w:hAnsi="Arial" w:cs="Arial"/>
        </w:rPr>
      </w:pPr>
      <w:r w:rsidRPr="00076A1B">
        <w:rPr>
          <w:rFonts w:ascii="Arial" w:hAnsi="Arial" w:cs="Arial"/>
        </w:rPr>
        <w:t>Take 100 cm</w:t>
      </w:r>
      <w:r w:rsidRPr="00076A1B">
        <w:rPr>
          <w:rFonts w:ascii="Arial" w:hAnsi="Arial" w:cs="Arial"/>
          <w:vertAlign w:val="superscript"/>
        </w:rPr>
        <w:t>3</w:t>
      </w:r>
      <w:r w:rsidRPr="00076A1B">
        <w:rPr>
          <w:rFonts w:ascii="Arial" w:hAnsi="Arial" w:cs="Arial"/>
        </w:rPr>
        <w:t xml:space="preserve"> of water.</w:t>
      </w:r>
    </w:p>
    <w:p w:rsidR="00076A1B" w:rsidRPr="00076A1B" w:rsidRDefault="00076A1B" w:rsidP="00AB320C">
      <w:pPr>
        <w:pStyle w:val="ListParagraph"/>
        <w:numPr>
          <w:ilvl w:val="0"/>
          <w:numId w:val="35"/>
        </w:numPr>
        <w:spacing w:after="120" w:line="240" w:lineRule="auto"/>
        <w:contextualSpacing w:val="0"/>
        <w:rPr>
          <w:rFonts w:ascii="Arial" w:hAnsi="Arial" w:cs="Arial"/>
        </w:rPr>
      </w:pPr>
      <w:r w:rsidRPr="00076A1B">
        <w:rPr>
          <w:rFonts w:ascii="Arial" w:hAnsi="Arial" w:cs="Arial"/>
        </w:rPr>
        <w:t>Use a small volume of this water to make a paste with 1 g soluble starch.</w:t>
      </w:r>
    </w:p>
    <w:p w:rsidR="00076A1B" w:rsidRPr="00076A1B" w:rsidRDefault="00076A1B" w:rsidP="00AB320C">
      <w:pPr>
        <w:pStyle w:val="ListParagraph"/>
        <w:numPr>
          <w:ilvl w:val="0"/>
          <w:numId w:val="35"/>
        </w:numPr>
        <w:spacing w:after="120" w:line="240" w:lineRule="auto"/>
        <w:contextualSpacing w:val="0"/>
        <w:rPr>
          <w:rFonts w:ascii="Arial" w:hAnsi="Arial" w:cs="Arial"/>
        </w:rPr>
      </w:pPr>
      <w:r w:rsidRPr="00076A1B">
        <w:rPr>
          <w:rFonts w:ascii="Arial" w:hAnsi="Arial" w:cs="Arial"/>
        </w:rPr>
        <w:t>Boil the rest of the water and add to the starch paste. Stir until dissolved.</w:t>
      </w:r>
    </w:p>
    <w:p w:rsidR="00076A1B" w:rsidRPr="00076A1B" w:rsidRDefault="00076A1B" w:rsidP="00AB320C">
      <w:pPr>
        <w:pStyle w:val="ListParagraph"/>
        <w:numPr>
          <w:ilvl w:val="0"/>
          <w:numId w:val="35"/>
        </w:numPr>
        <w:spacing w:after="120" w:line="240" w:lineRule="auto"/>
        <w:contextualSpacing w:val="0"/>
        <w:rPr>
          <w:rFonts w:ascii="Arial" w:hAnsi="Arial" w:cs="Arial"/>
        </w:rPr>
      </w:pPr>
      <w:r w:rsidRPr="00076A1B">
        <w:rPr>
          <w:rFonts w:ascii="Arial" w:hAnsi="Arial" w:cs="Arial"/>
        </w:rPr>
        <w:t>Add 2 g of agar powder until the agar is dissolved.</w:t>
      </w:r>
    </w:p>
    <w:p w:rsidR="00076A1B" w:rsidRPr="00076A1B" w:rsidRDefault="00076A1B" w:rsidP="00AB320C">
      <w:pPr>
        <w:pStyle w:val="ListParagraph"/>
        <w:numPr>
          <w:ilvl w:val="0"/>
          <w:numId w:val="35"/>
        </w:numPr>
        <w:spacing w:after="120" w:line="240" w:lineRule="auto"/>
        <w:contextualSpacing w:val="0"/>
        <w:rPr>
          <w:rFonts w:ascii="Arial" w:hAnsi="Arial" w:cs="Arial"/>
        </w:rPr>
      </w:pPr>
      <w:r w:rsidRPr="00076A1B">
        <w:rPr>
          <w:rFonts w:ascii="Arial" w:hAnsi="Arial" w:cs="Arial"/>
        </w:rPr>
        <w:t>Boil the starch-agar solution for several minutes.</w:t>
      </w:r>
    </w:p>
    <w:p w:rsidR="00076A1B" w:rsidRPr="00076A1B" w:rsidRDefault="00076A1B" w:rsidP="00AB320C">
      <w:pPr>
        <w:pStyle w:val="ListParagraph"/>
        <w:numPr>
          <w:ilvl w:val="0"/>
          <w:numId w:val="35"/>
        </w:numPr>
        <w:spacing w:after="120" w:line="240" w:lineRule="auto"/>
        <w:contextualSpacing w:val="0"/>
        <w:rPr>
          <w:rFonts w:ascii="Arial" w:hAnsi="Arial" w:cs="Arial"/>
        </w:rPr>
      </w:pPr>
      <w:r w:rsidRPr="00076A1B">
        <w:rPr>
          <w:rFonts w:ascii="Arial" w:hAnsi="Arial" w:cs="Arial"/>
        </w:rPr>
        <w:t>Allow the starch-agar to cool to about 60 °C and pour into sterile Petri dishes to a depth of approximately 3 mm.</w:t>
      </w:r>
    </w:p>
    <w:p w:rsidR="00076A1B" w:rsidRPr="00076A1B" w:rsidRDefault="00076A1B" w:rsidP="00AB320C">
      <w:pPr>
        <w:pStyle w:val="ListParagraph"/>
        <w:numPr>
          <w:ilvl w:val="0"/>
          <w:numId w:val="35"/>
        </w:numPr>
        <w:spacing w:after="120" w:line="240" w:lineRule="auto"/>
        <w:contextualSpacing w:val="0"/>
        <w:rPr>
          <w:rFonts w:ascii="Arial" w:hAnsi="Arial" w:cs="Arial"/>
        </w:rPr>
      </w:pPr>
      <w:r w:rsidRPr="00076A1B">
        <w:rPr>
          <w:rFonts w:ascii="Arial" w:hAnsi="Arial" w:cs="Arial"/>
        </w:rPr>
        <w:t>Leave the agar to set.</w:t>
      </w:r>
    </w:p>
    <w:p w:rsidR="00076A1B" w:rsidRPr="00076A1B" w:rsidRDefault="00076A1B" w:rsidP="009F4E4F">
      <w:pPr>
        <w:pStyle w:val="ListParagraph"/>
        <w:numPr>
          <w:ilvl w:val="0"/>
          <w:numId w:val="35"/>
        </w:numPr>
        <w:spacing w:after="120" w:line="240" w:lineRule="auto"/>
        <w:contextualSpacing w:val="0"/>
        <w:rPr>
          <w:rFonts w:ascii="Arial" w:hAnsi="Arial" w:cs="Arial"/>
        </w:rPr>
      </w:pPr>
      <w:r w:rsidRPr="00076A1B">
        <w:rPr>
          <w:rFonts w:ascii="Arial" w:hAnsi="Arial" w:cs="Arial"/>
        </w:rPr>
        <w:t>Store the starch-agar plates in a refrigerator until required.</w:t>
      </w:r>
    </w:p>
    <w:p w:rsidR="00076A1B" w:rsidRDefault="00076A1B" w:rsidP="009F4E4F">
      <w:pPr>
        <w:spacing w:after="120" w:line="240" w:lineRule="auto"/>
        <w:rPr>
          <w:rFonts w:ascii="Arial" w:hAnsi="Arial" w:cs="Arial"/>
        </w:rPr>
      </w:pPr>
      <w:r w:rsidRPr="00076A1B">
        <w:rPr>
          <w:rFonts w:ascii="Arial" w:hAnsi="Arial" w:cs="Arial"/>
        </w:rPr>
        <w:lastRenderedPageBreak/>
        <w:t>Transparent grids can be made by photocopying 2 mm graph paper onto heat resistant transparencies or printing using a laser printer from an internet source onto heat resistant transparencies. Ink jet printers are not suitable.</w:t>
      </w:r>
    </w:p>
    <w:p w:rsidR="009F4E4F" w:rsidRPr="00076A1B" w:rsidRDefault="009F4E4F" w:rsidP="009F4E4F">
      <w:pPr>
        <w:spacing w:after="120" w:line="240" w:lineRule="auto"/>
        <w:rPr>
          <w:rFonts w:ascii="Arial" w:hAnsi="Arial" w:cs="Arial"/>
          <w:b/>
        </w:rPr>
      </w:pPr>
    </w:p>
    <w:p w:rsidR="00B16B2E" w:rsidRPr="00076A1B" w:rsidRDefault="00B16B2E" w:rsidP="009F4E4F">
      <w:pPr>
        <w:spacing w:after="120" w:line="240" w:lineRule="auto"/>
        <w:rPr>
          <w:rFonts w:ascii="Arial" w:hAnsi="Arial" w:cs="Arial"/>
        </w:rPr>
      </w:pPr>
      <w:r w:rsidRPr="00076A1B">
        <w:rPr>
          <w:rFonts w:ascii="Arial" w:hAnsi="Arial" w:cs="Arial"/>
          <w:b/>
        </w:rPr>
        <w:t>Hazard symbols</w:t>
      </w:r>
    </w:p>
    <w:tbl>
      <w:tblPr>
        <w:tblStyle w:val="TableGrid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38"/>
        <w:gridCol w:w="4640"/>
      </w:tblGrid>
      <w:tr w:rsidR="00B16B2E" w:rsidRPr="00076A1B" w:rsidTr="009F4E4F">
        <w:tc>
          <w:tcPr>
            <w:tcW w:w="4538" w:type="dxa"/>
          </w:tcPr>
          <w:p w:rsidR="00B16B2E" w:rsidRPr="00076A1B" w:rsidRDefault="00B16B2E" w:rsidP="00B16B2E">
            <w:pPr>
              <w:spacing w:after="0" w:line="240" w:lineRule="auto"/>
              <w:rPr>
                <w:rFonts w:ascii="Arial" w:hAnsi="Arial" w:cs="Arial"/>
              </w:rPr>
            </w:pPr>
            <w:r w:rsidRPr="00076A1B">
              <w:rPr>
                <w:rFonts w:ascii="Arial" w:hAnsi="Arial" w:cs="Arial"/>
                <w:b/>
              </w:rPr>
              <w:t>C</w:t>
            </w:r>
            <w:r w:rsidRPr="00076A1B">
              <w:rPr>
                <w:rFonts w:ascii="Arial" w:hAnsi="Arial" w:cs="Arial"/>
              </w:rPr>
              <w:t xml:space="preserve"> = corrosive substance</w:t>
            </w:r>
          </w:p>
        </w:tc>
        <w:tc>
          <w:tcPr>
            <w:tcW w:w="4640" w:type="dxa"/>
          </w:tcPr>
          <w:p w:rsidR="00B16B2E" w:rsidRPr="00076A1B" w:rsidRDefault="00B16B2E" w:rsidP="00B16B2E">
            <w:pPr>
              <w:spacing w:after="0" w:line="240" w:lineRule="auto"/>
              <w:rPr>
                <w:rFonts w:ascii="Arial" w:hAnsi="Arial" w:cs="Arial"/>
              </w:rPr>
            </w:pPr>
            <w:r w:rsidRPr="00076A1B">
              <w:rPr>
                <w:rFonts w:ascii="Arial" w:hAnsi="Arial" w:cs="Arial"/>
                <w:b/>
              </w:rPr>
              <w:t>F</w:t>
            </w:r>
            <w:r w:rsidRPr="00076A1B">
              <w:rPr>
                <w:rFonts w:ascii="Arial" w:hAnsi="Arial" w:cs="Arial"/>
              </w:rPr>
              <w:t xml:space="preserve"> = highly flammable substance</w:t>
            </w:r>
          </w:p>
        </w:tc>
      </w:tr>
      <w:tr w:rsidR="00B16B2E" w:rsidRPr="00076A1B" w:rsidTr="009F4E4F">
        <w:tc>
          <w:tcPr>
            <w:tcW w:w="4538" w:type="dxa"/>
          </w:tcPr>
          <w:p w:rsidR="00B16B2E" w:rsidRPr="00076A1B" w:rsidRDefault="00B16B2E" w:rsidP="00B16B2E">
            <w:pPr>
              <w:spacing w:after="0" w:line="240" w:lineRule="auto"/>
              <w:rPr>
                <w:rFonts w:ascii="Arial" w:hAnsi="Arial" w:cs="Arial"/>
              </w:rPr>
            </w:pPr>
            <w:r w:rsidRPr="00076A1B">
              <w:rPr>
                <w:rFonts w:ascii="Arial" w:hAnsi="Arial" w:cs="Arial"/>
                <w:b/>
              </w:rPr>
              <w:t>H</w:t>
            </w:r>
            <w:r w:rsidRPr="00076A1B">
              <w:rPr>
                <w:rFonts w:ascii="Arial" w:hAnsi="Arial" w:cs="Arial"/>
              </w:rPr>
              <w:t xml:space="preserve"> = harmful or irritating substance</w:t>
            </w:r>
          </w:p>
        </w:tc>
        <w:tc>
          <w:tcPr>
            <w:tcW w:w="4640" w:type="dxa"/>
          </w:tcPr>
          <w:p w:rsidR="00B16B2E" w:rsidRPr="00076A1B" w:rsidRDefault="00B16B2E" w:rsidP="00B16B2E">
            <w:pPr>
              <w:spacing w:after="0" w:line="240" w:lineRule="auto"/>
              <w:rPr>
                <w:rFonts w:ascii="Arial" w:hAnsi="Arial" w:cs="Arial"/>
              </w:rPr>
            </w:pPr>
            <w:r w:rsidRPr="00076A1B">
              <w:rPr>
                <w:rFonts w:ascii="Arial" w:hAnsi="Arial" w:cs="Arial"/>
                <w:b/>
              </w:rPr>
              <w:t>O</w:t>
            </w:r>
            <w:r w:rsidRPr="00076A1B">
              <w:rPr>
                <w:rFonts w:ascii="Arial" w:hAnsi="Arial" w:cs="Arial"/>
              </w:rPr>
              <w:t xml:space="preserve"> = oxidising substance</w:t>
            </w:r>
          </w:p>
        </w:tc>
      </w:tr>
      <w:tr w:rsidR="00B16B2E" w:rsidRPr="00076A1B" w:rsidTr="009F4E4F">
        <w:tc>
          <w:tcPr>
            <w:tcW w:w="4538" w:type="dxa"/>
          </w:tcPr>
          <w:p w:rsidR="00B16B2E" w:rsidRPr="00076A1B" w:rsidRDefault="00B16B2E" w:rsidP="00B16B2E">
            <w:pPr>
              <w:spacing w:after="0" w:line="240" w:lineRule="auto"/>
              <w:rPr>
                <w:rFonts w:ascii="Arial" w:hAnsi="Arial" w:cs="Arial"/>
              </w:rPr>
            </w:pPr>
            <w:r w:rsidRPr="00076A1B">
              <w:rPr>
                <w:rFonts w:ascii="Arial" w:hAnsi="Arial" w:cs="Arial"/>
                <w:b/>
              </w:rPr>
              <w:t>N</w:t>
            </w:r>
            <w:r w:rsidRPr="00076A1B">
              <w:rPr>
                <w:rFonts w:ascii="Arial" w:hAnsi="Arial" w:cs="Arial"/>
              </w:rPr>
              <w:t xml:space="preserve"> = harmful to the environment</w:t>
            </w:r>
          </w:p>
        </w:tc>
        <w:tc>
          <w:tcPr>
            <w:tcW w:w="4640" w:type="dxa"/>
          </w:tcPr>
          <w:p w:rsidR="00B16B2E" w:rsidRPr="00076A1B" w:rsidRDefault="00B16B2E" w:rsidP="00B16B2E">
            <w:pPr>
              <w:spacing w:after="0" w:line="240" w:lineRule="auto"/>
              <w:rPr>
                <w:rFonts w:ascii="Arial" w:hAnsi="Arial" w:cs="Arial"/>
              </w:rPr>
            </w:pPr>
            <w:r w:rsidRPr="00076A1B">
              <w:rPr>
                <w:rFonts w:ascii="Arial" w:hAnsi="Arial" w:cs="Arial"/>
                <w:b/>
              </w:rPr>
              <w:t>T</w:t>
            </w:r>
            <w:r w:rsidRPr="00076A1B">
              <w:rPr>
                <w:rFonts w:ascii="Arial" w:hAnsi="Arial" w:cs="Arial"/>
              </w:rPr>
              <w:t xml:space="preserve"> = toxic substance</w:t>
            </w:r>
          </w:p>
        </w:tc>
      </w:tr>
    </w:tbl>
    <w:p w:rsidR="00B16B2E" w:rsidRPr="00B16B2E" w:rsidRDefault="00B16B2E" w:rsidP="00B16B2E">
      <w:pPr>
        <w:spacing w:after="160" w:line="259" w:lineRule="auto"/>
        <w:rPr>
          <w:rFonts w:ascii="Arial" w:eastAsia="Times New Roman" w:hAnsi="Arial" w:cs="Arial"/>
          <w:color w:val="000000"/>
          <w:sz w:val="20"/>
          <w:szCs w:val="20"/>
          <w:lang w:eastAsia="en-GB"/>
        </w:rPr>
      </w:pPr>
    </w:p>
    <w:p w:rsidR="00E328E9" w:rsidRDefault="00E328E9" w:rsidP="006E7C46">
      <w:pPr>
        <w:spacing w:after="120" w:line="240" w:lineRule="auto"/>
        <w:rPr>
          <w:rFonts w:ascii="Arial" w:eastAsia="Times New Roman" w:hAnsi="Arial" w:cs="Arial"/>
          <w:lang w:eastAsia="en-GB"/>
        </w:rPr>
      </w:pPr>
    </w:p>
    <w:p w:rsidR="00225D8C" w:rsidRDefault="00225D8C" w:rsidP="006E7C46">
      <w:pPr>
        <w:spacing w:after="120" w:line="240" w:lineRule="auto"/>
        <w:rPr>
          <w:rFonts w:ascii="Arial" w:eastAsia="Times New Roman" w:hAnsi="Arial" w:cs="Arial"/>
          <w:lang w:eastAsia="en-GB"/>
        </w:rPr>
      </w:pPr>
    </w:p>
    <w:p w:rsidR="00225D8C" w:rsidRDefault="00225D8C"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A54FA8">
          <w:headerReference w:type="even" r:id="rId26"/>
          <w:headerReference w:type="default" r:id="rId27"/>
          <w:headerReference w:type="first" r:id="rId28"/>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EB2230">
        <w:rPr>
          <w:rFonts w:ascii="Arial" w:hAnsi="Arial" w:cs="Arial"/>
          <w:b/>
          <w:color w:val="C30045"/>
          <w:sz w:val="28"/>
          <w:szCs w:val="28"/>
        </w:rPr>
        <w:t>0</w:t>
      </w:r>
      <w:r>
        <w:rPr>
          <w:rFonts w:ascii="Arial" w:hAnsi="Arial" w:cs="Arial"/>
          <w:b/>
          <w:color w:val="C30045"/>
          <w:sz w:val="28"/>
          <w:szCs w:val="28"/>
        </w:rPr>
        <w:t xml:space="preserve"> – </w:t>
      </w:r>
      <w:r w:rsidR="00A54FA8">
        <w:rPr>
          <w:rFonts w:ascii="Arial" w:hAnsi="Arial" w:cs="Arial"/>
          <w:b/>
          <w:color w:val="C30045"/>
          <w:sz w:val="28"/>
          <w:szCs w:val="28"/>
        </w:rPr>
        <w:t>W</w:t>
      </w:r>
      <w:r>
        <w:rPr>
          <w:rFonts w:ascii="Arial" w:hAnsi="Arial" w:cs="Arial"/>
          <w:b/>
          <w:color w:val="C30045"/>
          <w:sz w:val="28"/>
          <w:szCs w:val="28"/>
        </w:rPr>
        <w:t>orksheet</w:t>
      </w:r>
    </w:p>
    <w:p w:rsidR="008B74B8" w:rsidRPr="00572B74" w:rsidRDefault="00076A1B" w:rsidP="00180482">
      <w:pPr>
        <w:spacing w:after="120" w:line="240" w:lineRule="auto"/>
        <w:jc w:val="center"/>
        <w:rPr>
          <w:rFonts w:ascii="Arial" w:hAnsi="Arial" w:cs="Arial"/>
          <w:b/>
          <w:color w:val="C30045"/>
          <w:sz w:val="28"/>
          <w:szCs w:val="28"/>
        </w:rPr>
      </w:pPr>
      <w:r w:rsidRPr="00572B74">
        <w:rPr>
          <w:rFonts w:ascii="Arial" w:hAnsi="Arial" w:cs="Arial"/>
          <w:b/>
          <w:color w:val="C30045"/>
          <w:sz w:val="28"/>
          <w:szCs w:val="28"/>
        </w:rPr>
        <w:t>Measuring the effect of gibberellin on the amylase activity of germinating maize</w:t>
      </w:r>
    </w:p>
    <w:p w:rsidR="00EB6E20" w:rsidRPr="00572B74" w:rsidRDefault="008B74B8" w:rsidP="00572B74">
      <w:pPr>
        <w:spacing w:before="240" w:after="120" w:line="240" w:lineRule="auto"/>
        <w:rPr>
          <w:rFonts w:ascii="Arial" w:eastAsia="Times New Roman" w:hAnsi="Arial" w:cs="Arial"/>
          <w:color w:val="C30045"/>
          <w:sz w:val="24"/>
          <w:lang w:eastAsia="en-GB"/>
        </w:rPr>
      </w:pPr>
      <w:r w:rsidRPr="00572B74">
        <w:rPr>
          <w:rFonts w:ascii="Arial" w:eastAsia="Times New Roman" w:hAnsi="Arial" w:cs="Arial"/>
          <w:b/>
          <w:bCs/>
          <w:color w:val="C30045"/>
          <w:sz w:val="24"/>
          <w:lang w:eastAsia="en-GB"/>
        </w:rPr>
        <w:t>Aim</w:t>
      </w:r>
      <w:r w:rsidRPr="00572B74">
        <w:rPr>
          <w:rFonts w:ascii="Arial" w:eastAsia="Times New Roman" w:hAnsi="Arial" w:cs="Arial"/>
          <w:color w:val="C30045"/>
          <w:sz w:val="24"/>
          <w:lang w:eastAsia="en-GB"/>
        </w:rPr>
        <w:t xml:space="preserve"> </w:t>
      </w:r>
    </w:p>
    <w:p w:rsidR="008B74B8" w:rsidRPr="00572B74" w:rsidRDefault="00EB2230" w:rsidP="00C070F4">
      <w:pPr>
        <w:spacing w:after="120" w:line="240" w:lineRule="auto"/>
        <w:rPr>
          <w:rFonts w:ascii="Arial" w:eastAsia="Times New Roman" w:hAnsi="Arial" w:cs="Arial"/>
          <w:lang w:eastAsia="en-GB"/>
        </w:rPr>
      </w:pPr>
      <w:r w:rsidRPr="00572B74">
        <w:rPr>
          <w:rFonts w:ascii="Arial" w:eastAsia="Times New Roman" w:hAnsi="Arial" w:cs="Arial"/>
          <w:bCs/>
          <w:lang w:eastAsia="en-GB"/>
        </w:rPr>
        <w:t>To expose germinating maize grains to different concentrations of applied gibberellin (gibberellic acid) to stimulate amylase activity. To then assay the activity of the enzyme using cut halves of the maize grains and starch agar and measuring the area of starch digestion.</w:t>
      </w:r>
      <w:r w:rsidR="008B74B8" w:rsidRPr="00572B74">
        <w:rPr>
          <w:rFonts w:ascii="Arial" w:eastAsia="Times New Roman" w:hAnsi="Arial" w:cs="Arial"/>
          <w:bCs/>
          <w:lang w:eastAsia="en-GB"/>
        </w:rPr>
        <w:t xml:space="preserve"> </w:t>
      </w:r>
    </w:p>
    <w:p w:rsidR="008B74B8" w:rsidRPr="00572B74" w:rsidRDefault="008B74B8" w:rsidP="00C070F4">
      <w:pPr>
        <w:spacing w:before="240" w:after="120" w:line="240" w:lineRule="auto"/>
        <w:rPr>
          <w:rFonts w:ascii="Arial" w:eastAsia="Times New Roman" w:hAnsi="Arial" w:cs="Arial"/>
          <w:color w:val="C30045"/>
          <w:sz w:val="24"/>
          <w:lang w:eastAsia="en-GB"/>
        </w:rPr>
      </w:pPr>
      <w:r w:rsidRPr="00572B74">
        <w:rPr>
          <w:rFonts w:ascii="Arial" w:eastAsia="Times New Roman" w:hAnsi="Arial" w:cs="Arial"/>
          <w:b/>
          <w:bCs/>
          <w:color w:val="C30045"/>
          <w:sz w:val="24"/>
          <w:lang w:eastAsia="en-GB"/>
        </w:rPr>
        <w:t>Method</w:t>
      </w:r>
      <w:r w:rsidRPr="00572B74">
        <w:rPr>
          <w:rFonts w:ascii="Arial" w:eastAsia="Times New Roman" w:hAnsi="Arial" w:cs="Arial"/>
          <w:color w:val="C30045"/>
          <w:sz w:val="24"/>
          <w:lang w:eastAsia="en-GB"/>
        </w:rPr>
        <w:t xml:space="preserve"> </w:t>
      </w:r>
    </w:p>
    <w:p w:rsidR="00EB2230" w:rsidRPr="00572B74" w:rsidRDefault="00EB2230" w:rsidP="00C070F4">
      <w:pPr>
        <w:spacing w:after="120" w:line="240" w:lineRule="auto"/>
        <w:rPr>
          <w:rFonts w:ascii="Arial" w:hAnsi="Arial" w:cs="Arial"/>
        </w:rPr>
      </w:pPr>
      <w:r w:rsidRPr="00572B74">
        <w:rPr>
          <w:rFonts w:ascii="Arial" w:hAnsi="Arial" w:cs="Arial"/>
        </w:rPr>
        <w:t>You are provided with a 1 g dm</w:t>
      </w:r>
      <w:r w:rsidRPr="00572B74">
        <w:rPr>
          <w:rFonts w:ascii="Arial" w:hAnsi="Arial" w:cs="Arial"/>
          <w:vertAlign w:val="superscript"/>
        </w:rPr>
        <w:t xml:space="preserve">-3 </w:t>
      </w:r>
      <w:r w:rsidRPr="00572B74">
        <w:rPr>
          <w:rFonts w:ascii="Arial" w:hAnsi="Arial" w:cs="Arial"/>
        </w:rPr>
        <w:t>solution of gibberellin. You must decide how to dilute this stock solution to give a suitable range of concentrations of gibberellin to test on the maize.</w:t>
      </w:r>
    </w:p>
    <w:p w:rsidR="00EB2230" w:rsidRPr="00572B74" w:rsidRDefault="00EB2230" w:rsidP="00C070F4">
      <w:pPr>
        <w:spacing w:before="240" w:after="120" w:line="240" w:lineRule="auto"/>
        <w:rPr>
          <w:rFonts w:ascii="Arial" w:hAnsi="Arial" w:cs="Arial"/>
          <w:b/>
        </w:rPr>
      </w:pPr>
      <w:r w:rsidRPr="00572B74">
        <w:rPr>
          <w:rFonts w:ascii="Arial" w:hAnsi="Arial" w:cs="Arial"/>
          <w:b/>
        </w:rPr>
        <w:t>Stage 1</w:t>
      </w:r>
    </w:p>
    <w:p w:rsidR="00EB2230" w:rsidRPr="00572B74" w:rsidRDefault="00EB2230" w:rsidP="00C070F4">
      <w:pPr>
        <w:numPr>
          <w:ilvl w:val="2"/>
          <w:numId w:val="36"/>
        </w:numPr>
        <w:tabs>
          <w:tab w:val="clear" w:pos="502"/>
        </w:tabs>
        <w:spacing w:after="120" w:line="240" w:lineRule="auto"/>
        <w:ind w:left="357" w:hanging="357"/>
        <w:rPr>
          <w:rFonts w:ascii="Arial" w:hAnsi="Arial" w:cs="Arial"/>
        </w:rPr>
      </w:pPr>
      <w:r w:rsidRPr="00572B74">
        <w:rPr>
          <w:rFonts w:ascii="Arial" w:hAnsi="Arial" w:cs="Arial"/>
        </w:rPr>
        <w:t>Prepare the dilutions of gibberellin solution that you have decided to use.</w:t>
      </w:r>
    </w:p>
    <w:p w:rsidR="00EB2230" w:rsidRPr="00572B74" w:rsidRDefault="00EB2230" w:rsidP="00C070F4">
      <w:pPr>
        <w:numPr>
          <w:ilvl w:val="2"/>
          <w:numId w:val="36"/>
        </w:numPr>
        <w:tabs>
          <w:tab w:val="clear" w:pos="502"/>
        </w:tabs>
        <w:spacing w:after="120" w:line="240" w:lineRule="auto"/>
        <w:ind w:left="360"/>
        <w:rPr>
          <w:rFonts w:ascii="Arial" w:hAnsi="Arial" w:cs="Arial"/>
        </w:rPr>
      </w:pPr>
      <w:r w:rsidRPr="00572B74">
        <w:rPr>
          <w:rFonts w:ascii="Arial" w:hAnsi="Arial" w:cs="Arial"/>
        </w:rPr>
        <w:t>Surface sterilise the maize grains using the sodium hypochlorite solution.</w:t>
      </w:r>
    </w:p>
    <w:p w:rsidR="00EB2230" w:rsidRPr="00572B74" w:rsidRDefault="00EB2230" w:rsidP="00C070F4">
      <w:pPr>
        <w:numPr>
          <w:ilvl w:val="2"/>
          <w:numId w:val="36"/>
        </w:numPr>
        <w:tabs>
          <w:tab w:val="clear" w:pos="502"/>
        </w:tabs>
        <w:spacing w:after="120" w:line="240" w:lineRule="auto"/>
        <w:ind w:left="360"/>
        <w:rPr>
          <w:rFonts w:ascii="Arial" w:hAnsi="Arial" w:cs="Arial"/>
        </w:rPr>
      </w:pPr>
      <w:r w:rsidRPr="00572B74">
        <w:rPr>
          <w:rFonts w:ascii="Arial" w:hAnsi="Arial" w:cs="Arial"/>
        </w:rPr>
        <w:t>Put 6 maize grains in each dilution and leave to soak for 24 hours.</w:t>
      </w:r>
    </w:p>
    <w:p w:rsidR="00EB2230" w:rsidRPr="00572B74" w:rsidRDefault="00EB2230" w:rsidP="00C070F4">
      <w:pPr>
        <w:spacing w:before="240" w:after="120" w:line="240" w:lineRule="auto"/>
        <w:rPr>
          <w:rFonts w:ascii="Arial" w:hAnsi="Arial" w:cs="Arial"/>
          <w:b/>
        </w:rPr>
      </w:pPr>
      <w:r w:rsidRPr="00572B74">
        <w:rPr>
          <w:rFonts w:ascii="Arial" w:hAnsi="Arial" w:cs="Arial"/>
          <w:b/>
        </w:rPr>
        <w:t>Stage 2</w:t>
      </w:r>
    </w:p>
    <w:p w:rsidR="00EB2230" w:rsidRPr="00572B74" w:rsidRDefault="00EB2230" w:rsidP="00C070F4">
      <w:pPr>
        <w:numPr>
          <w:ilvl w:val="2"/>
          <w:numId w:val="36"/>
        </w:numPr>
        <w:tabs>
          <w:tab w:val="clear" w:pos="502"/>
        </w:tabs>
        <w:spacing w:after="120" w:line="240" w:lineRule="auto"/>
        <w:ind w:left="360"/>
        <w:rPr>
          <w:rFonts w:ascii="Arial" w:hAnsi="Arial" w:cs="Arial"/>
        </w:rPr>
      </w:pPr>
      <w:r w:rsidRPr="00572B74">
        <w:rPr>
          <w:rFonts w:ascii="Arial" w:hAnsi="Arial" w:cs="Arial"/>
        </w:rPr>
        <w:t>Label 2 starch- agar plates with your name and the highest concentration of gibberellin solution you have made.</w:t>
      </w:r>
    </w:p>
    <w:p w:rsidR="00EB2230" w:rsidRPr="00572B74" w:rsidRDefault="00EB2230" w:rsidP="00C070F4">
      <w:pPr>
        <w:numPr>
          <w:ilvl w:val="2"/>
          <w:numId w:val="36"/>
        </w:numPr>
        <w:tabs>
          <w:tab w:val="clear" w:pos="502"/>
        </w:tabs>
        <w:spacing w:after="120" w:line="240" w:lineRule="auto"/>
        <w:ind w:left="360"/>
        <w:rPr>
          <w:rFonts w:ascii="Arial" w:hAnsi="Arial" w:cs="Arial"/>
        </w:rPr>
      </w:pPr>
      <w:r w:rsidRPr="00572B74">
        <w:rPr>
          <w:rFonts w:ascii="Arial" w:hAnsi="Arial" w:cs="Arial"/>
        </w:rPr>
        <w:t>Remove 2 maize grains from the solution containing the highest concentration of gibberellin and cut them vertically into two halves.</w:t>
      </w:r>
    </w:p>
    <w:p w:rsidR="00EB2230" w:rsidRPr="00572B74" w:rsidRDefault="00EB2230" w:rsidP="00C070F4">
      <w:pPr>
        <w:numPr>
          <w:ilvl w:val="2"/>
          <w:numId w:val="36"/>
        </w:numPr>
        <w:tabs>
          <w:tab w:val="clear" w:pos="502"/>
        </w:tabs>
        <w:spacing w:after="120" w:line="240" w:lineRule="auto"/>
        <w:ind w:left="360"/>
        <w:rPr>
          <w:rFonts w:ascii="Arial" w:hAnsi="Arial" w:cs="Arial"/>
        </w:rPr>
      </w:pPr>
      <w:r w:rsidRPr="00572B74">
        <w:rPr>
          <w:rFonts w:ascii="Arial" w:hAnsi="Arial" w:cs="Arial"/>
        </w:rPr>
        <w:t>Lift the lid of one Petri dish and place these halves face downward onto the starch-agar as shown in the diagram. Replace the lid as quickly as possible.</w:t>
      </w:r>
    </w:p>
    <w:p w:rsidR="00EB2230" w:rsidRPr="00572B74" w:rsidRDefault="00EB2230" w:rsidP="00572B74">
      <w:pPr>
        <w:tabs>
          <w:tab w:val="left" w:pos="192"/>
        </w:tabs>
        <w:spacing w:after="120" w:line="240" w:lineRule="auto"/>
        <w:ind w:left="360" w:right="162"/>
        <w:jc w:val="center"/>
        <w:rPr>
          <w:rFonts w:ascii="Arial" w:hAnsi="Arial" w:cs="Arial"/>
        </w:rPr>
      </w:pPr>
      <w:r w:rsidRPr="00572B74">
        <w:rPr>
          <w:rFonts w:ascii="Arial" w:hAnsi="Arial" w:cs="Arial"/>
          <w:noProof/>
          <w:lang w:eastAsia="en-GB"/>
        </w:rPr>
        <w:drawing>
          <wp:inline distT="0" distB="0" distL="0" distR="0" wp14:anchorId="716944DD" wp14:editId="6E83C9A5">
            <wp:extent cx="2733675" cy="1381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33675" cy="1381125"/>
                    </a:xfrm>
                    <a:prstGeom prst="rect">
                      <a:avLst/>
                    </a:prstGeom>
                  </pic:spPr>
                </pic:pic>
              </a:graphicData>
            </a:graphic>
          </wp:inline>
        </w:drawing>
      </w:r>
    </w:p>
    <w:p w:rsidR="00EB2230" w:rsidRPr="00572B74" w:rsidRDefault="00EB2230" w:rsidP="00C070F4">
      <w:pPr>
        <w:numPr>
          <w:ilvl w:val="2"/>
          <w:numId w:val="36"/>
        </w:numPr>
        <w:tabs>
          <w:tab w:val="clear" w:pos="502"/>
        </w:tabs>
        <w:spacing w:after="120" w:line="240" w:lineRule="auto"/>
        <w:ind w:left="360"/>
        <w:rPr>
          <w:rFonts w:ascii="Arial" w:hAnsi="Arial" w:cs="Arial"/>
        </w:rPr>
      </w:pPr>
      <w:r w:rsidRPr="00572B74">
        <w:rPr>
          <w:rFonts w:ascii="Arial" w:hAnsi="Arial" w:cs="Arial"/>
        </w:rPr>
        <w:t xml:space="preserve">Remove another 2 maize grains from the solution containing the highest concentration of gibberellin and cut them vertically into two halves. </w:t>
      </w:r>
    </w:p>
    <w:p w:rsidR="00EB2230" w:rsidRPr="00572B74" w:rsidRDefault="00EB2230" w:rsidP="00C070F4">
      <w:pPr>
        <w:numPr>
          <w:ilvl w:val="2"/>
          <w:numId w:val="36"/>
        </w:numPr>
        <w:spacing w:after="120" w:line="240" w:lineRule="auto"/>
        <w:ind w:left="360"/>
        <w:rPr>
          <w:rFonts w:ascii="Arial" w:hAnsi="Arial" w:cs="Arial"/>
        </w:rPr>
      </w:pPr>
      <w:r w:rsidRPr="00572B74">
        <w:rPr>
          <w:rFonts w:ascii="Arial" w:hAnsi="Arial" w:cs="Arial"/>
        </w:rPr>
        <w:t>Remove the embryos from the bottom of the grains and then place the grain halves face down onto the starch-agar in the second Petri dish.</w:t>
      </w:r>
    </w:p>
    <w:p w:rsidR="00EB2230" w:rsidRPr="00572B74" w:rsidRDefault="00EB2230" w:rsidP="00C070F4">
      <w:pPr>
        <w:numPr>
          <w:ilvl w:val="2"/>
          <w:numId w:val="36"/>
        </w:numPr>
        <w:spacing w:after="120" w:line="240" w:lineRule="auto"/>
        <w:ind w:left="360"/>
        <w:rPr>
          <w:rFonts w:ascii="Arial" w:hAnsi="Arial" w:cs="Arial"/>
        </w:rPr>
      </w:pPr>
      <w:r w:rsidRPr="00572B74">
        <w:rPr>
          <w:rFonts w:ascii="Arial" w:hAnsi="Arial" w:cs="Arial"/>
        </w:rPr>
        <w:t xml:space="preserve">Repeat steps </w:t>
      </w:r>
      <w:r w:rsidRPr="00572B74">
        <w:rPr>
          <w:rFonts w:ascii="Arial" w:hAnsi="Arial" w:cs="Arial"/>
          <w:b/>
        </w:rPr>
        <w:t>3</w:t>
      </w:r>
      <w:r w:rsidRPr="00572B74">
        <w:rPr>
          <w:rFonts w:ascii="Arial" w:hAnsi="Arial" w:cs="Arial"/>
        </w:rPr>
        <w:t xml:space="preserve"> to </w:t>
      </w:r>
      <w:r w:rsidRPr="00572B74">
        <w:rPr>
          <w:rFonts w:ascii="Arial" w:hAnsi="Arial" w:cs="Arial"/>
          <w:b/>
        </w:rPr>
        <w:t xml:space="preserve">6 </w:t>
      </w:r>
      <w:r w:rsidRPr="00572B74">
        <w:rPr>
          <w:rFonts w:ascii="Arial" w:hAnsi="Arial" w:cs="Arial"/>
        </w:rPr>
        <w:t>for each of the concentrations of gibberellin solution you have made.</w:t>
      </w:r>
    </w:p>
    <w:p w:rsidR="00EB2230" w:rsidRPr="00572B74" w:rsidRDefault="00EB2230" w:rsidP="00C070F4">
      <w:pPr>
        <w:numPr>
          <w:ilvl w:val="2"/>
          <w:numId w:val="36"/>
        </w:numPr>
        <w:tabs>
          <w:tab w:val="clear" w:pos="502"/>
          <w:tab w:val="num" w:pos="426"/>
        </w:tabs>
        <w:spacing w:after="120" w:line="240" w:lineRule="auto"/>
        <w:ind w:left="360"/>
        <w:rPr>
          <w:rFonts w:ascii="Arial" w:hAnsi="Arial" w:cs="Arial"/>
        </w:rPr>
      </w:pPr>
      <w:r w:rsidRPr="00572B74">
        <w:rPr>
          <w:rFonts w:ascii="Arial" w:hAnsi="Arial" w:cs="Arial"/>
        </w:rPr>
        <w:t>Leave the Petri dishes containing starch agar to incubate for 24 hours.</w:t>
      </w:r>
    </w:p>
    <w:p w:rsidR="00EB2230" w:rsidRPr="00572B74" w:rsidRDefault="00EB2230" w:rsidP="00C070F4">
      <w:pPr>
        <w:spacing w:before="240" w:after="120" w:line="240" w:lineRule="auto"/>
        <w:rPr>
          <w:rFonts w:ascii="Arial" w:hAnsi="Arial" w:cs="Arial"/>
          <w:b/>
        </w:rPr>
      </w:pPr>
      <w:r w:rsidRPr="00572B74">
        <w:rPr>
          <w:rFonts w:ascii="Arial" w:hAnsi="Arial" w:cs="Arial"/>
          <w:b/>
        </w:rPr>
        <w:t>Stage 3</w:t>
      </w:r>
    </w:p>
    <w:p w:rsidR="00EB2230" w:rsidRDefault="00EB2230" w:rsidP="00C070F4">
      <w:pPr>
        <w:numPr>
          <w:ilvl w:val="2"/>
          <w:numId w:val="36"/>
        </w:numPr>
        <w:spacing w:after="120" w:line="240" w:lineRule="auto"/>
        <w:ind w:left="360"/>
        <w:rPr>
          <w:rFonts w:ascii="Arial" w:hAnsi="Arial" w:cs="Arial"/>
        </w:rPr>
      </w:pPr>
      <w:r w:rsidRPr="00572B74">
        <w:rPr>
          <w:rFonts w:ascii="Arial" w:hAnsi="Arial" w:cs="Arial"/>
        </w:rPr>
        <w:t>Add 6 drops of iodine solution to the surface of the starch agar and rotate the petri dish to spread the iodine solution evenly.</w:t>
      </w:r>
    </w:p>
    <w:p w:rsidR="00572B74" w:rsidRPr="00572B74" w:rsidRDefault="00572B74" w:rsidP="00572B74">
      <w:pPr>
        <w:spacing w:after="0" w:line="240" w:lineRule="auto"/>
        <w:ind w:right="164"/>
        <w:rPr>
          <w:rFonts w:ascii="Arial" w:hAnsi="Arial" w:cs="Arial"/>
        </w:rPr>
      </w:pPr>
    </w:p>
    <w:p w:rsidR="008B74B8" w:rsidRPr="00572B74" w:rsidRDefault="008B74B8" w:rsidP="00572B74">
      <w:pPr>
        <w:spacing w:before="240" w:after="120" w:line="240" w:lineRule="auto"/>
        <w:rPr>
          <w:rFonts w:ascii="Arial" w:eastAsia="Times New Roman" w:hAnsi="Arial" w:cs="Arial"/>
          <w:color w:val="C30045"/>
          <w:sz w:val="24"/>
          <w:lang w:eastAsia="en-GB"/>
        </w:rPr>
      </w:pPr>
      <w:r w:rsidRPr="00572B74">
        <w:rPr>
          <w:rFonts w:ascii="Arial" w:eastAsia="Times New Roman" w:hAnsi="Arial" w:cs="Arial"/>
          <w:b/>
          <w:bCs/>
          <w:color w:val="C30045"/>
          <w:sz w:val="24"/>
          <w:lang w:eastAsia="en-GB"/>
        </w:rPr>
        <w:t>Results</w:t>
      </w:r>
      <w:r w:rsidRPr="00572B74">
        <w:rPr>
          <w:rFonts w:ascii="Arial" w:eastAsia="Times New Roman" w:hAnsi="Arial" w:cs="Arial"/>
          <w:color w:val="C30045"/>
          <w:sz w:val="24"/>
          <w:lang w:eastAsia="en-GB"/>
        </w:rPr>
        <w:t xml:space="preserve"> </w:t>
      </w:r>
    </w:p>
    <w:p w:rsidR="00EB2230" w:rsidRPr="00572B74" w:rsidRDefault="00EB2230" w:rsidP="00C070F4">
      <w:pPr>
        <w:numPr>
          <w:ilvl w:val="0"/>
          <w:numId w:val="37"/>
        </w:numPr>
        <w:tabs>
          <w:tab w:val="clear" w:pos="360"/>
        </w:tabs>
        <w:spacing w:after="120" w:line="240" w:lineRule="auto"/>
        <w:ind w:left="426"/>
        <w:rPr>
          <w:rFonts w:ascii="Arial" w:hAnsi="Arial" w:cs="Arial"/>
        </w:rPr>
      </w:pPr>
      <w:r w:rsidRPr="00572B74">
        <w:rPr>
          <w:rFonts w:ascii="Arial" w:hAnsi="Arial" w:cs="Arial"/>
        </w:rPr>
        <w:lastRenderedPageBreak/>
        <w:t xml:space="preserve">Prepare a table to record the results for each concentration of gibberellin solution. This should have sufficient cells to record, separately, each of the 4 maize halves with the embryo and each of the four halves without the embryo and to calculate the mean for each concentration. </w:t>
      </w:r>
    </w:p>
    <w:p w:rsidR="00EB2230" w:rsidRPr="00572B74" w:rsidRDefault="00EB2230" w:rsidP="00C070F4">
      <w:pPr>
        <w:numPr>
          <w:ilvl w:val="0"/>
          <w:numId w:val="37"/>
        </w:numPr>
        <w:tabs>
          <w:tab w:val="clear" w:pos="360"/>
        </w:tabs>
        <w:spacing w:after="120" w:line="240" w:lineRule="auto"/>
        <w:ind w:left="425" w:hanging="357"/>
        <w:rPr>
          <w:rFonts w:ascii="Arial" w:hAnsi="Arial" w:cs="Arial"/>
        </w:rPr>
      </w:pPr>
      <w:r w:rsidRPr="00572B74">
        <w:rPr>
          <w:rFonts w:ascii="Arial" w:hAnsi="Arial" w:cs="Arial"/>
        </w:rPr>
        <w:t>Measure the area of the starch-agar stained brown. Use two different methods:</w:t>
      </w:r>
    </w:p>
    <w:p w:rsidR="00C070F4" w:rsidRDefault="00C070F4" w:rsidP="00C070F4">
      <w:pPr>
        <w:pStyle w:val="ListParagraph"/>
        <w:numPr>
          <w:ilvl w:val="0"/>
          <w:numId w:val="42"/>
        </w:numPr>
        <w:spacing w:after="120" w:line="240" w:lineRule="auto"/>
        <w:contextualSpacing w:val="0"/>
        <w:rPr>
          <w:rFonts w:ascii="Arial" w:hAnsi="Arial" w:cs="Arial"/>
        </w:rPr>
      </w:pPr>
      <w:r w:rsidRPr="00C070F4">
        <w:rPr>
          <w:rFonts w:ascii="Arial" w:hAnsi="Arial" w:cs="Arial"/>
        </w:rPr>
        <w:t>u</w:t>
      </w:r>
      <w:r w:rsidR="00EB2230" w:rsidRPr="00C070F4">
        <w:rPr>
          <w:rFonts w:ascii="Arial" w:hAnsi="Arial" w:cs="Arial"/>
        </w:rPr>
        <w:t>se a ruler to measure the diameter of the brown area and use the formula for the area of</w:t>
      </w:r>
      <w:r w:rsidRPr="00C070F4">
        <w:rPr>
          <w:rFonts w:ascii="Arial" w:hAnsi="Arial" w:cs="Arial"/>
        </w:rPr>
        <w:t xml:space="preserve"> a circle to calculate the area</w:t>
      </w:r>
    </w:p>
    <w:p w:rsidR="00EB2230" w:rsidRPr="00C070F4" w:rsidRDefault="00C070F4" w:rsidP="00C070F4">
      <w:pPr>
        <w:pStyle w:val="ListParagraph"/>
        <w:numPr>
          <w:ilvl w:val="0"/>
          <w:numId w:val="42"/>
        </w:numPr>
        <w:spacing w:after="120" w:line="240" w:lineRule="auto"/>
        <w:ind w:left="714" w:hanging="357"/>
        <w:contextualSpacing w:val="0"/>
        <w:rPr>
          <w:rFonts w:ascii="Arial" w:hAnsi="Arial" w:cs="Arial"/>
        </w:rPr>
      </w:pPr>
      <w:proofErr w:type="gramStart"/>
      <w:r w:rsidRPr="00C070F4">
        <w:rPr>
          <w:rFonts w:ascii="Arial" w:hAnsi="Arial" w:cs="Arial"/>
        </w:rPr>
        <w:t>t</w:t>
      </w:r>
      <w:r w:rsidR="00EB2230" w:rsidRPr="00C070F4">
        <w:rPr>
          <w:rFonts w:ascii="Arial" w:hAnsi="Arial" w:cs="Arial"/>
        </w:rPr>
        <w:t>urn</w:t>
      </w:r>
      <w:proofErr w:type="gramEnd"/>
      <w:r w:rsidR="00EB2230" w:rsidRPr="00C070F4">
        <w:rPr>
          <w:rFonts w:ascii="Arial" w:hAnsi="Arial" w:cs="Arial"/>
        </w:rPr>
        <w:t xml:space="preserve"> the starch-agar plate upside down and place the transparent 2 mm grid over the brown area. Trace the shape of the area onto the grid and then use systematic counting to find the area.</w:t>
      </w:r>
    </w:p>
    <w:p w:rsidR="00EB2230" w:rsidRPr="00572B74" w:rsidRDefault="00EB2230" w:rsidP="00C070F4">
      <w:pPr>
        <w:numPr>
          <w:ilvl w:val="0"/>
          <w:numId w:val="37"/>
        </w:numPr>
        <w:tabs>
          <w:tab w:val="clear" w:pos="360"/>
        </w:tabs>
        <w:spacing w:after="120" w:line="240" w:lineRule="auto"/>
        <w:ind w:left="426"/>
        <w:rPr>
          <w:rFonts w:ascii="Arial" w:hAnsi="Arial" w:cs="Arial"/>
        </w:rPr>
      </w:pPr>
      <w:r w:rsidRPr="00572B74">
        <w:rPr>
          <w:rFonts w:ascii="Arial" w:hAnsi="Arial" w:cs="Arial"/>
        </w:rPr>
        <w:t>Plot a graph of the mean area of starch-agar stained brown against the concentration of gibberellin solution. If you know the exact time for which the starch-agar plates were left, then calculate the rate as mm</w:t>
      </w:r>
      <w:r w:rsidRPr="00572B74">
        <w:rPr>
          <w:rFonts w:ascii="Arial" w:hAnsi="Arial" w:cs="Arial"/>
          <w:vertAlign w:val="superscript"/>
        </w:rPr>
        <w:t>2</w:t>
      </w:r>
      <w:r w:rsidRPr="00572B74">
        <w:rPr>
          <w:rFonts w:ascii="Arial" w:hAnsi="Arial" w:cs="Arial"/>
        </w:rPr>
        <w:t xml:space="preserve"> h</w:t>
      </w:r>
      <w:r w:rsidRPr="00572B74">
        <w:rPr>
          <w:rFonts w:ascii="Arial" w:hAnsi="Arial" w:cs="Arial"/>
          <w:vertAlign w:val="superscript"/>
        </w:rPr>
        <w:t>-1</w:t>
      </w:r>
      <w:r w:rsidRPr="00572B74">
        <w:rPr>
          <w:rFonts w:ascii="Arial" w:hAnsi="Arial" w:cs="Arial"/>
        </w:rPr>
        <w:t>.</w:t>
      </w:r>
    </w:p>
    <w:p w:rsidR="00EB2230" w:rsidRPr="00572B74" w:rsidRDefault="00EB2230" w:rsidP="00C070F4">
      <w:pPr>
        <w:numPr>
          <w:ilvl w:val="0"/>
          <w:numId w:val="37"/>
        </w:numPr>
        <w:tabs>
          <w:tab w:val="clear" w:pos="360"/>
        </w:tabs>
        <w:spacing w:after="120" w:line="240" w:lineRule="auto"/>
        <w:ind w:left="426"/>
        <w:rPr>
          <w:rFonts w:ascii="Arial" w:hAnsi="Arial" w:cs="Arial"/>
        </w:rPr>
      </w:pPr>
      <w:r w:rsidRPr="00572B74">
        <w:rPr>
          <w:rFonts w:ascii="Arial" w:hAnsi="Arial" w:cs="Arial"/>
        </w:rPr>
        <w:t>Describe the effect of the concentration of gibberellin on the activity of starch amylase</w:t>
      </w:r>
      <w:r w:rsidRPr="00572B74">
        <w:rPr>
          <w:rFonts w:ascii="Arial" w:hAnsi="Arial" w:cs="Arial"/>
          <w:bCs/>
        </w:rPr>
        <w:t xml:space="preserve"> in the maize halves with the embryo and those without the embryo</w:t>
      </w:r>
      <w:r w:rsidRPr="00572B74">
        <w:rPr>
          <w:rFonts w:ascii="Arial" w:hAnsi="Arial" w:cs="Arial"/>
        </w:rPr>
        <w:t>.</w:t>
      </w:r>
    </w:p>
    <w:p w:rsidR="00EB2230" w:rsidRPr="00572B74" w:rsidRDefault="00EB2230" w:rsidP="00C070F4">
      <w:pPr>
        <w:numPr>
          <w:ilvl w:val="0"/>
          <w:numId w:val="37"/>
        </w:numPr>
        <w:tabs>
          <w:tab w:val="clear" w:pos="360"/>
        </w:tabs>
        <w:spacing w:after="120" w:line="240" w:lineRule="auto"/>
        <w:ind w:left="426"/>
        <w:rPr>
          <w:rFonts w:ascii="Arial" w:hAnsi="Arial" w:cs="Arial"/>
        </w:rPr>
      </w:pPr>
      <w:r w:rsidRPr="00572B74">
        <w:rPr>
          <w:rFonts w:ascii="Arial" w:hAnsi="Arial" w:cs="Arial"/>
        </w:rPr>
        <w:t xml:space="preserve">Use your knowledge of the role of gibberellin to give reasons for your results and explain any difference between </w:t>
      </w:r>
      <w:r w:rsidRPr="00572B74">
        <w:rPr>
          <w:rFonts w:ascii="Arial" w:hAnsi="Arial" w:cs="Arial"/>
          <w:bCs/>
        </w:rPr>
        <w:t>the maize halves with the embryo and those without the embryo.</w:t>
      </w:r>
    </w:p>
    <w:p w:rsidR="00EB2230" w:rsidRPr="00572B74" w:rsidRDefault="00EB2230" w:rsidP="00C070F4">
      <w:pPr>
        <w:numPr>
          <w:ilvl w:val="0"/>
          <w:numId w:val="37"/>
        </w:numPr>
        <w:tabs>
          <w:tab w:val="clear" w:pos="360"/>
          <w:tab w:val="left" w:pos="219"/>
        </w:tabs>
        <w:spacing w:after="120" w:line="240" w:lineRule="auto"/>
        <w:ind w:left="426"/>
        <w:rPr>
          <w:rFonts w:ascii="Arial" w:hAnsi="Arial" w:cs="Arial"/>
        </w:rPr>
      </w:pPr>
      <w:r w:rsidRPr="00572B74">
        <w:rPr>
          <w:rFonts w:ascii="Arial" w:hAnsi="Arial" w:cs="Arial"/>
          <w:bCs/>
        </w:rPr>
        <w:t>Choose a concentration of gibberellin that appears to have a clear difference between the maize halves with the embryo and those without the embryo. Use the pooled class results to collect at least 6 other results for the maize halves with the embryo and those without the embryo from the same concentration of gibberellin solution.</w:t>
      </w:r>
    </w:p>
    <w:p w:rsidR="00EB2230" w:rsidRPr="00572B74" w:rsidRDefault="00EB2230" w:rsidP="00C070F4">
      <w:pPr>
        <w:numPr>
          <w:ilvl w:val="0"/>
          <w:numId w:val="37"/>
        </w:numPr>
        <w:tabs>
          <w:tab w:val="clear" w:pos="360"/>
          <w:tab w:val="left" w:pos="219"/>
        </w:tabs>
        <w:spacing w:after="120" w:line="240" w:lineRule="auto"/>
        <w:ind w:left="426"/>
        <w:rPr>
          <w:rFonts w:ascii="Arial" w:hAnsi="Arial" w:cs="Arial"/>
        </w:rPr>
      </w:pPr>
      <w:r w:rsidRPr="00572B74">
        <w:rPr>
          <w:rFonts w:ascii="Arial" w:hAnsi="Arial" w:cs="Arial"/>
        </w:rPr>
        <w:t xml:space="preserve">Use the data you have collected in step </w:t>
      </w:r>
      <w:r w:rsidRPr="00572B74">
        <w:rPr>
          <w:rFonts w:ascii="Arial" w:hAnsi="Arial" w:cs="Arial"/>
          <w:b/>
        </w:rPr>
        <w:t>6</w:t>
      </w:r>
      <w:r w:rsidRPr="00572B74">
        <w:rPr>
          <w:rFonts w:ascii="Arial" w:hAnsi="Arial" w:cs="Arial"/>
        </w:rPr>
        <w:t xml:space="preserve"> to find out if the difference between the </w:t>
      </w:r>
      <w:r w:rsidRPr="00572B74">
        <w:rPr>
          <w:rFonts w:ascii="Arial" w:hAnsi="Arial" w:cs="Arial"/>
          <w:bCs/>
        </w:rPr>
        <w:t xml:space="preserve">maize halves with the embryo and those without the embryo is significant, </w:t>
      </w:r>
      <w:r w:rsidRPr="00572B74">
        <w:rPr>
          <w:rFonts w:ascii="Arial" w:hAnsi="Arial" w:cs="Arial"/>
        </w:rPr>
        <w:t>using the formulae for standard deviation (</w:t>
      </w:r>
      <w:r w:rsidRPr="00572B74">
        <w:rPr>
          <w:rFonts w:ascii="Arial" w:hAnsi="Arial" w:cs="Arial"/>
          <w:i/>
        </w:rPr>
        <w:t>s</w:t>
      </w:r>
      <w:r w:rsidRPr="00572B74">
        <w:rPr>
          <w:rFonts w:ascii="Arial" w:hAnsi="Arial" w:cs="Arial"/>
        </w:rPr>
        <w:t xml:space="preserve">) and the </w:t>
      </w:r>
      <w:r w:rsidRPr="00572B74">
        <w:rPr>
          <w:rFonts w:ascii="Arial" w:hAnsi="Arial" w:cs="Arial"/>
          <w:i/>
        </w:rPr>
        <w:t>t</w:t>
      </w:r>
      <w:r w:rsidRPr="00572B74">
        <w:rPr>
          <w:rFonts w:ascii="Arial" w:hAnsi="Arial" w:cs="Arial"/>
        </w:rPr>
        <w:t>-test.</w:t>
      </w:r>
    </w:p>
    <w:p w:rsidR="00EB2230" w:rsidRPr="00572B74" w:rsidRDefault="00EB2230" w:rsidP="00572B74">
      <w:pPr>
        <w:tabs>
          <w:tab w:val="left" w:pos="219"/>
        </w:tabs>
        <w:spacing w:after="0" w:line="240" w:lineRule="auto"/>
        <w:ind w:left="425" w:right="62"/>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709"/>
        <w:gridCol w:w="2268"/>
      </w:tblGrid>
      <w:tr w:rsidR="00572B74" w:rsidRPr="00AB320C" w:rsidTr="00773D7B">
        <w:trPr>
          <w:trHeight w:val="1096"/>
          <w:jc w:val="center"/>
        </w:trPr>
        <w:tc>
          <w:tcPr>
            <w:tcW w:w="1984" w:type="dxa"/>
          </w:tcPr>
          <w:p w:rsidR="00572B74" w:rsidRPr="00AB320C" w:rsidRDefault="00572B74" w:rsidP="00773D7B">
            <w:pPr>
              <w:spacing w:after="120" w:line="240" w:lineRule="auto"/>
              <w:rPr>
                <w:rFonts w:ascii="Arial" w:hAnsi="Arial" w:cs="Arial"/>
              </w:rPr>
            </w:pPr>
            <m:oMathPara>
              <m:oMath>
                <m:r>
                  <w:rPr>
                    <w:rFonts w:ascii="Cambria Math" w:hAnsi="Cambria Math" w:cs="Arial"/>
                  </w:rPr>
                  <m:t>s=</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acc>
                                  <m:accPr>
                                    <m:chr m:val="̅"/>
                                    <m:ctrlPr>
                                      <w:rPr>
                                        <w:rFonts w:ascii="Cambria Math" w:hAnsi="Cambria Math" w:cs="Arial"/>
                                        <w:i/>
                                      </w:rPr>
                                    </m:ctrlPr>
                                  </m:accPr>
                                  <m:e>
                                    <m:r>
                                      <w:rPr>
                                        <w:rFonts w:ascii="Cambria Math" w:hAnsi="Cambria Math" w:cs="Arial"/>
                                      </w:rPr>
                                      <m:t xml:space="preserve">x </m:t>
                                    </m:r>
                                  </m:e>
                                </m:acc>
                              </m:e>
                            </m:d>
                          </m:e>
                          <m:sup>
                            <m:r>
                              <w:rPr>
                                <w:rFonts w:ascii="Cambria Math" w:hAnsi="Cambria Math" w:cs="Arial"/>
                              </w:rPr>
                              <m:t>2</m:t>
                            </m:r>
                          </m:sup>
                        </m:sSup>
                      </m:num>
                      <m:den>
                        <m:r>
                          <w:rPr>
                            <w:rFonts w:ascii="Cambria Math" w:hAnsi="Cambria Math" w:cs="Arial"/>
                          </w:rPr>
                          <m:t>n-1</m:t>
                        </m:r>
                      </m:den>
                    </m:f>
                  </m:e>
                </m:rad>
              </m:oMath>
            </m:oMathPara>
          </w:p>
        </w:tc>
        <w:tc>
          <w:tcPr>
            <w:tcW w:w="709" w:type="dxa"/>
          </w:tcPr>
          <w:p w:rsidR="00572B74" w:rsidRPr="00AB320C" w:rsidRDefault="00572B74" w:rsidP="00773D7B">
            <w:pPr>
              <w:spacing w:after="120" w:line="240" w:lineRule="auto"/>
              <w:rPr>
                <w:rFonts w:ascii="Arial" w:hAnsi="Arial" w:cs="Arial"/>
              </w:rPr>
            </w:pPr>
            <w:r w:rsidRPr="00AB320C">
              <w:rPr>
                <w:rFonts w:ascii="Arial" w:hAnsi="Arial" w:cs="Arial"/>
              </w:rPr>
              <w:t>and</w:t>
            </w:r>
          </w:p>
        </w:tc>
        <w:tc>
          <w:tcPr>
            <w:tcW w:w="2268" w:type="dxa"/>
          </w:tcPr>
          <w:p w:rsidR="00572B74" w:rsidRPr="00AB320C" w:rsidRDefault="00572B74" w:rsidP="00773D7B">
            <w:pPr>
              <w:spacing w:after="120" w:line="240" w:lineRule="auto"/>
              <w:rPr>
                <w:rFonts w:ascii="Arial" w:hAnsi="Arial" w:cs="Arial"/>
              </w:rPr>
            </w:pPr>
            <m:oMathPara>
              <m:oMathParaPr>
                <m:jc m:val="left"/>
              </m:oMathParaPr>
              <m:oMath>
                <m:r>
                  <w:rPr>
                    <w:rFonts w:ascii="Cambria Math" w:hAnsi="Cambria Math" w:cs="Arial"/>
                  </w:rPr>
                  <m:t>t=</m:t>
                </m:r>
                <m:f>
                  <m:fPr>
                    <m:ctrlPr>
                      <w:rPr>
                        <w:rFonts w:ascii="Cambria Math" w:hAnsi="Cambria Math" w:cs="Arial"/>
                        <w:bCs/>
                        <w:i/>
                      </w:rPr>
                    </m:ctrlPr>
                  </m:fPr>
                  <m:num>
                    <m:d>
                      <m:dPr>
                        <m:begChr m:val="|"/>
                        <m:endChr m:val="|"/>
                        <m:ctrlPr>
                          <w:rPr>
                            <w:rFonts w:ascii="Cambria Math" w:hAnsi="Cambria Math" w:cs="Arial"/>
                            <w:bCs/>
                            <w:i/>
                          </w:rPr>
                        </m:ctrlPr>
                      </m:dPr>
                      <m:e>
                        <m:sSub>
                          <m:sSubPr>
                            <m:ctrlPr>
                              <w:rPr>
                                <w:rFonts w:ascii="Cambria Math" w:hAnsi="Cambria Math" w:cs="Arial"/>
                                <w:bCs/>
                                <w:i/>
                              </w:rPr>
                            </m:ctrlPr>
                          </m:sSubPr>
                          <m:e>
                            <m:acc>
                              <m:accPr>
                                <m:chr m:val="̅"/>
                                <m:ctrlPr>
                                  <w:rPr>
                                    <w:rFonts w:ascii="Cambria Math" w:hAnsi="Cambria Math" w:cs="Arial"/>
                                    <w:bCs/>
                                    <w:i/>
                                  </w:rPr>
                                </m:ctrlPr>
                              </m:accPr>
                              <m:e>
                                <m:r>
                                  <w:rPr>
                                    <w:rFonts w:ascii="Cambria Math" w:hAnsi="Cambria Math" w:cs="Arial"/>
                                  </w:rPr>
                                  <m:t>x</m:t>
                                </m:r>
                              </m:e>
                            </m:acc>
                          </m:e>
                          <m:sub>
                            <m:r>
                              <w:rPr>
                                <w:rFonts w:ascii="Cambria Math" w:hAnsi="Cambria Math" w:cs="Arial"/>
                              </w:rPr>
                              <m:t>1</m:t>
                            </m:r>
                          </m:sub>
                        </m:sSub>
                        <m:r>
                          <w:rPr>
                            <w:rFonts w:ascii="Cambria Math" w:hAnsi="Cambria Math" w:cs="Arial"/>
                          </w:rPr>
                          <m:t>-</m:t>
                        </m:r>
                        <m:sSub>
                          <m:sSubPr>
                            <m:ctrlPr>
                              <w:rPr>
                                <w:rFonts w:ascii="Cambria Math" w:hAnsi="Cambria Math" w:cs="Arial"/>
                                <w:bCs/>
                                <w:i/>
                              </w:rPr>
                            </m:ctrlPr>
                          </m:sSubPr>
                          <m:e>
                            <m:acc>
                              <m:accPr>
                                <m:chr m:val="̅"/>
                                <m:ctrlPr>
                                  <w:rPr>
                                    <w:rFonts w:ascii="Cambria Math" w:hAnsi="Cambria Math" w:cs="Arial"/>
                                    <w:bCs/>
                                    <w:i/>
                                  </w:rPr>
                                </m:ctrlPr>
                              </m:accPr>
                              <m:e>
                                <m:r>
                                  <w:rPr>
                                    <w:rFonts w:ascii="Cambria Math" w:hAnsi="Cambria Math" w:cs="Arial"/>
                                  </w:rPr>
                                  <m:t>x</m:t>
                                </m:r>
                              </m:e>
                            </m:acc>
                          </m:e>
                          <m:sub>
                            <m:r>
                              <w:rPr>
                                <w:rFonts w:ascii="Cambria Math" w:hAnsi="Cambria Math" w:cs="Arial"/>
                              </w:rPr>
                              <m:t>2</m:t>
                            </m:r>
                          </m:sub>
                        </m:sSub>
                      </m:e>
                    </m:d>
                  </m:num>
                  <m:den>
                    <m:rad>
                      <m:radPr>
                        <m:degHide m:val="1"/>
                        <m:ctrlPr>
                          <w:rPr>
                            <w:rFonts w:ascii="Cambria Math" w:hAnsi="Cambria Math" w:cs="Arial"/>
                            <w:bCs/>
                            <w:i/>
                          </w:rPr>
                        </m:ctrlPr>
                      </m:radPr>
                      <m:deg/>
                      <m:e>
                        <m:d>
                          <m:dPr>
                            <m:ctrlPr>
                              <w:rPr>
                                <w:rFonts w:ascii="Cambria Math" w:hAnsi="Cambria Math" w:cs="Arial"/>
                                <w:bCs/>
                                <w:i/>
                              </w:rPr>
                            </m:ctrlPr>
                          </m:dPr>
                          <m:e>
                            <m:f>
                              <m:fPr>
                                <m:ctrlPr>
                                  <w:rPr>
                                    <w:rFonts w:ascii="Cambria Math" w:hAnsi="Cambria Math" w:cs="Arial"/>
                                    <w:bCs/>
                                    <w:i/>
                                  </w:rPr>
                                </m:ctrlPr>
                              </m:fPr>
                              <m:num>
                                <m:sSubSup>
                                  <m:sSubSupPr>
                                    <m:ctrlPr>
                                      <w:rPr>
                                        <w:rFonts w:ascii="Cambria Math" w:hAnsi="Cambria Math" w:cs="Arial"/>
                                        <w:bCs/>
                                        <w:i/>
                                      </w:rPr>
                                    </m:ctrlPr>
                                  </m:sSubSupPr>
                                  <m:e>
                                    <m:r>
                                      <w:rPr>
                                        <w:rFonts w:ascii="Cambria Math" w:hAnsi="Cambria Math" w:cs="Arial"/>
                                      </w:rPr>
                                      <m:t>s</m:t>
                                    </m:r>
                                  </m:e>
                                  <m:sub>
                                    <m:r>
                                      <w:rPr>
                                        <w:rFonts w:ascii="Cambria Math" w:hAnsi="Cambria Math" w:cs="Arial"/>
                                      </w:rPr>
                                      <m:t>1</m:t>
                                    </m:r>
                                  </m:sub>
                                  <m:sup>
                                    <m:r>
                                      <w:rPr>
                                        <w:rFonts w:ascii="Cambria Math" w:hAnsi="Cambria Math" w:cs="Arial"/>
                                      </w:rPr>
                                      <m:t>2</m:t>
                                    </m:r>
                                  </m:sup>
                                </m:sSubSup>
                              </m:num>
                              <m:den>
                                <m:sSub>
                                  <m:sSubPr>
                                    <m:ctrlPr>
                                      <w:rPr>
                                        <w:rFonts w:ascii="Cambria Math" w:hAnsi="Cambria Math" w:cs="Arial"/>
                                        <w:bCs/>
                                        <w:i/>
                                      </w:rPr>
                                    </m:ctrlPr>
                                  </m:sSubPr>
                                  <m:e>
                                    <m:r>
                                      <w:rPr>
                                        <w:rFonts w:ascii="Cambria Math" w:hAnsi="Cambria Math" w:cs="Arial"/>
                                      </w:rPr>
                                      <m:t>n</m:t>
                                    </m:r>
                                  </m:e>
                                  <m:sub>
                                    <m:r>
                                      <w:rPr>
                                        <w:rFonts w:ascii="Cambria Math" w:hAnsi="Cambria Math" w:cs="Arial"/>
                                      </w:rPr>
                                      <m:t>1</m:t>
                                    </m:r>
                                  </m:sub>
                                </m:sSub>
                              </m:den>
                            </m:f>
                            <m:r>
                              <w:rPr>
                                <w:rFonts w:ascii="Cambria Math" w:hAnsi="Cambria Math" w:cs="Arial"/>
                              </w:rPr>
                              <m:t>+</m:t>
                            </m:r>
                            <m:f>
                              <m:fPr>
                                <m:ctrlPr>
                                  <w:rPr>
                                    <w:rFonts w:ascii="Cambria Math" w:hAnsi="Cambria Math" w:cs="Arial"/>
                                    <w:bCs/>
                                    <w:i/>
                                  </w:rPr>
                                </m:ctrlPr>
                              </m:fPr>
                              <m:num>
                                <m:sSubSup>
                                  <m:sSubSupPr>
                                    <m:ctrlPr>
                                      <w:rPr>
                                        <w:rFonts w:ascii="Cambria Math" w:hAnsi="Cambria Math" w:cs="Arial"/>
                                        <w:bCs/>
                                        <w:i/>
                                      </w:rPr>
                                    </m:ctrlPr>
                                  </m:sSubSupPr>
                                  <m:e>
                                    <m:r>
                                      <w:rPr>
                                        <w:rFonts w:ascii="Cambria Math" w:hAnsi="Cambria Math" w:cs="Arial"/>
                                      </w:rPr>
                                      <m:t>s</m:t>
                                    </m:r>
                                  </m:e>
                                  <m:sub>
                                    <m:r>
                                      <w:rPr>
                                        <w:rFonts w:ascii="Cambria Math" w:hAnsi="Cambria Math" w:cs="Arial"/>
                                      </w:rPr>
                                      <m:t>2</m:t>
                                    </m:r>
                                  </m:sub>
                                  <m:sup>
                                    <m:r>
                                      <w:rPr>
                                        <w:rFonts w:ascii="Cambria Math" w:hAnsi="Cambria Math" w:cs="Arial"/>
                                      </w:rPr>
                                      <m:t>2</m:t>
                                    </m:r>
                                  </m:sup>
                                </m:sSubSup>
                              </m:num>
                              <m:den>
                                <m:sSub>
                                  <m:sSubPr>
                                    <m:ctrlPr>
                                      <w:rPr>
                                        <w:rFonts w:ascii="Cambria Math" w:hAnsi="Cambria Math" w:cs="Arial"/>
                                        <w:bCs/>
                                        <w:i/>
                                      </w:rPr>
                                    </m:ctrlPr>
                                  </m:sSubPr>
                                  <m:e>
                                    <m:r>
                                      <w:rPr>
                                        <w:rFonts w:ascii="Cambria Math" w:hAnsi="Cambria Math" w:cs="Arial"/>
                                      </w:rPr>
                                      <m:t>n</m:t>
                                    </m:r>
                                  </m:e>
                                  <m:sub>
                                    <m:r>
                                      <w:rPr>
                                        <w:rFonts w:ascii="Cambria Math" w:hAnsi="Cambria Math" w:cs="Arial"/>
                                      </w:rPr>
                                      <m:t>2</m:t>
                                    </m:r>
                                  </m:sub>
                                </m:sSub>
                              </m:den>
                            </m:f>
                          </m:e>
                        </m:d>
                      </m:e>
                    </m:rad>
                  </m:den>
                </m:f>
              </m:oMath>
            </m:oMathPara>
          </w:p>
        </w:tc>
      </w:tr>
    </w:tbl>
    <w:p w:rsidR="008B74B8" w:rsidRPr="00572B74" w:rsidRDefault="008B74B8" w:rsidP="00C070F4">
      <w:pPr>
        <w:spacing w:before="240" w:after="120" w:line="240" w:lineRule="auto"/>
        <w:rPr>
          <w:rFonts w:ascii="Arial" w:eastAsia="Times New Roman" w:hAnsi="Arial" w:cs="Arial"/>
          <w:color w:val="C30045"/>
          <w:sz w:val="24"/>
          <w:lang w:eastAsia="en-GB"/>
        </w:rPr>
      </w:pPr>
      <w:r w:rsidRPr="00572B74">
        <w:rPr>
          <w:rFonts w:ascii="Arial" w:eastAsia="Times New Roman" w:hAnsi="Arial" w:cs="Arial"/>
          <w:b/>
          <w:bCs/>
          <w:color w:val="C30045"/>
          <w:sz w:val="24"/>
          <w:lang w:eastAsia="en-GB"/>
        </w:rPr>
        <w:t xml:space="preserve">Interpretation and </w:t>
      </w:r>
      <w:r w:rsidR="00C070F4">
        <w:rPr>
          <w:rFonts w:ascii="Arial" w:eastAsia="Times New Roman" w:hAnsi="Arial" w:cs="Arial"/>
          <w:b/>
          <w:bCs/>
          <w:color w:val="C30045"/>
          <w:sz w:val="24"/>
          <w:lang w:eastAsia="en-GB"/>
        </w:rPr>
        <w:t>e</w:t>
      </w:r>
      <w:r w:rsidRPr="00572B74">
        <w:rPr>
          <w:rFonts w:ascii="Arial" w:eastAsia="Times New Roman" w:hAnsi="Arial" w:cs="Arial"/>
          <w:b/>
          <w:bCs/>
          <w:color w:val="C30045"/>
          <w:sz w:val="24"/>
          <w:lang w:eastAsia="en-GB"/>
        </w:rPr>
        <w:t>valuation</w:t>
      </w:r>
      <w:r w:rsidRPr="00572B74">
        <w:rPr>
          <w:rFonts w:ascii="Arial" w:eastAsia="Times New Roman" w:hAnsi="Arial" w:cs="Arial"/>
          <w:color w:val="C30045"/>
          <w:sz w:val="24"/>
          <w:lang w:eastAsia="en-GB"/>
        </w:rPr>
        <w:t xml:space="preserve"> </w:t>
      </w:r>
    </w:p>
    <w:p w:rsidR="00EB2230" w:rsidRPr="00572B74" w:rsidRDefault="00EB2230" w:rsidP="00C070F4">
      <w:pPr>
        <w:spacing w:after="120" w:line="240" w:lineRule="auto"/>
        <w:rPr>
          <w:rFonts w:ascii="Arial" w:hAnsi="Arial" w:cs="Arial"/>
          <w:bCs/>
        </w:rPr>
      </w:pPr>
      <w:r w:rsidRPr="00572B74">
        <w:rPr>
          <w:rFonts w:ascii="Arial" w:hAnsi="Arial" w:cs="Arial"/>
          <w:bCs/>
        </w:rPr>
        <w:t>Evaluate the reliability of the results by discussing the methods used for obtaining the results, listing all the possible sources of error and describing any ways the reliability could be improved. You should consider:</w:t>
      </w:r>
    </w:p>
    <w:p w:rsidR="00EB2230" w:rsidRPr="00572B74" w:rsidRDefault="00EB2230" w:rsidP="00C070F4">
      <w:pPr>
        <w:pStyle w:val="ListParagraph"/>
        <w:numPr>
          <w:ilvl w:val="0"/>
          <w:numId w:val="39"/>
        </w:numPr>
        <w:spacing w:after="120" w:line="240" w:lineRule="auto"/>
        <w:contextualSpacing w:val="0"/>
        <w:rPr>
          <w:rFonts w:ascii="Arial" w:hAnsi="Arial" w:cs="Arial"/>
          <w:bCs/>
        </w:rPr>
      </w:pPr>
      <w:r w:rsidRPr="00572B74">
        <w:rPr>
          <w:rFonts w:ascii="Arial" w:hAnsi="Arial" w:cs="Arial"/>
          <w:bCs/>
        </w:rPr>
        <w:t>problems such as measuring the area of an irregular shape</w:t>
      </w:r>
    </w:p>
    <w:p w:rsidR="00EB2230" w:rsidRPr="00572B74" w:rsidRDefault="00EB2230" w:rsidP="00C070F4">
      <w:pPr>
        <w:pStyle w:val="ListParagraph"/>
        <w:numPr>
          <w:ilvl w:val="0"/>
          <w:numId w:val="39"/>
        </w:numPr>
        <w:spacing w:after="120" w:line="240" w:lineRule="auto"/>
        <w:contextualSpacing w:val="0"/>
        <w:rPr>
          <w:rFonts w:ascii="Arial" w:hAnsi="Arial" w:cs="Arial"/>
          <w:bCs/>
        </w:rPr>
      </w:pPr>
      <w:r w:rsidRPr="00572B74">
        <w:rPr>
          <w:rFonts w:ascii="Arial" w:hAnsi="Arial" w:cs="Arial"/>
          <w:bCs/>
        </w:rPr>
        <w:t>the role of a control</w:t>
      </w:r>
    </w:p>
    <w:p w:rsidR="00EB2230" w:rsidRPr="00572B74" w:rsidRDefault="00EB2230" w:rsidP="00C070F4">
      <w:pPr>
        <w:pStyle w:val="ListParagraph"/>
        <w:numPr>
          <w:ilvl w:val="0"/>
          <w:numId w:val="39"/>
        </w:numPr>
        <w:spacing w:after="120" w:line="240" w:lineRule="auto"/>
        <w:contextualSpacing w:val="0"/>
        <w:rPr>
          <w:rFonts w:ascii="Arial" w:hAnsi="Arial" w:cs="Arial"/>
          <w:bCs/>
        </w:rPr>
      </w:pPr>
      <w:r w:rsidRPr="00572B74">
        <w:rPr>
          <w:rFonts w:ascii="Arial" w:hAnsi="Arial" w:cs="Arial"/>
          <w:bCs/>
        </w:rPr>
        <w:t>whether all the variables that might affect the results have been taken into account</w:t>
      </w:r>
    </w:p>
    <w:p w:rsidR="00EB2230" w:rsidRDefault="00EB2230" w:rsidP="00C070F4">
      <w:pPr>
        <w:pStyle w:val="ListParagraph"/>
        <w:numPr>
          <w:ilvl w:val="0"/>
          <w:numId w:val="39"/>
        </w:numPr>
        <w:spacing w:after="120" w:line="240" w:lineRule="auto"/>
        <w:contextualSpacing w:val="0"/>
        <w:rPr>
          <w:rFonts w:ascii="Arial" w:hAnsi="Arial" w:cs="Arial"/>
          <w:bCs/>
        </w:rPr>
      </w:pPr>
      <w:proofErr w:type="gramStart"/>
      <w:r w:rsidRPr="00572B74">
        <w:rPr>
          <w:rFonts w:ascii="Arial" w:hAnsi="Arial" w:cs="Arial"/>
          <w:bCs/>
        </w:rPr>
        <w:t>whether</w:t>
      </w:r>
      <w:proofErr w:type="gramEnd"/>
      <w:r w:rsidRPr="00572B74">
        <w:rPr>
          <w:rFonts w:ascii="Arial" w:hAnsi="Arial" w:cs="Arial"/>
          <w:bCs/>
        </w:rPr>
        <w:t xml:space="preserve"> there are any variables that cannot be controlled.</w:t>
      </w:r>
    </w:p>
    <w:p w:rsidR="00225D8C" w:rsidRDefault="00225D8C" w:rsidP="00225D8C">
      <w:pPr>
        <w:spacing w:after="120" w:line="240" w:lineRule="auto"/>
        <w:rPr>
          <w:rFonts w:ascii="Arial" w:hAnsi="Arial" w:cs="Arial"/>
          <w:bCs/>
        </w:rPr>
      </w:pPr>
    </w:p>
    <w:p w:rsidR="00225D8C" w:rsidRDefault="00225D8C">
      <w:pPr>
        <w:spacing w:after="0" w:line="240" w:lineRule="auto"/>
        <w:rPr>
          <w:rFonts w:ascii="Arial" w:hAnsi="Arial" w:cs="Arial"/>
          <w:bCs/>
        </w:rPr>
      </w:pPr>
    </w:p>
    <w:p w:rsidR="00225D8C" w:rsidRPr="00225D8C" w:rsidRDefault="00225D8C" w:rsidP="00225D8C">
      <w:pPr>
        <w:spacing w:after="120" w:line="240" w:lineRule="auto"/>
        <w:rPr>
          <w:rFonts w:ascii="Arial" w:hAnsi="Arial" w:cs="Arial"/>
          <w:bCs/>
        </w:rPr>
      </w:pPr>
    </w:p>
    <w:sectPr w:rsidR="00225D8C" w:rsidRPr="00225D8C" w:rsidSect="009E7F95">
      <w:headerReference w:type="even" r:id="rId30"/>
      <w:headerReference w:type="default" r:id="rId31"/>
      <w:headerReference w:type="first" r:id="rId32"/>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54FA8" w:rsidRPr="00A54FA8" w:rsidTr="007F6722">
      <w:trPr>
        <w:jc w:val="center"/>
      </w:trPr>
      <w:tc>
        <w:tcPr>
          <w:tcW w:w="567" w:type="dxa"/>
        </w:tcPr>
        <w:p w:rsidR="00A54FA8" w:rsidRPr="00A54FA8" w:rsidRDefault="00A54FA8" w:rsidP="00A54FA8">
          <w:pPr>
            <w:spacing w:after="0" w:line="240" w:lineRule="auto"/>
            <w:rPr>
              <w:rFonts w:ascii="Arial" w:hAnsi="Arial" w:cs="Arial"/>
              <w:noProof/>
              <w:color w:val="C30045"/>
              <w:sz w:val="20"/>
            </w:rPr>
          </w:pPr>
        </w:p>
      </w:tc>
      <w:tc>
        <w:tcPr>
          <w:tcW w:w="9184" w:type="dxa"/>
        </w:tcPr>
        <w:p w:rsidR="00A54FA8" w:rsidRPr="00A54FA8" w:rsidRDefault="00A54FA8" w:rsidP="00A54FA8">
          <w:pPr>
            <w:spacing w:after="0" w:line="240" w:lineRule="auto"/>
            <w:jc w:val="center"/>
            <w:rPr>
              <w:rFonts w:ascii="Arial" w:hAnsi="Arial" w:cs="Arial"/>
              <w:color w:val="C30045"/>
              <w:sz w:val="20"/>
            </w:rPr>
          </w:pPr>
          <w:r w:rsidRPr="00A54FA8">
            <w:rPr>
              <w:rFonts w:ascii="Arial" w:hAnsi="Arial" w:cs="Arial"/>
              <w:noProof/>
              <w:color w:val="C30045"/>
              <w:sz w:val="20"/>
            </w:rPr>
            <w:t>Cambridge International AS and A Level Biology 9700</w:t>
          </w:r>
        </w:p>
      </w:tc>
      <w:tc>
        <w:tcPr>
          <w:tcW w:w="567" w:type="dxa"/>
        </w:tcPr>
        <w:p w:rsidR="00A54FA8" w:rsidRPr="00A54FA8" w:rsidRDefault="00A54FA8" w:rsidP="00A54FA8">
          <w:pPr>
            <w:spacing w:after="0" w:line="240" w:lineRule="auto"/>
            <w:jc w:val="right"/>
            <w:rPr>
              <w:rFonts w:ascii="Arial" w:hAnsi="Arial" w:cs="Arial"/>
              <w:noProof/>
              <w:color w:val="C30045"/>
              <w:sz w:val="20"/>
            </w:rPr>
          </w:pPr>
          <w:r w:rsidRPr="00A54FA8">
            <w:rPr>
              <w:rFonts w:ascii="Arial" w:hAnsi="Arial" w:cs="Arial"/>
              <w:noProof/>
              <w:color w:val="C30045"/>
              <w:sz w:val="20"/>
            </w:rPr>
            <w:fldChar w:fldCharType="begin"/>
          </w:r>
          <w:r w:rsidRPr="00A54FA8">
            <w:rPr>
              <w:rFonts w:ascii="Arial" w:hAnsi="Arial" w:cs="Arial"/>
              <w:noProof/>
              <w:color w:val="C30045"/>
              <w:sz w:val="20"/>
            </w:rPr>
            <w:instrText xml:space="preserve"> PAGE   \* MERGEFORMAT </w:instrText>
          </w:r>
          <w:r w:rsidRPr="00A54FA8">
            <w:rPr>
              <w:rFonts w:ascii="Arial" w:hAnsi="Arial" w:cs="Arial"/>
              <w:noProof/>
              <w:color w:val="C30045"/>
              <w:sz w:val="20"/>
            </w:rPr>
            <w:fldChar w:fldCharType="separate"/>
          </w:r>
          <w:r w:rsidR="004C0268">
            <w:rPr>
              <w:rFonts w:ascii="Arial" w:hAnsi="Arial" w:cs="Arial"/>
              <w:noProof/>
              <w:color w:val="C30045"/>
              <w:sz w:val="20"/>
            </w:rPr>
            <w:t>2</w:t>
          </w:r>
          <w:r w:rsidRPr="00A54FA8">
            <w:rPr>
              <w:rFonts w:ascii="Arial" w:hAnsi="Arial" w:cs="Arial"/>
              <w:noProof/>
              <w:color w:val="C30045"/>
              <w:sz w:val="20"/>
            </w:rPr>
            <w:fldChar w:fldCharType="end"/>
          </w:r>
        </w:p>
      </w:tc>
    </w:tr>
  </w:tbl>
  <w:p w:rsidR="00225D8C" w:rsidRPr="006A40A2" w:rsidRDefault="00225D8C" w:rsidP="006A40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6A40A2" w:rsidRPr="006A40A2" w:rsidTr="007F6722">
      <w:trPr>
        <w:jc w:val="center"/>
      </w:trPr>
      <w:tc>
        <w:tcPr>
          <w:tcW w:w="567" w:type="dxa"/>
        </w:tcPr>
        <w:p w:rsidR="006A40A2" w:rsidRPr="006A40A2" w:rsidRDefault="006A40A2" w:rsidP="006A40A2">
          <w:pPr>
            <w:spacing w:after="0" w:line="240" w:lineRule="auto"/>
            <w:rPr>
              <w:rFonts w:ascii="Arial" w:hAnsi="Arial" w:cs="Arial"/>
              <w:noProof/>
              <w:color w:val="C30045"/>
              <w:sz w:val="20"/>
              <w:szCs w:val="20"/>
            </w:rPr>
          </w:pPr>
          <w:r w:rsidRPr="006A40A2">
            <w:rPr>
              <w:rFonts w:ascii="Arial" w:hAnsi="Arial" w:cs="Arial"/>
              <w:noProof/>
              <w:color w:val="C30045"/>
              <w:sz w:val="20"/>
              <w:szCs w:val="20"/>
            </w:rPr>
            <w:fldChar w:fldCharType="begin"/>
          </w:r>
          <w:r w:rsidRPr="006A40A2">
            <w:rPr>
              <w:rFonts w:ascii="Arial" w:hAnsi="Arial" w:cs="Arial"/>
              <w:noProof/>
              <w:color w:val="C30045"/>
              <w:sz w:val="20"/>
              <w:szCs w:val="20"/>
            </w:rPr>
            <w:instrText xml:space="preserve"> PAGE   \* MERGEFORMAT </w:instrText>
          </w:r>
          <w:r w:rsidRPr="006A40A2">
            <w:rPr>
              <w:rFonts w:ascii="Arial" w:hAnsi="Arial" w:cs="Arial"/>
              <w:noProof/>
              <w:color w:val="C30045"/>
              <w:sz w:val="20"/>
              <w:szCs w:val="20"/>
            </w:rPr>
            <w:fldChar w:fldCharType="separate"/>
          </w:r>
          <w:r w:rsidR="00211A54">
            <w:rPr>
              <w:rFonts w:ascii="Arial" w:hAnsi="Arial" w:cs="Arial"/>
              <w:noProof/>
              <w:color w:val="C30045"/>
              <w:sz w:val="20"/>
              <w:szCs w:val="20"/>
            </w:rPr>
            <w:t>2</w:t>
          </w:r>
          <w:r w:rsidRPr="006A40A2">
            <w:rPr>
              <w:rFonts w:ascii="Arial" w:hAnsi="Arial" w:cs="Arial"/>
              <w:noProof/>
              <w:color w:val="C30045"/>
              <w:sz w:val="20"/>
              <w:szCs w:val="20"/>
            </w:rPr>
            <w:fldChar w:fldCharType="end"/>
          </w:r>
        </w:p>
      </w:tc>
      <w:tc>
        <w:tcPr>
          <w:tcW w:w="9184" w:type="dxa"/>
        </w:tcPr>
        <w:p w:rsidR="006A40A2" w:rsidRPr="006A40A2" w:rsidRDefault="006A40A2" w:rsidP="006A40A2">
          <w:pPr>
            <w:spacing w:after="0" w:line="240" w:lineRule="auto"/>
            <w:jc w:val="center"/>
            <w:rPr>
              <w:rFonts w:ascii="Arial" w:hAnsi="Arial" w:cs="Arial"/>
              <w:color w:val="C30045"/>
              <w:sz w:val="20"/>
              <w:szCs w:val="20"/>
            </w:rPr>
          </w:pPr>
          <w:r w:rsidRPr="006A40A2">
            <w:rPr>
              <w:rFonts w:ascii="Arial" w:hAnsi="Arial" w:cs="Arial"/>
              <w:noProof/>
              <w:color w:val="C30045"/>
              <w:sz w:val="20"/>
              <w:szCs w:val="20"/>
            </w:rPr>
            <w:t>Cambridge International AS and A Level Biology 9700</w:t>
          </w:r>
        </w:p>
      </w:tc>
      <w:tc>
        <w:tcPr>
          <w:tcW w:w="567" w:type="dxa"/>
        </w:tcPr>
        <w:p w:rsidR="006A40A2" w:rsidRPr="006A40A2" w:rsidRDefault="006A40A2" w:rsidP="006A40A2">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6A40A2" w:rsidRPr="006A40A2" w:rsidTr="007F6722">
      <w:trPr>
        <w:jc w:val="center"/>
      </w:trPr>
      <w:tc>
        <w:tcPr>
          <w:tcW w:w="567" w:type="dxa"/>
        </w:tcPr>
        <w:p w:rsidR="006A40A2" w:rsidRPr="006A40A2" w:rsidRDefault="006A40A2" w:rsidP="006A40A2">
          <w:pPr>
            <w:spacing w:after="0" w:line="240" w:lineRule="auto"/>
            <w:rPr>
              <w:rFonts w:ascii="Arial" w:hAnsi="Arial" w:cs="Arial"/>
              <w:noProof/>
              <w:color w:val="C30045"/>
              <w:sz w:val="20"/>
            </w:rPr>
          </w:pPr>
        </w:p>
      </w:tc>
      <w:tc>
        <w:tcPr>
          <w:tcW w:w="9184" w:type="dxa"/>
        </w:tcPr>
        <w:p w:rsidR="006A40A2" w:rsidRPr="006A40A2" w:rsidRDefault="006A40A2" w:rsidP="006A40A2">
          <w:pPr>
            <w:spacing w:after="0" w:line="240" w:lineRule="auto"/>
            <w:jc w:val="center"/>
            <w:rPr>
              <w:rFonts w:ascii="Arial" w:hAnsi="Arial" w:cs="Arial"/>
              <w:color w:val="C30045"/>
              <w:sz w:val="20"/>
            </w:rPr>
          </w:pPr>
          <w:r w:rsidRPr="006A40A2">
            <w:rPr>
              <w:rFonts w:ascii="Arial" w:hAnsi="Arial" w:cs="Arial"/>
              <w:noProof/>
              <w:color w:val="C30045"/>
              <w:sz w:val="20"/>
            </w:rPr>
            <w:t>Cambridge International AS and A Level Biology 9700</w:t>
          </w:r>
        </w:p>
      </w:tc>
      <w:tc>
        <w:tcPr>
          <w:tcW w:w="567" w:type="dxa"/>
        </w:tcPr>
        <w:p w:rsidR="006A40A2" w:rsidRPr="006A40A2" w:rsidRDefault="006A40A2" w:rsidP="006A40A2">
          <w:pPr>
            <w:spacing w:after="0" w:line="240" w:lineRule="auto"/>
            <w:jc w:val="right"/>
            <w:rPr>
              <w:rFonts w:ascii="Arial" w:hAnsi="Arial" w:cs="Arial"/>
              <w:noProof/>
              <w:color w:val="C30045"/>
              <w:sz w:val="20"/>
            </w:rPr>
          </w:pPr>
          <w:r w:rsidRPr="006A40A2">
            <w:rPr>
              <w:rFonts w:ascii="Arial" w:hAnsi="Arial" w:cs="Arial"/>
              <w:noProof/>
              <w:color w:val="C30045"/>
              <w:sz w:val="20"/>
            </w:rPr>
            <w:fldChar w:fldCharType="begin"/>
          </w:r>
          <w:r w:rsidRPr="006A40A2">
            <w:rPr>
              <w:rFonts w:ascii="Arial" w:hAnsi="Arial" w:cs="Arial"/>
              <w:noProof/>
              <w:color w:val="C30045"/>
              <w:sz w:val="20"/>
            </w:rPr>
            <w:instrText xml:space="preserve"> PAGE   \* MERGEFORMAT </w:instrText>
          </w:r>
          <w:r w:rsidRPr="006A40A2">
            <w:rPr>
              <w:rFonts w:ascii="Arial" w:hAnsi="Arial" w:cs="Arial"/>
              <w:noProof/>
              <w:color w:val="C30045"/>
              <w:sz w:val="20"/>
            </w:rPr>
            <w:fldChar w:fldCharType="separate"/>
          </w:r>
          <w:r w:rsidR="00211A54">
            <w:rPr>
              <w:rFonts w:ascii="Arial" w:hAnsi="Arial" w:cs="Arial"/>
              <w:noProof/>
              <w:color w:val="C30045"/>
              <w:sz w:val="20"/>
            </w:rPr>
            <w:t>7</w:t>
          </w:r>
          <w:r w:rsidRPr="006A40A2">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C0268" w:rsidRPr="006A40A2" w:rsidTr="00096F53">
      <w:trPr>
        <w:jc w:val="center"/>
      </w:trPr>
      <w:tc>
        <w:tcPr>
          <w:tcW w:w="567" w:type="dxa"/>
        </w:tcPr>
        <w:p w:rsidR="004C0268" w:rsidRPr="006A40A2" w:rsidRDefault="004C0268" w:rsidP="00096F53">
          <w:pPr>
            <w:spacing w:after="0" w:line="240" w:lineRule="auto"/>
            <w:rPr>
              <w:rFonts w:ascii="Arial" w:hAnsi="Arial" w:cs="Arial"/>
              <w:noProof/>
              <w:color w:val="C30045"/>
              <w:sz w:val="20"/>
              <w:szCs w:val="20"/>
            </w:rPr>
          </w:pPr>
          <w:r w:rsidRPr="006A40A2">
            <w:rPr>
              <w:rFonts w:ascii="Arial" w:hAnsi="Arial" w:cs="Arial"/>
              <w:noProof/>
              <w:color w:val="C30045"/>
              <w:sz w:val="20"/>
              <w:szCs w:val="20"/>
            </w:rPr>
            <w:fldChar w:fldCharType="begin"/>
          </w:r>
          <w:r w:rsidRPr="006A40A2">
            <w:rPr>
              <w:rFonts w:ascii="Arial" w:hAnsi="Arial" w:cs="Arial"/>
              <w:noProof/>
              <w:color w:val="C30045"/>
              <w:sz w:val="20"/>
              <w:szCs w:val="20"/>
            </w:rPr>
            <w:instrText xml:space="preserve"> PAGE   \* MERGEFORMAT </w:instrText>
          </w:r>
          <w:r w:rsidRPr="006A40A2">
            <w:rPr>
              <w:rFonts w:ascii="Arial" w:hAnsi="Arial" w:cs="Arial"/>
              <w:noProof/>
              <w:color w:val="C30045"/>
              <w:sz w:val="20"/>
              <w:szCs w:val="20"/>
            </w:rPr>
            <w:fldChar w:fldCharType="separate"/>
          </w:r>
          <w:r w:rsidR="00211A54">
            <w:rPr>
              <w:rFonts w:ascii="Arial" w:hAnsi="Arial" w:cs="Arial"/>
              <w:noProof/>
              <w:color w:val="C30045"/>
              <w:sz w:val="20"/>
              <w:szCs w:val="20"/>
            </w:rPr>
            <w:t>2</w:t>
          </w:r>
          <w:r w:rsidRPr="006A40A2">
            <w:rPr>
              <w:rFonts w:ascii="Arial" w:hAnsi="Arial" w:cs="Arial"/>
              <w:noProof/>
              <w:color w:val="C30045"/>
              <w:sz w:val="20"/>
              <w:szCs w:val="20"/>
            </w:rPr>
            <w:fldChar w:fldCharType="end"/>
          </w:r>
        </w:p>
      </w:tc>
      <w:tc>
        <w:tcPr>
          <w:tcW w:w="9184" w:type="dxa"/>
        </w:tcPr>
        <w:p w:rsidR="004C0268" w:rsidRPr="006A40A2" w:rsidRDefault="004C0268" w:rsidP="00096F53">
          <w:pPr>
            <w:spacing w:after="0" w:line="240" w:lineRule="auto"/>
            <w:jc w:val="center"/>
            <w:rPr>
              <w:rFonts w:ascii="Arial" w:hAnsi="Arial" w:cs="Arial"/>
              <w:color w:val="C30045"/>
              <w:sz w:val="20"/>
              <w:szCs w:val="20"/>
            </w:rPr>
          </w:pPr>
          <w:r w:rsidRPr="006A40A2">
            <w:rPr>
              <w:rFonts w:ascii="Arial" w:hAnsi="Arial" w:cs="Arial"/>
              <w:noProof/>
              <w:color w:val="C30045"/>
              <w:sz w:val="20"/>
              <w:szCs w:val="20"/>
            </w:rPr>
            <w:t>Cambridge International AS and A Level Biology 9700</w:t>
          </w:r>
        </w:p>
      </w:tc>
      <w:tc>
        <w:tcPr>
          <w:tcW w:w="567" w:type="dxa"/>
        </w:tcPr>
        <w:p w:rsidR="004C0268" w:rsidRPr="006A40A2" w:rsidRDefault="004C0268" w:rsidP="00096F53">
          <w:pPr>
            <w:spacing w:after="0" w:line="240" w:lineRule="auto"/>
            <w:jc w:val="center"/>
            <w:rPr>
              <w:rFonts w:ascii="Arial" w:hAnsi="Arial" w:cs="Arial"/>
              <w:noProof/>
              <w:color w:val="C30045"/>
              <w:sz w:val="20"/>
              <w:szCs w:val="20"/>
            </w:rPr>
          </w:pPr>
        </w:p>
      </w:tc>
    </w:tr>
  </w:tbl>
  <w:p w:rsidR="004C0268" w:rsidRPr="006A40A2" w:rsidRDefault="004C0268" w:rsidP="006A40A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C0268" w:rsidRPr="00A54FA8" w:rsidTr="007F6722">
      <w:trPr>
        <w:jc w:val="center"/>
      </w:trPr>
      <w:tc>
        <w:tcPr>
          <w:tcW w:w="567" w:type="dxa"/>
        </w:tcPr>
        <w:p w:rsidR="004C0268" w:rsidRPr="00A54FA8" w:rsidRDefault="004C0268" w:rsidP="00A54FA8">
          <w:pPr>
            <w:spacing w:after="0" w:line="240" w:lineRule="auto"/>
            <w:rPr>
              <w:rFonts w:ascii="Arial" w:hAnsi="Arial" w:cs="Arial"/>
              <w:noProof/>
              <w:color w:val="C30045"/>
              <w:sz w:val="20"/>
            </w:rPr>
          </w:pPr>
        </w:p>
      </w:tc>
      <w:tc>
        <w:tcPr>
          <w:tcW w:w="9184" w:type="dxa"/>
        </w:tcPr>
        <w:p w:rsidR="004C0268" w:rsidRPr="00A54FA8" w:rsidRDefault="004C0268" w:rsidP="00A54FA8">
          <w:pPr>
            <w:spacing w:after="0" w:line="240" w:lineRule="auto"/>
            <w:jc w:val="center"/>
            <w:rPr>
              <w:rFonts w:ascii="Arial" w:hAnsi="Arial" w:cs="Arial"/>
              <w:color w:val="C30045"/>
              <w:sz w:val="20"/>
            </w:rPr>
          </w:pPr>
          <w:r w:rsidRPr="00A54FA8">
            <w:rPr>
              <w:rFonts w:ascii="Arial" w:hAnsi="Arial" w:cs="Arial"/>
              <w:noProof/>
              <w:color w:val="C30045"/>
              <w:sz w:val="20"/>
            </w:rPr>
            <w:t>Cambridge International AS and A Level Biology 9700</w:t>
          </w:r>
        </w:p>
      </w:tc>
      <w:tc>
        <w:tcPr>
          <w:tcW w:w="567" w:type="dxa"/>
        </w:tcPr>
        <w:p w:rsidR="004C0268" w:rsidRPr="00A54FA8" w:rsidRDefault="004C0268" w:rsidP="00A54FA8">
          <w:pPr>
            <w:spacing w:after="0" w:line="240" w:lineRule="auto"/>
            <w:jc w:val="right"/>
            <w:rPr>
              <w:rFonts w:ascii="Arial" w:hAnsi="Arial" w:cs="Arial"/>
              <w:noProof/>
              <w:color w:val="C30045"/>
              <w:sz w:val="20"/>
            </w:rPr>
          </w:pPr>
          <w:r w:rsidRPr="00A54FA8">
            <w:rPr>
              <w:rFonts w:ascii="Arial" w:hAnsi="Arial" w:cs="Arial"/>
              <w:noProof/>
              <w:color w:val="C30045"/>
              <w:sz w:val="20"/>
            </w:rPr>
            <w:fldChar w:fldCharType="begin"/>
          </w:r>
          <w:r w:rsidRPr="00A54FA8">
            <w:rPr>
              <w:rFonts w:ascii="Arial" w:hAnsi="Arial" w:cs="Arial"/>
              <w:noProof/>
              <w:color w:val="C30045"/>
              <w:sz w:val="20"/>
            </w:rPr>
            <w:instrText xml:space="preserve"> PAGE   \* MERGEFORMAT </w:instrText>
          </w:r>
          <w:r w:rsidRPr="00A54FA8">
            <w:rPr>
              <w:rFonts w:ascii="Arial" w:hAnsi="Arial" w:cs="Arial"/>
              <w:noProof/>
              <w:color w:val="C30045"/>
              <w:sz w:val="20"/>
            </w:rPr>
            <w:fldChar w:fldCharType="separate"/>
          </w:r>
          <w:r w:rsidR="00211A54">
            <w:rPr>
              <w:rFonts w:ascii="Arial" w:hAnsi="Arial" w:cs="Arial"/>
              <w:noProof/>
              <w:color w:val="C30045"/>
              <w:sz w:val="20"/>
            </w:rPr>
            <w:t>1</w:t>
          </w:r>
          <w:r w:rsidRPr="00A54FA8">
            <w:rPr>
              <w:rFonts w:ascii="Arial" w:hAnsi="Arial" w:cs="Arial"/>
              <w:noProof/>
              <w:color w:val="C30045"/>
              <w:sz w:val="20"/>
            </w:rPr>
            <w:fldChar w:fldCharType="end"/>
          </w:r>
        </w:p>
      </w:tc>
    </w:tr>
  </w:tbl>
  <w:p w:rsidR="004C0268" w:rsidRPr="006A40A2" w:rsidRDefault="004C0268" w:rsidP="006A40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D8C" w:rsidRDefault="00225D8C">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25D8C" w:rsidRDefault="003F1F97" w:rsidP="00E23F70">
    <w:pPr>
      <w:pStyle w:val="Header"/>
      <w:ind w:left="-567"/>
      <w:rPr>
        <w:rFonts w:ascii="Arial" w:hAnsi="Arial" w:cs="Arial"/>
        <w:color w:val="C30045"/>
        <w:sz w:val="20"/>
      </w:rPr>
    </w:pPr>
    <w:r w:rsidRPr="00225D8C">
      <w:rPr>
        <w:rFonts w:ascii="Arial" w:hAnsi="Arial" w:cs="Arial"/>
        <w:color w:val="C30045"/>
        <w:sz w:val="20"/>
      </w:rPr>
      <w:t>Biology Practical 1</w:t>
    </w:r>
    <w:r w:rsidR="00CA21F4" w:rsidRPr="00225D8C">
      <w:rPr>
        <w:rFonts w:ascii="Arial" w:hAnsi="Arial" w:cs="Arial"/>
        <w:color w:val="C30045"/>
        <w:sz w:val="20"/>
      </w:rPr>
      <w:t>0</w:t>
    </w:r>
    <w:r w:rsidRPr="00225D8C">
      <w:rPr>
        <w:rFonts w:ascii="Arial" w:hAnsi="Arial" w:cs="Arial"/>
        <w:color w:val="C30045"/>
        <w:sz w:val="20"/>
      </w:rPr>
      <w:t xml:space="preserve"> – </w:t>
    </w:r>
    <w:r w:rsidR="00225D8C">
      <w:rPr>
        <w:rFonts w:ascii="Arial" w:hAnsi="Arial" w:cs="Arial"/>
        <w:color w:val="C30045"/>
        <w:sz w:val="20"/>
      </w:rPr>
      <w:t>W</w:t>
    </w:r>
    <w:r w:rsidRPr="00225D8C">
      <w:rPr>
        <w:rFonts w:ascii="Arial" w:hAnsi="Arial" w:cs="Arial"/>
        <w:color w:val="C30045"/>
        <w:sz w:val="20"/>
      </w:rPr>
      <w:t xml:space="preserve">orksheet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225D8C" w:rsidRDefault="001666EB" w:rsidP="00E23F70">
    <w:pPr>
      <w:pStyle w:val="Header"/>
      <w:ind w:right="-567"/>
      <w:jc w:val="right"/>
      <w:rPr>
        <w:rFonts w:ascii="Arial" w:hAnsi="Arial" w:cs="Arial"/>
        <w:color w:val="C30045"/>
        <w:sz w:val="20"/>
        <w:szCs w:val="20"/>
      </w:rPr>
    </w:pPr>
    <w:r w:rsidRPr="00225D8C">
      <w:rPr>
        <w:rFonts w:ascii="Arial" w:hAnsi="Arial" w:cs="Arial"/>
        <w:color w:val="C30045"/>
        <w:sz w:val="20"/>
        <w:szCs w:val="20"/>
      </w:rPr>
      <w:t>Biology Practical 1</w:t>
    </w:r>
    <w:r w:rsidR="00CA21F4" w:rsidRPr="00225D8C">
      <w:rPr>
        <w:rFonts w:ascii="Arial" w:hAnsi="Arial" w:cs="Arial"/>
        <w:color w:val="C30045"/>
        <w:sz w:val="20"/>
        <w:szCs w:val="20"/>
      </w:rPr>
      <w:t>0</w:t>
    </w:r>
    <w:r w:rsidRPr="00225D8C">
      <w:rPr>
        <w:rFonts w:ascii="Arial" w:hAnsi="Arial" w:cs="Arial"/>
        <w:color w:val="C30045"/>
        <w:sz w:val="20"/>
        <w:szCs w:val="20"/>
      </w:rPr>
      <w:t xml:space="preserve"> –</w:t>
    </w:r>
    <w:r w:rsidR="00225D8C">
      <w:rPr>
        <w:rFonts w:ascii="Arial" w:hAnsi="Arial" w:cs="Arial"/>
        <w:color w:val="C30045"/>
        <w:sz w:val="20"/>
        <w:szCs w:val="20"/>
      </w:rPr>
      <w:t>W</w:t>
    </w:r>
    <w:r w:rsidRPr="00225D8C">
      <w:rPr>
        <w:rFonts w:ascii="Arial" w:hAnsi="Arial" w:cs="Arial"/>
        <w:color w:val="C30045"/>
        <w:sz w:val="20"/>
        <w:szCs w:val="20"/>
      </w:rPr>
      <w:t>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D8C" w:rsidRDefault="00225D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25D8C" w:rsidRDefault="003F1F97" w:rsidP="00E23F70">
    <w:pPr>
      <w:pStyle w:val="Header"/>
      <w:ind w:left="-567"/>
      <w:rPr>
        <w:rFonts w:ascii="Arial" w:hAnsi="Arial" w:cs="Arial"/>
        <w:color w:val="C30045"/>
        <w:sz w:val="20"/>
      </w:rPr>
    </w:pPr>
    <w:r w:rsidRPr="00225D8C">
      <w:rPr>
        <w:rFonts w:ascii="Arial" w:hAnsi="Arial" w:cs="Arial"/>
        <w:color w:val="C30045"/>
        <w:sz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225D8C" w:rsidP="00E23F70">
    <w:pPr>
      <w:pStyle w:val="Header"/>
      <w:ind w:right="-567"/>
      <w:jc w:val="right"/>
      <w:rPr>
        <w:b/>
        <w:color w:val="C30045"/>
      </w:rPr>
    </w:pPr>
    <w:r w:rsidRPr="00225D8C">
      <w:rPr>
        <w:rFonts w:ascii="Arial" w:hAnsi="Arial" w:cs="Arial"/>
        <w:color w:val="C30045"/>
        <w:sz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FA8" w:rsidRDefault="00A54FA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25D8C" w:rsidRDefault="003F1F97" w:rsidP="00E23F70">
    <w:pPr>
      <w:pStyle w:val="Header"/>
      <w:ind w:left="-567"/>
      <w:rPr>
        <w:rFonts w:ascii="Arial" w:hAnsi="Arial" w:cs="Arial"/>
        <w:color w:val="C30045"/>
        <w:sz w:val="20"/>
      </w:rPr>
    </w:pPr>
    <w:r w:rsidRPr="00225D8C">
      <w:rPr>
        <w:rFonts w:ascii="Arial" w:hAnsi="Arial" w:cs="Arial"/>
        <w:color w:val="C30045"/>
        <w:sz w:val="20"/>
      </w:rPr>
      <w:t>Biology Practical 1</w:t>
    </w:r>
    <w:r w:rsidR="00CA21F4" w:rsidRPr="00225D8C">
      <w:rPr>
        <w:rFonts w:ascii="Arial" w:hAnsi="Arial" w:cs="Arial"/>
        <w:color w:val="C30045"/>
        <w:sz w:val="20"/>
      </w:rPr>
      <w:t>0</w:t>
    </w:r>
    <w:r w:rsidRPr="00225D8C">
      <w:rPr>
        <w:rFonts w:ascii="Arial" w:hAnsi="Arial" w:cs="Arial"/>
        <w:color w:val="C30045"/>
        <w:sz w:val="20"/>
      </w:rPr>
      <w:t xml:space="preserve"> – </w:t>
    </w:r>
    <w:r w:rsidR="00225D8C" w:rsidRPr="001C64A7">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A646B0" w:rsidRDefault="00225D8C" w:rsidP="00E23F70">
    <w:pPr>
      <w:pStyle w:val="Header"/>
      <w:ind w:right="-567"/>
      <w:jc w:val="right"/>
      <w:rPr>
        <w:rFonts w:ascii="Arial" w:hAnsi="Arial" w:cs="Arial"/>
        <w:b/>
        <w:color w:val="C30045"/>
      </w:rPr>
    </w:pPr>
    <w:r w:rsidRPr="00225D8C">
      <w:rPr>
        <w:rFonts w:ascii="Arial" w:hAnsi="Arial" w:cs="Arial"/>
        <w:color w:val="C30045"/>
        <w:sz w:val="20"/>
      </w:rPr>
      <w:t xml:space="preserve">Biology Practical 10 – </w:t>
    </w:r>
    <w:r w:rsidRPr="001C64A7">
      <w:rPr>
        <w:rFonts w:ascii="Arial" w:hAnsi="Arial" w:cs="Arial"/>
        <w:color w:val="C30045"/>
        <w:sz w:val="20"/>
        <w:szCs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D8C" w:rsidRDefault="00225D8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CDD" w:rsidRPr="00A646B0" w:rsidRDefault="00225D8C" w:rsidP="00E23F70">
    <w:pPr>
      <w:pStyle w:val="Header"/>
      <w:ind w:left="-567"/>
      <w:rPr>
        <w:rFonts w:ascii="Arial" w:hAnsi="Arial" w:cs="Arial"/>
        <w:b/>
        <w:color w:val="C30045"/>
      </w:rPr>
    </w:pPr>
    <w:r w:rsidRPr="00225D8C">
      <w:rPr>
        <w:rFonts w:ascii="Arial" w:hAnsi="Arial" w:cs="Arial"/>
        <w:color w:val="C30045"/>
        <w:sz w:val="20"/>
        <w:szCs w:val="20"/>
      </w:rPr>
      <w:t>Biology Practical 10 – 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25D8C" w:rsidRDefault="003F1F97" w:rsidP="00E23F70">
    <w:pPr>
      <w:pStyle w:val="Header"/>
      <w:ind w:right="-567"/>
      <w:jc w:val="right"/>
      <w:rPr>
        <w:rFonts w:ascii="Arial" w:hAnsi="Arial" w:cs="Arial"/>
        <w:color w:val="C30045"/>
        <w:sz w:val="20"/>
        <w:szCs w:val="20"/>
      </w:rPr>
    </w:pPr>
    <w:r w:rsidRPr="00225D8C">
      <w:rPr>
        <w:rFonts w:ascii="Arial" w:hAnsi="Arial" w:cs="Arial"/>
        <w:color w:val="C30045"/>
        <w:sz w:val="20"/>
        <w:szCs w:val="20"/>
      </w:rPr>
      <w:t>Biology Practical 1</w:t>
    </w:r>
    <w:r w:rsidR="00CA21F4" w:rsidRPr="00225D8C">
      <w:rPr>
        <w:rFonts w:ascii="Arial" w:hAnsi="Arial" w:cs="Arial"/>
        <w:color w:val="C30045"/>
        <w:sz w:val="20"/>
        <w:szCs w:val="20"/>
      </w:rPr>
      <w:t>0</w:t>
    </w:r>
    <w:r w:rsidRPr="00225D8C">
      <w:rPr>
        <w:rFonts w:ascii="Arial" w:hAnsi="Arial" w:cs="Arial"/>
        <w:color w:val="C30045"/>
        <w:sz w:val="20"/>
        <w:szCs w:val="20"/>
      </w:rPr>
      <w:t xml:space="preserve"> – </w:t>
    </w:r>
    <w:r w:rsidR="00225D8C" w:rsidRPr="00225D8C">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C1501"/>
    <w:multiLevelType w:val="hybridMultilevel"/>
    <w:tmpl w:val="5D26E398"/>
    <w:lvl w:ilvl="0" w:tplc="08090001">
      <w:start w:val="1"/>
      <w:numFmt w:val="bullet"/>
      <w:lvlText w:val=""/>
      <w:lvlJc w:val="left"/>
      <w:pPr>
        <w:ind w:left="502"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94A7B"/>
    <w:multiLevelType w:val="hybridMultilevel"/>
    <w:tmpl w:val="0E042FF8"/>
    <w:lvl w:ilvl="0" w:tplc="08090001">
      <w:start w:val="1"/>
      <w:numFmt w:val="bullet"/>
      <w:lvlText w:val=""/>
      <w:lvlJc w:val="left"/>
      <w:pPr>
        <w:tabs>
          <w:tab w:val="num" w:pos="-218"/>
        </w:tabs>
        <w:ind w:left="-218" w:hanging="360"/>
      </w:pPr>
      <w:rPr>
        <w:rFonts w:ascii="Symbol" w:hAnsi="Symbol" w:hint="default"/>
        <w:sz w:val="20"/>
        <w:szCs w:val="20"/>
      </w:rPr>
    </w:lvl>
    <w:lvl w:ilvl="1" w:tplc="08090019" w:tentative="1">
      <w:start w:val="1"/>
      <w:numFmt w:val="lowerLetter"/>
      <w:lvlText w:val="%2."/>
      <w:lvlJc w:val="left"/>
      <w:pPr>
        <w:ind w:left="218" w:hanging="360"/>
      </w:pPr>
    </w:lvl>
    <w:lvl w:ilvl="2" w:tplc="0809001B" w:tentative="1">
      <w:start w:val="1"/>
      <w:numFmt w:val="lowerRoman"/>
      <w:lvlText w:val="%3."/>
      <w:lvlJc w:val="right"/>
      <w:pPr>
        <w:ind w:left="938" w:hanging="180"/>
      </w:pPr>
    </w:lvl>
    <w:lvl w:ilvl="3" w:tplc="0809000F" w:tentative="1">
      <w:start w:val="1"/>
      <w:numFmt w:val="decimal"/>
      <w:lvlText w:val="%4."/>
      <w:lvlJc w:val="left"/>
      <w:pPr>
        <w:ind w:left="1658" w:hanging="360"/>
      </w:pPr>
    </w:lvl>
    <w:lvl w:ilvl="4" w:tplc="08090019" w:tentative="1">
      <w:start w:val="1"/>
      <w:numFmt w:val="lowerLetter"/>
      <w:lvlText w:val="%5."/>
      <w:lvlJc w:val="left"/>
      <w:pPr>
        <w:ind w:left="2378" w:hanging="360"/>
      </w:pPr>
    </w:lvl>
    <w:lvl w:ilvl="5" w:tplc="0809001B" w:tentative="1">
      <w:start w:val="1"/>
      <w:numFmt w:val="lowerRoman"/>
      <w:lvlText w:val="%6."/>
      <w:lvlJc w:val="right"/>
      <w:pPr>
        <w:ind w:left="3098" w:hanging="180"/>
      </w:pPr>
    </w:lvl>
    <w:lvl w:ilvl="6" w:tplc="0809000F" w:tentative="1">
      <w:start w:val="1"/>
      <w:numFmt w:val="decimal"/>
      <w:lvlText w:val="%7."/>
      <w:lvlJc w:val="left"/>
      <w:pPr>
        <w:ind w:left="3818" w:hanging="360"/>
      </w:pPr>
    </w:lvl>
    <w:lvl w:ilvl="7" w:tplc="08090019" w:tentative="1">
      <w:start w:val="1"/>
      <w:numFmt w:val="lowerLetter"/>
      <w:lvlText w:val="%8."/>
      <w:lvlJc w:val="left"/>
      <w:pPr>
        <w:ind w:left="4538" w:hanging="360"/>
      </w:pPr>
    </w:lvl>
    <w:lvl w:ilvl="8" w:tplc="0809001B" w:tentative="1">
      <w:start w:val="1"/>
      <w:numFmt w:val="lowerRoman"/>
      <w:lvlText w:val="%9."/>
      <w:lvlJc w:val="right"/>
      <w:pPr>
        <w:ind w:left="5258" w:hanging="180"/>
      </w:pPr>
    </w:lvl>
  </w:abstractNum>
  <w:abstractNum w:abstractNumId="4">
    <w:nsid w:val="0B21340B"/>
    <w:multiLevelType w:val="hybridMultilevel"/>
    <w:tmpl w:val="57FCB0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EC95600"/>
    <w:multiLevelType w:val="hybridMultilevel"/>
    <w:tmpl w:val="E918EBDC"/>
    <w:lvl w:ilvl="0" w:tplc="08090001">
      <w:start w:val="1"/>
      <w:numFmt w:val="bullet"/>
      <w:lvlText w:val=""/>
      <w:lvlJc w:val="left"/>
      <w:pPr>
        <w:ind w:left="1275" w:hanging="360"/>
      </w:pPr>
      <w:rPr>
        <w:rFonts w:ascii="Symbol" w:hAnsi="Symbol" w:hint="default"/>
      </w:rPr>
    </w:lvl>
    <w:lvl w:ilvl="1" w:tplc="08090003" w:tentative="1">
      <w:start w:val="1"/>
      <w:numFmt w:val="bullet"/>
      <w:lvlText w:val="o"/>
      <w:lvlJc w:val="left"/>
      <w:pPr>
        <w:ind w:left="1995" w:hanging="360"/>
      </w:pPr>
      <w:rPr>
        <w:rFonts w:ascii="Courier New" w:hAnsi="Courier New" w:cs="Courier New" w:hint="default"/>
      </w:rPr>
    </w:lvl>
    <w:lvl w:ilvl="2" w:tplc="08090005" w:tentative="1">
      <w:start w:val="1"/>
      <w:numFmt w:val="bullet"/>
      <w:lvlText w:val=""/>
      <w:lvlJc w:val="left"/>
      <w:pPr>
        <w:ind w:left="2715" w:hanging="360"/>
      </w:pPr>
      <w:rPr>
        <w:rFonts w:ascii="Wingdings" w:hAnsi="Wingdings" w:hint="default"/>
      </w:rPr>
    </w:lvl>
    <w:lvl w:ilvl="3" w:tplc="08090001" w:tentative="1">
      <w:start w:val="1"/>
      <w:numFmt w:val="bullet"/>
      <w:lvlText w:val=""/>
      <w:lvlJc w:val="left"/>
      <w:pPr>
        <w:ind w:left="3435" w:hanging="360"/>
      </w:pPr>
      <w:rPr>
        <w:rFonts w:ascii="Symbol" w:hAnsi="Symbol" w:hint="default"/>
      </w:rPr>
    </w:lvl>
    <w:lvl w:ilvl="4" w:tplc="08090003" w:tentative="1">
      <w:start w:val="1"/>
      <w:numFmt w:val="bullet"/>
      <w:lvlText w:val="o"/>
      <w:lvlJc w:val="left"/>
      <w:pPr>
        <w:ind w:left="4155" w:hanging="360"/>
      </w:pPr>
      <w:rPr>
        <w:rFonts w:ascii="Courier New" w:hAnsi="Courier New" w:cs="Courier New" w:hint="default"/>
      </w:rPr>
    </w:lvl>
    <w:lvl w:ilvl="5" w:tplc="08090005" w:tentative="1">
      <w:start w:val="1"/>
      <w:numFmt w:val="bullet"/>
      <w:lvlText w:val=""/>
      <w:lvlJc w:val="left"/>
      <w:pPr>
        <w:ind w:left="4875" w:hanging="360"/>
      </w:pPr>
      <w:rPr>
        <w:rFonts w:ascii="Wingdings" w:hAnsi="Wingdings" w:hint="default"/>
      </w:rPr>
    </w:lvl>
    <w:lvl w:ilvl="6" w:tplc="08090001" w:tentative="1">
      <w:start w:val="1"/>
      <w:numFmt w:val="bullet"/>
      <w:lvlText w:val=""/>
      <w:lvlJc w:val="left"/>
      <w:pPr>
        <w:ind w:left="5595" w:hanging="360"/>
      </w:pPr>
      <w:rPr>
        <w:rFonts w:ascii="Symbol" w:hAnsi="Symbol" w:hint="default"/>
      </w:rPr>
    </w:lvl>
    <w:lvl w:ilvl="7" w:tplc="08090003" w:tentative="1">
      <w:start w:val="1"/>
      <w:numFmt w:val="bullet"/>
      <w:lvlText w:val="o"/>
      <w:lvlJc w:val="left"/>
      <w:pPr>
        <w:ind w:left="6315" w:hanging="360"/>
      </w:pPr>
      <w:rPr>
        <w:rFonts w:ascii="Courier New" w:hAnsi="Courier New" w:cs="Courier New" w:hint="default"/>
      </w:rPr>
    </w:lvl>
    <w:lvl w:ilvl="8" w:tplc="08090005" w:tentative="1">
      <w:start w:val="1"/>
      <w:numFmt w:val="bullet"/>
      <w:lvlText w:val=""/>
      <w:lvlJc w:val="left"/>
      <w:pPr>
        <w:ind w:left="7035" w:hanging="360"/>
      </w:pPr>
      <w:rPr>
        <w:rFonts w:ascii="Wingdings" w:hAnsi="Wingdings" w:hint="default"/>
      </w:rPr>
    </w:lvl>
  </w:abstractNum>
  <w:abstractNum w:abstractNumId="6">
    <w:nsid w:val="108323D3"/>
    <w:multiLevelType w:val="hybridMultilevel"/>
    <w:tmpl w:val="02689FD4"/>
    <w:lvl w:ilvl="0" w:tplc="FA82F3DC">
      <w:numFmt w:val="bullet"/>
      <w:lvlText w:val="•"/>
      <w:lvlJc w:val="left"/>
      <w:pPr>
        <w:ind w:left="3300" w:hanging="360"/>
      </w:pPr>
      <w:rPr>
        <w:rFonts w:ascii="Arial" w:eastAsiaTheme="minorHAnsi" w:hAnsi="Arial" w:cs="Arial" w:hint="default"/>
      </w:rPr>
    </w:lvl>
    <w:lvl w:ilvl="1" w:tplc="08090003" w:tentative="1">
      <w:start w:val="1"/>
      <w:numFmt w:val="bullet"/>
      <w:lvlText w:val="o"/>
      <w:lvlJc w:val="left"/>
      <w:pPr>
        <w:ind w:left="4020" w:hanging="360"/>
      </w:pPr>
      <w:rPr>
        <w:rFonts w:ascii="Courier New" w:hAnsi="Courier New" w:cs="Courier New" w:hint="default"/>
      </w:rPr>
    </w:lvl>
    <w:lvl w:ilvl="2" w:tplc="08090005" w:tentative="1">
      <w:start w:val="1"/>
      <w:numFmt w:val="bullet"/>
      <w:lvlText w:val=""/>
      <w:lvlJc w:val="left"/>
      <w:pPr>
        <w:ind w:left="4740" w:hanging="360"/>
      </w:pPr>
      <w:rPr>
        <w:rFonts w:ascii="Wingdings" w:hAnsi="Wingdings" w:hint="default"/>
      </w:rPr>
    </w:lvl>
    <w:lvl w:ilvl="3" w:tplc="08090001" w:tentative="1">
      <w:start w:val="1"/>
      <w:numFmt w:val="bullet"/>
      <w:lvlText w:val=""/>
      <w:lvlJc w:val="left"/>
      <w:pPr>
        <w:ind w:left="5460" w:hanging="360"/>
      </w:pPr>
      <w:rPr>
        <w:rFonts w:ascii="Symbol" w:hAnsi="Symbol" w:hint="default"/>
      </w:rPr>
    </w:lvl>
    <w:lvl w:ilvl="4" w:tplc="08090003" w:tentative="1">
      <w:start w:val="1"/>
      <w:numFmt w:val="bullet"/>
      <w:lvlText w:val="o"/>
      <w:lvlJc w:val="left"/>
      <w:pPr>
        <w:ind w:left="6180" w:hanging="360"/>
      </w:pPr>
      <w:rPr>
        <w:rFonts w:ascii="Courier New" w:hAnsi="Courier New" w:cs="Courier New" w:hint="default"/>
      </w:rPr>
    </w:lvl>
    <w:lvl w:ilvl="5" w:tplc="08090005" w:tentative="1">
      <w:start w:val="1"/>
      <w:numFmt w:val="bullet"/>
      <w:lvlText w:val=""/>
      <w:lvlJc w:val="left"/>
      <w:pPr>
        <w:ind w:left="6900" w:hanging="360"/>
      </w:pPr>
      <w:rPr>
        <w:rFonts w:ascii="Wingdings" w:hAnsi="Wingdings" w:hint="default"/>
      </w:rPr>
    </w:lvl>
    <w:lvl w:ilvl="6" w:tplc="08090001" w:tentative="1">
      <w:start w:val="1"/>
      <w:numFmt w:val="bullet"/>
      <w:lvlText w:val=""/>
      <w:lvlJc w:val="left"/>
      <w:pPr>
        <w:ind w:left="7620" w:hanging="360"/>
      </w:pPr>
      <w:rPr>
        <w:rFonts w:ascii="Symbol" w:hAnsi="Symbol" w:hint="default"/>
      </w:rPr>
    </w:lvl>
    <w:lvl w:ilvl="7" w:tplc="08090003" w:tentative="1">
      <w:start w:val="1"/>
      <w:numFmt w:val="bullet"/>
      <w:lvlText w:val="o"/>
      <w:lvlJc w:val="left"/>
      <w:pPr>
        <w:ind w:left="8340" w:hanging="360"/>
      </w:pPr>
      <w:rPr>
        <w:rFonts w:ascii="Courier New" w:hAnsi="Courier New" w:cs="Courier New" w:hint="default"/>
      </w:rPr>
    </w:lvl>
    <w:lvl w:ilvl="8" w:tplc="08090005" w:tentative="1">
      <w:start w:val="1"/>
      <w:numFmt w:val="bullet"/>
      <w:lvlText w:val=""/>
      <w:lvlJc w:val="left"/>
      <w:pPr>
        <w:ind w:left="9060" w:hanging="360"/>
      </w:pPr>
      <w:rPr>
        <w:rFonts w:ascii="Wingdings" w:hAnsi="Wingdings" w:hint="default"/>
      </w:rPr>
    </w:lvl>
  </w:abstractNum>
  <w:abstractNum w:abstractNumId="7">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CF4BD4"/>
    <w:multiLevelType w:val="hybridMultilevel"/>
    <w:tmpl w:val="98FC9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F97F08"/>
    <w:multiLevelType w:val="hybridMultilevel"/>
    <w:tmpl w:val="05EEC520"/>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0">
    <w:nsid w:val="173048B5"/>
    <w:multiLevelType w:val="hybridMultilevel"/>
    <w:tmpl w:val="62584C78"/>
    <w:lvl w:ilvl="0" w:tplc="08090001">
      <w:start w:val="1"/>
      <w:numFmt w:val="bullet"/>
      <w:lvlText w:val=""/>
      <w:lvlJc w:val="left"/>
      <w:pPr>
        <w:ind w:left="426" w:hanging="360"/>
      </w:pPr>
      <w:rPr>
        <w:rFonts w:ascii="Symbol" w:hAnsi="Symbol" w:hint="default"/>
        <w:sz w:val="20"/>
        <w:szCs w:val="20"/>
      </w:rPr>
    </w:lvl>
    <w:lvl w:ilvl="1" w:tplc="08090019" w:tentative="1">
      <w:start w:val="1"/>
      <w:numFmt w:val="lowerLetter"/>
      <w:lvlText w:val="%2."/>
      <w:lvlJc w:val="left"/>
      <w:pPr>
        <w:ind w:left="1212" w:hanging="360"/>
      </w:pPr>
    </w:lvl>
    <w:lvl w:ilvl="2" w:tplc="0809001B" w:tentative="1">
      <w:start w:val="1"/>
      <w:numFmt w:val="lowerRoman"/>
      <w:lvlText w:val="%3."/>
      <w:lvlJc w:val="right"/>
      <w:pPr>
        <w:ind w:left="1932" w:hanging="180"/>
      </w:pPr>
    </w:lvl>
    <w:lvl w:ilvl="3" w:tplc="0809000F" w:tentative="1">
      <w:start w:val="1"/>
      <w:numFmt w:val="decimal"/>
      <w:lvlText w:val="%4."/>
      <w:lvlJc w:val="left"/>
      <w:pPr>
        <w:ind w:left="2652" w:hanging="360"/>
      </w:pPr>
    </w:lvl>
    <w:lvl w:ilvl="4" w:tplc="08090019" w:tentative="1">
      <w:start w:val="1"/>
      <w:numFmt w:val="lowerLetter"/>
      <w:lvlText w:val="%5."/>
      <w:lvlJc w:val="left"/>
      <w:pPr>
        <w:ind w:left="3372" w:hanging="360"/>
      </w:pPr>
    </w:lvl>
    <w:lvl w:ilvl="5" w:tplc="0809001B" w:tentative="1">
      <w:start w:val="1"/>
      <w:numFmt w:val="lowerRoman"/>
      <w:lvlText w:val="%6."/>
      <w:lvlJc w:val="right"/>
      <w:pPr>
        <w:ind w:left="4092" w:hanging="180"/>
      </w:pPr>
    </w:lvl>
    <w:lvl w:ilvl="6" w:tplc="0809000F" w:tentative="1">
      <w:start w:val="1"/>
      <w:numFmt w:val="decimal"/>
      <w:lvlText w:val="%7."/>
      <w:lvlJc w:val="left"/>
      <w:pPr>
        <w:ind w:left="4812" w:hanging="360"/>
      </w:pPr>
    </w:lvl>
    <w:lvl w:ilvl="7" w:tplc="08090019" w:tentative="1">
      <w:start w:val="1"/>
      <w:numFmt w:val="lowerLetter"/>
      <w:lvlText w:val="%8."/>
      <w:lvlJc w:val="left"/>
      <w:pPr>
        <w:ind w:left="5532" w:hanging="360"/>
      </w:pPr>
    </w:lvl>
    <w:lvl w:ilvl="8" w:tplc="0809001B" w:tentative="1">
      <w:start w:val="1"/>
      <w:numFmt w:val="lowerRoman"/>
      <w:lvlText w:val="%9."/>
      <w:lvlJc w:val="right"/>
      <w:pPr>
        <w:ind w:left="6252" w:hanging="180"/>
      </w:pPr>
    </w:lvl>
  </w:abstractNum>
  <w:abstractNum w:abstractNumId="11">
    <w:nsid w:val="19A16746"/>
    <w:multiLevelType w:val="hybridMultilevel"/>
    <w:tmpl w:val="B762B492"/>
    <w:lvl w:ilvl="0" w:tplc="BF8E4420">
      <w:start w:val="1"/>
      <w:numFmt w:val="bullet"/>
      <w:lvlText w:val=""/>
      <w:lvlJc w:val="left"/>
      <w:pPr>
        <w:tabs>
          <w:tab w:val="num" w:pos="360"/>
        </w:tabs>
        <w:ind w:left="360" w:hanging="360"/>
      </w:pPr>
      <w:rPr>
        <w:rFonts w:ascii="Wingdings" w:hAnsi="Wingdings" w:hint="default"/>
        <w:sz w:val="18"/>
      </w:rPr>
    </w:lvl>
    <w:lvl w:ilvl="1" w:tplc="C3EA7908">
      <w:start w:val="1"/>
      <w:numFmt w:val="decimal"/>
      <w:lvlText w:val="%2."/>
      <w:lvlJc w:val="left"/>
      <w:pPr>
        <w:tabs>
          <w:tab w:val="num" w:pos="360"/>
        </w:tabs>
        <w:ind w:left="360" w:hanging="360"/>
      </w:pPr>
      <w:rPr>
        <w:rFonts w:hint="default"/>
        <w:sz w:val="18"/>
      </w:rPr>
    </w:lvl>
    <w:lvl w:ilvl="2" w:tplc="6318E7A2">
      <w:start w:val="1"/>
      <w:numFmt w:val="decimal"/>
      <w:lvlText w:val="%3."/>
      <w:lvlJc w:val="left"/>
      <w:pPr>
        <w:tabs>
          <w:tab w:val="num" w:pos="502"/>
        </w:tabs>
        <w:ind w:left="502" w:hanging="360"/>
      </w:pPr>
      <w:rPr>
        <w:rFonts w:hint="default"/>
        <w:sz w:val="20"/>
        <w:szCs w:val="20"/>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B455F8A"/>
    <w:multiLevelType w:val="hybridMultilevel"/>
    <w:tmpl w:val="1CEE3900"/>
    <w:lvl w:ilvl="0" w:tplc="08090001">
      <w:start w:val="1"/>
      <w:numFmt w:val="bullet"/>
      <w:lvlText w:val=""/>
      <w:lvlJc w:val="left"/>
      <w:pPr>
        <w:ind w:left="654" w:hanging="360"/>
      </w:pPr>
      <w:rPr>
        <w:rFonts w:ascii="Symbol" w:hAnsi="Symbol" w:hint="default"/>
      </w:rPr>
    </w:lvl>
    <w:lvl w:ilvl="1" w:tplc="08090003" w:tentative="1">
      <w:start w:val="1"/>
      <w:numFmt w:val="bullet"/>
      <w:lvlText w:val="o"/>
      <w:lvlJc w:val="left"/>
      <w:pPr>
        <w:ind w:left="1374" w:hanging="360"/>
      </w:pPr>
      <w:rPr>
        <w:rFonts w:ascii="Courier New" w:hAnsi="Courier New" w:cs="Courier New" w:hint="default"/>
      </w:rPr>
    </w:lvl>
    <w:lvl w:ilvl="2" w:tplc="08090005" w:tentative="1">
      <w:start w:val="1"/>
      <w:numFmt w:val="bullet"/>
      <w:lvlText w:val=""/>
      <w:lvlJc w:val="left"/>
      <w:pPr>
        <w:ind w:left="2094" w:hanging="360"/>
      </w:pPr>
      <w:rPr>
        <w:rFonts w:ascii="Wingdings" w:hAnsi="Wingdings" w:hint="default"/>
      </w:rPr>
    </w:lvl>
    <w:lvl w:ilvl="3" w:tplc="08090001" w:tentative="1">
      <w:start w:val="1"/>
      <w:numFmt w:val="bullet"/>
      <w:lvlText w:val=""/>
      <w:lvlJc w:val="left"/>
      <w:pPr>
        <w:ind w:left="2814" w:hanging="360"/>
      </w:pPr>
      <w:rPr>
        <w:rFonts w:ascii="Symbol" w:hAnsi="Symbol" w:hint="default"/>
      </w:rPr>
    </w:lvl>
    <w:lvl w:ilvl="4" w:tplc="08090003" w:tentative="1">
      <w:start w:val="1"/>
      <w:numFmt w:val="bullet"/>
      <w:lvlText w:val="o"/>
      <w:lvlJc w:val="left"/>
      <w:pPr>
        <w:ind w:left="3534" w:hanging="360"/>
      </w:pPr>
      <w:rPr>
        <w:rFonts w:ascii="Courier New" w:hAnsi="Courier New" w:cs="Courier New" w:hint="default"/>
      </w:rPr>
    </w:lvl>
    <w:lvl w:ilvl="5" w:tplc="08090005" w:tentative="1">
      <w:start w:val="1"/>
      <w:numFmt w:val="bullet"/>
      <w:lvlText w:val=""/>
      <w:lvlJc w:val="left"/>
      <w:pPr>
        <w:ind w:left="4254" w:hanging="360"/>
      </w:pPr>
      <w:rPr>
        <w:rFonts w:ascii="Wingdings" w:hAnsi="Wingdings" w:hint="default"/>
      </w:rPr>
    </w:lvl>
    <w:lvl w:ilvl="6" w:tplc="08090001" w:tentative="1">
      <w:start w:val="1"/>
      <w:numFmt w:val="bullet"/>
      <w:lvlText w:val=""/>
      <w:lvlJc w:val="left"/>
      <w:pPr>
        <w:ind w:left="4974" w:hanging="360"/>
      </w:pPr>
      <w:rPr>
        <w:rFonts w:ascii="Symbol" w:hAnsi="Symbol" w:hint="default"/>
      </w:rPr>
    </w:lvl>
    <w:lvl w:ilvl="7" w:tplc="08090003" w:tentative="1">
      <w:start w:val="1"/>
      <w:numFmt w:val="bullet"/>
      <w:lvlText w:val="o"/>
      <w:lvlJc w:val="left"/>
      <w:pPr>
        <w:ind w:left="5694" w:hanging="360"/>
      </w:pPr>
      <w:rPr>
        <w:rFonts w:ascii="Courier New" w:hAnsi="Courier New" w:cs="Courier New" w:hint="default"/>
      </w:rPr>
    </w:lvl>
    <w:lvl w:ilvl="8" w:tplc="08090005" w:tentative="1">
      <w:start w:val="1"/>
      <w:numFmt w:val="bullet"/>
      <w:lvlText w:val=""/>
      <w:lvlJc w:val="left"/>
      <w:pPr>
        <w:ind w:left="6414" w:hanging="360"/>
      </w:pPr>
      <w:rPr>
        <w:rFonts w:ascii="Wingdings" w:hAnsi="Wingdings" w:hint="default"/>
      </w:rPr>
    </w:lvl>
  </w:abstractNum>
  <w:abstractNum w:abstractNumId="13">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27308F"/>
    <w:multiLevelType w:val="hybridMultilevel"/>
    <w:tmpl w:val="1D1E6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66C24DF"/>
    <w:multiLevelType w:val="hybridMultilevel"/>
    <w:tmpl w:val="4F1EB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D037709"/>
    <w:multiLevelType w:val="hybridMultilevel"/>
    <w:tmpl w:val="A80A1E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391FFD"/>
    <w:multiLevelType w:val="hybridMultilevel"/>
    <w:tmpl w:val="B09A7A24"/>
    <w:lvl w:ilvl="0" w:tplc="08090001">
      <w:start w:val="1"/>
      <w:numFmt w:val="bullet"/>
      <w:lvlText w:val=""/>
      <w:lvlJc w:val="left"/>
      <w:pPr>
        <w:ind w:left="382" w:hanging="360"/>
      </w:pPr>
      <w:rPr>
        <w:rFonts w:ascii="Symbol" w:hAnsi="Symbol" w:hint="default"/>
      </w:rPr>
    </w:lvl>
    <w:lvl w:ilvl="1" w:tplc="08090003" w:tentative="1">
      <w:start w:val="1"/>
      <w:numFmt w:val="bullet"/>
      <w:lvlText w:val="o"/>
      <w:lvlJc w:val="left"/>
      <w:pPr>
        <w:ind w:left="1102" w:hanging="360"/>
      </w:pPr>
      <w:rPr>
        <w:rFonts w:ascii="Courier New" w:hAnsi="Courier New" w:cs="Courier New" w:hint="default"/>
      </w:rPr>
    </w:lvl>
    <w:lvl w:ilvl="2" w:tplc="08090005" w:tentative="1">
      <w:start w:val="1"/>
      <w:numFmt w:val="bullet"/>
      <w:lvlText w:val=""/>
      <w:lvlJc w:val="left"/>
      <w:pPr>
        <w:ind w:left="1822" w:hanging="360"/>
      </w:pPr>
      <w:rPr>
        <w:rFonts w:ascii="Wingdings" w:hAnsi="Wingdings" w:hint="default"/>
      </w:rPr>
    </w:lvl>
    <w:lvl w:ilvl="3" w:tplc="08090001" w:tentative="1">
      <w:start w:val="1"/>
      <w:numFmt w:val="bullet"/>
      <w:lvlText w:val=""/>
      <w:lvlJc w:val="left"/>
      <w:pPr>
        <w:ind w:left="2542" w:hanging="360"/>
      </w:pPr>
      <w:rPr>
        <w:rFonts w:ascii="Symbol" w:hAnsi="Symbol" w:hint="default"/>
      </w:rPr>
    </w:lvl>
    <w:lvl w:ilvl="4" w:tplc="08090003" w:tentative="1">
      <w:start w:val="1"/>
      <w:numFmt w:val="bullet"/>
      <w:lvlText w:val="o"/>
      <w:lvlJc w:val="left"/>
      <w:pPr>
        <w:ind w:left="3262" w:hanging="360"/>
      </w:pPr>
      <w:rPr>
        <w:rFonts w:ascii="Courier New" w:hAnsi="Courier New" w:cs="Courier New" w:hint="default"/>
      </w:rPr>
    </w:lvl>
    <w:lvl w:ilvl="5" w:tplc="08090005" w:tentative="1">
      <w:start w:val="1"/>
      <w:numFmt w:val="bullet"/>
      <w:lvlText w:val=""/>
      <w:lvlJc w:val="left"/>
      <w:pPr>
        <w:ind w:left="3982" w:hanging="360"/>
      </w:pPr>
      <w:rPr>
        <w:rFonts w:ascii="Wingdings" w:hAnsi="Wingdings" w:hint="default"/>
      </w:rPr>
    </w:lvl>
    <w:lvl w:ilvl="6" w:tplc="08090001" w:tentative="1">
      <w:start w:val="1"/>
      <w:numFmt w:val="bullet"/>
      <w:lvlText w:val=""/>
      <w:lvlJc w:val="left"/>
      <w:pPr>
        <w:ind w:left="4702" w:hanging="360"/>
      </w:pPr>
      <w:rPr>
        <w:rFonts w:ascii="Symbol" w:hAnsi="Symbol" w:hint="default"/>
      </w:rPr>
    </w:lvl>
    <w:lvl w:ilvl="7" w:tplc="08090003" w:tentative="1">
      <w:start w:val="1"/>
      <w:numFmt w:val="bullet"/>
      <w:lvlText w:val="o"/>
      <w:lvlJc w:val="left"/>
      <w:pPr>
        <w:ind w:left="5422" w:hanging="360"/>
      </w:pPr>
      <w:rPr>
        <w:rFonts w:ascii="Courier New" w:hAnsi="Courier New" w:cs="Courier New" w:hint="default"/>
      </w:rPr>
    </w:lvl>
    <w:lvl w:ilvl="8" w:tplc="08090005" w:tentative="1">
      <w:start w:val="1"/>
      <w:numFmt w:val="bullet"/>
      <w:lvlText w:val=""/>
      <w:lvlJc w:val="left"/>
      <w:pPr>
        <w:ind w:left="6142" w:hanging="360"/>
      </w:pPr>
      <w:rPr>
        <w:rFonts w:ascii="Wingdings" w:hAnsi="Wingdings" w:hint="default"/>
      </w:rPr>
    </w:lvl>
  </w:abstractNum>
  <w:abstractNum w:abstractNumId="20">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8195006"/>
    <w:multiLevelType w:val="hybridMultilevel"/>
    <w:tmpl w:val="0E36ADA8"/>
    <w:lvl w:ilvl="0" w:tplc="49326C76">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E4F196E"/>
    <w:multiLevelType w:val="hybridMultilevel"/>
    <w:tmpl w:val="7E227BEE"/>
    <w:lvl w:ilvl="0" w:tplc="0809000F">
      <w:start w:val="1"/>
      <w:numFmt w:val="decimal"/>
      <w:lvlText w:val="%1."/>
      <w:lvlJc w:val="left"/>
      <w:pPr>
        <w:ind w:left="360" w:hanging="360"/>
      </w:p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23">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594610F1"/>
    <w:multiLevelType w:val="hybridMultilevel"/>
    <w:tmpl w:val="20C2F630"/>
    <w:lvl w:ilvl="0" w:tplc="08090001">
      <w:start w:val="1"/>
      <w:numFmt w:val="bullet"/>
      <w:lvlText w:val=""/>
      <w:lvlJc w:val="left"/>
      <w:pPr>
        <w:ind w:left="-338" w:hanging="360"/>
      </w:pPr>
      <w:rPr>
        <w:rFonts w:ascii="Symbol" w:hAnsi="Symbol" w:hint="default"/>
      </w:rPr>
    </w:lvl>
    <w:lvl w:ilvl="1" w:tplc="08090003" w:tentative="1">
      <w:start w:val="1"/>
      <w:numFmt w:val="bullet"/>
      <w:lvlText w:val="o"/>
      <w:lvlJc w:val="left"/>
      <w:pPr>
        <w:ind w:left="382" w:hanging="360"/>
      </w:pPr>
      <w:rPr>
        <w:rFonts w:ascii="Courier New" w:hAnsi="Courier New" w:cs="Courier New" w:hint="default"/>
      </w:rPr>
    </w:lvl>
    <w:lvl w:ilvl="2" w:tplc="08090005" w:tentative="1">
      <w:start w:val="1"/>
      <w:numFmt w:val="bullet"/>
      <w:lvlText w:val=""/>
      <w:lvlJc w:val="left"/>
      <w:pPr>
        <w:ind w:left="1102" w:hanging="360"/>
      </w:pPr>
      <w:rPr>
        <w:rFonts w:ascii="Wingdings" w:hAnsi="Wingdings" w:hint="default"/>
      </w:rPr>
    </w:lvl>
    <w:lvl w:ilvl="3" w:tplc="08090001" w:tentative="1">
      <w:start w:val="1"/>
      <w:numFmt w:val="bullet"/>
      <w:lvlText w:val=""/>
      <w:lvlJc w:val="left"/>
      <w:pPr>
        <w:ind w:left="1822" w:hanging="360"/>
      </w:pPr>
      <w:rPr>
        <w:rFonts w:ascii="Symbol" w:hAnsi="Symbol" w:hint="default"/>
      </w:rPr>
    </w:lvl>
    <w:lvl w:ilvl="4" w:tplc="08090003" w:tentative="1">
      <w:start w:val="1"/>
      <w:numFmt w:val="bullet"/>
      <w:lvlText w:val="o"/>
      <w:lvlJc w:val="left"/>
      <w:pPr>
        <w:ind w:left="2542" w:hanging="360"/>
      </w:pPr>
      <w:rPr>
        <w:rFonts w:ascii="Courier New" w:hAnsi="Courier New" w:cs="Courier New" w:hint="default"/>
      </w:rPr>
    </w:lvl>
    <w:lvl w:ilvl="5" w:tplc="08090005" w:tentative="1">
      <w:start w:val="1"/>
      <w:numFmt w:val="bullet"/>
      <w:lvlText w:val=""/>
      <w:lvlJc w:val="left"/>
      <w:pPr>
        <w:ind w:left="3262" w:hanging="360"/>
      </w:pPr>
      <w:rPr>
        <w:rFonts w:ascii="Wingdings" w:hAnsi="Wingdings" w:hint="default"/>
      </w:rPr>
    </w:lvl>
    <w:lvl w:ilvl="6" w:tplc="08090001" w:tentative="1">
      <w:start w:val="1"/>
      <w:numFmt w:val="bullet"/>
      <w:lvlText w:val=""/>
      <w:lvlJc w:val="left"/>
      <w:pPr>
        <w:ind w:left="3982" w:hanging="360"/>
      </w:pPr>
      <w:rPr>
        <w:rFonts w:ascii="Symbol" w:hAnsi="Symbol" w:hint="default"/>
      </w:rPr>
    </w:lvl>
    <w:lvl w:ilvl="7" w:tplc="08090003" w:tentative="1">
      <w:start w:val="1"/>
      <w:numFmt w:val="bullet"/>
      <w:lvlText w:val="o"/>
      <w:lvlJc w:val="left"/>
      <w:pPr>
        <w:ind w:left="4702" w:hanging="360"/>
      </w:pPr>
      <w:rPr>
        <w:rFonts w:ascii="Courier New" w:hAnsi="Courier New" w:cs="Courier New" w:hint="default"/>
      </w:rPr>
    </w:lvl>
    <w:lvl w:ilvl="8" w:tplc="08090005" w:tentative="1">
      <w:start w:val="1"/>
      <w:numFmt w:val="bullet"/>
      <w:lvlText w:val=""/>
      <w:lvlJc w:val="left"/>
      <w:pPr>
        <w:ind w:left="5422" w:hanging="360"/>
      </w:pPr>
      <w:rPr>
        <w:rFonts w:ascii="Wingdings" w:hAnsi="Wingdings" w:hint="default"/>
      </w:rPr>
    </w:lvl>
  </w:abstractNum>
  <w:abstractNum w:abstractNumId="29">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5">
    <w:nsid w:val="6C1F34DB"/>
    <w:multiLevelType w:val="hybridMultilevel"/>
    <w:tmpl w:val="CE5C4D9E"/>
    <w:lvl w:ilvl="0" w:tplc="08090001">
      <w:start w:val="1"/>
      <w:numFmt w:val="bullet"/>
      <w:lvlText w:val=""/>
      <w:lvlJc w:val="left"/>
      <w:pPr>
        <w:ind w:left="654" w:hanging="360"/>
      </w:pPr>
      <w:rPr>
        <w:rFonts w:ascii="Symbol" w:hAnsi="Symbol" w:hint="default"/>
        <w:sz w:val="20"/>
        <w:szCs w:val="20"/>
      </w:rPr>
    </w:lvl>
    <w:lvl w:ilvl="1" w:tplc="08090019" w:tentative="1">
      <w:start w:val="1"/>
      <w:numFmt w:val="lowerLetter"/>
      <w:lvlText w:val="%2."/>
      <w:lvlJc w:val="left"/>
      <w:pPr>
        <w:ind w:left="1374" w:hanging="360"/>
      </w:pPr>
    </w:lvl>
    <w:lvl w:ilvl="2" w:tplc="0809001B" w:tentative="1">
      <w:start w:val="1"/>
      <w:numFmt w:val="lowerRoman"/>
      <w:lvlText w:val="%3."/>
      <w:lvlJc w:val="right"/>
      <w:pPr>
        <w:ind w:left="2094" w:hanging="180"/>
      </w:pPr>
    </w:lvl>
    <w:lvl w:ilvl="3" w:tplc="0809000F" w:tentative="1">
      <w:start w:val="1"/>
      <w:numFmt w:val="decimal"/>
      <w:lvlText w:val="%4."/>
      <w:lvlJc w:val="left"/>
      <w:pPr>
        <w:ind w:left="2814" w:hanging="360"/>
      </w:pPr>
    </w:lvl>
    <w:lvl w:ilvl="4" w:tplc="08090019" w:tentative="1">
      <w:start w:val="1"/>
      <w:numFmt w:val="lowerLetter"/>
      <w:lvlText w:val="%5."/>
      <w:lvlJc w:val="left"/>
      <w:pPr>
        <w:ind w:left="3534" w:hanging="360"/>
      </w:pPr>
    </w:lvl>
    <w:lvl w:ilvl="5" w:tplc="0809001B" w:tentative="1">
      <w:start w:val="1"/>
      <w:numFmt w:val="lowerRoman"/>
      <w:lvlText w:val="%6."/>
      <w:lvlJc w:val="right"/>
      <w:pPr>
        <w:ind w:left="4254" w:hanging="180"/>
      </w:pPr>
    </w:lvl>
    <w:lvl w:ilvl="6" w:tplc="0809000F" w:tentative="1">
      <w:start w:val="1"/>
      <w:numFmt w:val="decimal"/>
      <w:lvlText w:val="%7."/>
      <w:lvlJc w:val="left"/>
      <w:pPr>
        <w:ind w:left="4974" w:hanging="360"/>
      </w:pPr>
    </w:lvl>
    <w:lvl w:ilvl="7" w:tplc="08090019" w:tentative="1">
      <w:start w:val="1"/>
      <w:numFmt w:val="lowerLetter"/>
      <w:lvlText w:val="%8."/>
      <w:lvlJc w:val="left"/>
      <w:pPr>
        <w:ind w:left="5694" w:hanging="360"/>
      </w:pPr>
    </w:lvl>
    <w:lvl w:ilvl="8" w:tplc="0809001B" w:tentative="1">
      <w:start w:val="1"/>
      <w:numFmt w:val="lowerRoman"/>
      <w:lvlText w:val="%9."/>
      <w:lvlJc w:val="right"/>
      <w:pPr>
        <w:ind w:left="6414" w:hanging="180"/>
      </w:pPr>
    </w:lvl>
  </w:abstractNum>
  <w:abstractNum w:abstractNumId="36">
    <w:nsid w:val="6EA871AF"/>
    <w:multiLevelType w:val="hybridMultilevel"/>
    <w:tmpl w:val="47B8D5F0"/>
    <w:lvl w:ilvl="0" w:tplc="08090001">
      <w:start w:val="1"/>
      <w:numFmt w:val="bullet"/>
      <w:lvlText w:val=""/>
      <w:lvlJc w:val="left"/>
      <w:pPr>
        <w:ind w:left="654" w:hanging="360"/>
      </w:pPr>
      <w:rPr>
        <w:rFonts w:ascii="Symbol" w:hAnsi="Symbol" w:hint="default"/>
        <w:sz w:val="20"/>
        <w:szCs w:val="20"/>
      </w:rPr>
    </w:lvl>
    <w:lvl w:ilvl="1" w:tplc="08090019" w:tentative="1">
      <w:start w:val="1"/>
      <w:numFmt w:val="lowerLetter"/>
      <w:lvlText w:val="%2."/>
      <w:lvlJc w:val="left"/>
      <w:pPr>
        <w:ind w:left="1374" w:hanging="360"/>
      </w:pPr>
    </w:lvl>
    <w:lvl w:ilvl="2" w:tplc="0809001B" w:tentative="1">
      <w:start w:val="1"/>
      <w:numFmt w:val="lowerRoman"/>
      <w:lvlText w:val="%3."/>
      <w:lvlJc w:val="right"/>
      <w:pPr>
        <w:ind w:left="2094" w:hanging="180"/>
      </w:pPr>
    </w:lvl>
    <w:lvl w:ilvl="3" w:tplc="0809000F" w:tentative="1">
      <w:start w:val="1"/>
      <w:numFmt w:val="decimal"/>
      <w:lvlText w:val="%4."/>
      <w:lvlJc w:val="left"/>
      <w:pPr>
        <w:ind w:left="2814" w:hanging="360"/>
      </w:pPr>
    </w:lvl>
    <w:lvl w:ilvl="4" w:tplc="08090019" w:tentative="1">
      <w:start w:val="1"/>
      <w:numFmt w:val="lowerLetter"/>
      <w:lvlText w:val="%5."/>
      <w:lvlJc w:val="left"/>
      <w:pPr>
        <w:ind w:left="3534" w:hanging="360"/>
      </w:pPr>
    </w:lvl>
    <w:lvl w:ilvl="5" w:tplc="0809001B" w:tentative="1">
      <w:start w:val="1"/>
      <w:numFmt w:val="lowerRoman"/>
      <w:lvlText w:val="%6."/>
      <w:lvlJc w:val="right"/>
      <w:pPr>
        <w:ind w:left="4254" w:hanging="180"/>
      </w:pPr>
    </w:lvl>
    <w:lvl w:ilvl="6" w:tplc="0809000F" w:tentative="1">
      <w:start w:val="1"/>
      <w:numFmt w:val="decimal"/>
      <w:lvlText w:val="%7."/>
      <w:lvlJc w:val="left"/>
      <w:pPr>
        <w:ind w:left="4974" w:hanging="360"/>
      </w:pPr>
    </w:lvl>
    <w:lvl w:ilvl="7" w:tplc="08090019" w:tentative="1">
      <w:start w:val="1"/>
      <w:numFmt w:val="lowerLetter"/>
      <w:lvlText w:val="%8."/>
      <w:lvlJc w:val="left"/>
      <w:pPr>
        <w:ind w:left="5694" w:hanging="360"/>
      </w:pPr>
    </w:lvl>
    <w:lvl w:ilvl="8" w:tplc="0809001B" w:tentative="1">
      <w:start w:val="1"/>
      <w:numFmt w:val="lowerRoman"/>
      <w:lvlText w:val="%9."/>
      <w:lvlJc w:val="right"/>
      <w:pPr>
        <w:ind w:left="6414" w:hanging="180"/>
      </w:pPr>
    </w:lvl>
  </w:abstractNum>
  <w:abstractNum w:abstractNumId="37">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CF2B56"/>
    <w:multiLevelType w:val="hybridMultilevel"/>
    <w:tmpl w:val="621AEFB4"/>
    <w:lvl w:ilvl="0" w:tplc="6B980F0E">
      <w:start w:val="1"/>
      <w:numFmt w:val="decimal"/>
      <w:lvlText w:val="%1."/>
      <w:lvlJc w:val="left"/>
      <w:pPr>
        <w:tabs>
          <w:tab w:val="num" w:pos="360"/>
        </w:tabs>
        <w:ind w:left="360" w:hanging="360"/>
      </w:pPr>
      <w:rPr>
        <w:rFonts w:hint="default"/>
        <w:sz w:val="20"/>
        <w:szCs w:val="20"/>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39">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7961028"/>
    <w:multiLevelType w:val="hybridMultilevel"/>
    <w:tmpl w:val="3C48F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EC4C68"/>
    <w:multiLevelType w:val="hybridMultilevel"/>
    <w:tmpl w:val="D8D4FE96"/>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num w:numId="1">
    <w:abstractNumId w:val="13"/>
  </w:num>
  <w:num w:numId="2">
    <w:abstractNumId w:val="25"/>
  </w:num>
  <w:num w:numId="3">
    <w:abstractNumId w:val="18"/>
  </w:num>
  <w:num w:numId="4">
    <w:abstractNumId w:val="33"/>
  </w:num>
  <w:num w:numId="5">
    <w:abstractNumId w:val="24"/>
  </w:num>
  <w:num w:numId="6">
    <w:abstractNumId w:val="23"/>
  </w:num>
  <w:num w:numId="7">
    <w:abstractNumId w:val="14"/>
  </w:num>
  <w:num w:numId="8">
    <w:abstractNumId w:val="7"/>
  </w:num>
  <w:num w:numId="9">
    <w:abstractNumId w:val="0"/>
  </w:num>
  <w:num w:numId="10">
    <w:abstractNumId w:val="37"/>
  </w:num>
  <w:num w:numId="11">
    <w:abstractNumId w:val="29"/>
  </w:num>
  <w:num w:numId="12">
    <w:abstractNumId w:val="2"/>
  </w:num>
  <w:num w:numId="13">
    <w:abstractNumId w:val="30"/>
  </w:num>
  <w:num w:numId="14">
    <w:abstractNumId w:val="39"/>
  </w:num>
  <w:num w:numId="15">
    <w:abstractNumId w:val="27"/>
  </w:num>
  <w:num w:numId="16">
    <w:abstractNumId w:val="26"/>
  </w:num>
  <w:num w:numId="17">
    <w:abstractNumId w:val="34"/>
  </w:num>
  <w:num w:numId="18">
    <w:abstractNumId w:val="31"/>
  </w:num>
  <w:num w:numId="19">
    <w:abstractNumId w:val="20"/>
  </w:num>
  <w:num w:numId="20">
    <w:abstractNumId w:val="32"/>
  </w:num>
  <w:num w:numId="21">
    <w:abstractNumId w:val="10"/>
  </w:num>
  <w:num w:numId="22">
    <w:abstractNumId w:val="35"/>
  </w:num>
  <w:num w:numId="23">
    <w:abstractNumId w:val="36"/>
  </w:num>
  <w:num w:numId="24">
    <w:abstractNumId w:val="12"/>
  </w:num>
  <w:num w:numId="25">
    <w:abstractNumId w:val="22"/>
  </w:num>
  <w:num w:numId="26">
    <w:abstractNumId w:val="41"/>
  </w:num>
  <w:num w:numId="27">
    <w:abstractNumId w:val="19"/>
  </w:num>
  <w:num w:numId="28">
    <w:abstractNumId w:val="6"/>
  </w:num>
  <w:num w:numId="29">
    <w:abstractNumId w:val="8"/>
  </w:num>
  <w:num w:numId="30">
    <w:abstractNumId w:val="28"/>
  </w:num>
  <w:num w:numId="31">
    <w:abstractNumId w:val="16"/>
  </w:num>
  <w:num w:numId="32">
    <w:abstractNumId w:val="5"/>
  </w:num>
  <w:num w:numId="33">
    <w:abstractNumId w:val="9"/>
  </w:num>
  <w:num w:numId="34">
    <w:abstractNumId w:val="4"/>
  </w:num>
  <w:num w:numId="35">
    <w:abstractNumId w:val="17"/>
  </w:num>
  <w:num w:numId="36">
    <w:abstractNumId w:val="11"/>
  </w:num>
  <w:num w:numId="37">
    <w:abstractNumId w:val="38"/>
  </w:num>
  <w:num w:numId="38">
    <w:abstractNumId w:val="3"/>
  </w:num>
  <w:num w:numId="39">
    <w:abstractNumId w:val="1"/>
  </w:num>
  <w:num w:numId="40">
    <w:abstractNumId w:val="15"/>
  </w:num>
  <w:num w:numId="41">
    <w:abstractNumId w:val="21"/>
  </w:num>
  <w:num w:numId="42">
    <w:abstractNumId w:val="4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43F2"/>
    <w:rsid w:val="00035671"/>
    <w:rsid w:val="00037711"/>
    <w:rsid w:val="00042F4B"/>
    <w:rsid w:val="000511DA"/>
    <w:rsid w:val="0005166A"/>
    <w:rsid w:val="00060B91"/>
    <w:rsid w:val="00061BD6"/>
    <w:rsid w:val="0006326F"/>
    <w:rsid w:val="000672A6"/>
    <w:rsid w:val="00067921"/>
    <w:rsid w:val="00075AD6"/>
    <w:rsid w:val="00076A1B"/>
    <w:rsid w:val="00076F0A"/>
    <w:rsid w:val="000832A0"/>
    <w:rsid w:val="00084505"/>
    <w:rsid w:val="00086164"/>
    <w:rsid w:val="00086F72"/>
    <w:rsid w:val="000935FB"/>
    <w:rsid w:val="000940D0"/>
    <w:rsid w:val="0009495F"/>
    <w:rsid w:val="00095852"/>
    <w:rsid w:val="000961CE"/>
    <w:rsid w:val="000A2106"/>
    <w:rsid w:val="000A4F76"/>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4ABC"/>
    <w:rsid w:val="00134F27"/>
    <w:rsid w:val="00146682"/>
    <w:rsid w:val="00153ACB"/>
    <w:rsid w:val="00154FF8"/>
    <w:rsid w:val="00156C3D"/>
    <w:rsid w:val="00161621"/>
    <w:rsid w:val="001666EB"/>
    <w:rsid w:val="00167229"/>
    <w:rsid w:val="001736C3"/>
    <w:rsid w:val="00180482"/>
    <w:rsid w:val="00180B83"/>
    <w:rsid w:val="001957ED"/>
    <w:rsid w:val="00197038"/>
    <w:rsid w:val="001A1A81"/>
    <w:rsid w:val="001A23D9"/>
    <w:rsid w:val="001A5ABC"/>
    <w:rsid w:val="001A6A38"/>
    <w:rsid w:val="001B53E5"/>
    <w:rsid w:val="001B5805"/>
    <w:rsid w:val="001C6929"/>
    <w:rsid w:val="001D08CD"/>
    <w:rsid w:val="001E3AD7"/>
    <w:rsid w:val="001E642B"/>
    <w:rsid w:val="001E6935"/>
    <w:rsid w:val="001E7791"/>
    <w:rsid w:val="001F6927"/>
    <w:rsid w:val="00200DDA"/>
    <w:rsid w:val="002020F1"/>
    <w:rsid w:val="00205E49"/>
    <w:rsid w:val="00210FEA"/>
    <w:rsid w:val="00211A54"/>
    <w:rsid w:val="002151D7"/>
    <w:rsid w:val="0021639D"/>
    <w:rsid w:val="0022067D"/>
    <w:rsid w:val="00225D8C"/>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00D5"/>
    <w:rsid w:val="002D1EB8"/>
    <w:rsid w:val="002D6CE9"/>
    <w:rsid w:val="002E0574"/>
    <w:rsid w:val="002E3C16"/>
    <w:rsid w:val="002E3D01"/>
    <w:rsid w:val="002E6B0D"/>
    <w:rsid w:val="002F513C"/>
    <w:rsid w:val="002F6185"/>
    <w:rsid w:val="00303191"/>
    <w:rsid w:val="003046B4"/>
    <w:rsid w:val="00305954"/>
    <w:rsid w:val="00305B3A"/>
    <w:rsid w:val="00315C1D"/>
    <w:rsid w:val="0032649B"/>
    <w:rsid w:val="00330A5A"/>
    <w:rsid w:val="0034436B"/>
    <w:rsid w:val="00353E6A"/>
    <w:rsid w:val="00355895"/>
    <w:rsid w:val="00362B82"/>
    <w:rsid w:val="00366561"/>
    <w:rsid w:val="0037185A"/>
    <w:rsid w:val="00372509"/>
    <w:rsid w:val="0037375E"/>
    <w:rsid w:val="003831E1"/>
    <w:rsid w:val="00384998"/>
    <w:rsid w:val="0038560B"/>
    <w:rsid w:val="00386D4E"/>
    <w:rsid w:val="00392315"/>
    <w:rsid w:val="003A1643"/>
    <w:rsid w:val="003A3EB3"/>
    <w:rsid w:val="003B2E7A"/>
    <w:rsid w:val="003B353A"/>
    <w:rsid w:val="003B4BC1"/>
    <w:rsid w:val="003B6789"/>
    <w:rsid w:val="003C157A"/>
    <w:rsid w:val="003C2EA7"/>
    <w:rsid w:val="003C454A"/>
    <w:rsid w:val="003C45A2"/>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71A3C"/>
    <w:rsid w:val="004725C6"/>
    <w:rsid w:val="00474398"/>
    <w:rsid w:val="0047776B"/>
    <w:rsid w:val="00482D72"/>
    <w:rsid w:val="004867EC"/>
    <w:rsid w:val="00491204"/>
    <w:rsid w:val="00493DCB"/>
    <w:rsid w:val="00495ECA"/>
    <w:rsid w:val="004A0B7D"/>
    <w:rsid w:val="004A1426"/>
    <w:rsid w:val="004A394D"/>
    <w:rsid w:val="004B12F2"/>
    <w:rsid w:val="004B6AA9"/>
    <w:rsid w:val="004B77B5"/>
    <w:rsid w:val="004C0268"/>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5F8F"/>
    <w:rsid w:val="00572B74"/>
    <w:rsid w:val="00575635"/>
    <w:rsid w:val="00576733"/>
    <w:rsid w:val="00583E86"/>
    <w:rsid w:val="005962C0"/>
    <w:rsid w:val="00597142"/>
    <w:rsid w:val="005A3104"/>
    <w:rsid w:val="005A461C"/>
    <w:rsid w:val="005B1D7D"/>
    <w:rsid w:val="005B3146"/>
    <w:rsid w:val="005B368D"/>
    <w:rsid w:val="005B4489"/>
    <w:rsid w:val="005B582F"/>
    <w:rsid w:val="005C2EAB"/>
    <w:rsid w:val="005C4444"/>
    <w:rsid w:val="005C57D6"/>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A40A2"/>
    <w:rsid w:val="006B5A9B"/>
    <w:rsid w:val="006B611C"/>
    <w:rsid w:val="006B70DF"/>
    <w:rsid w:val="006C0F40"/>
    <w:rsid w:val="006C64AF"/>
    <w:rsid w:val="006C7149"/>
    <w:rsid w:val="006D091E"/>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2CDD"/>
    <w:rsid w:val="00724CD2"/>
    <w:rsid w:val="0073174A"/>
    <w:rsid w:val="007319DD"/>
    <w:rsid w:val="007332B5"/>
    <w:rsid w:val="00735F74"/>
    <w:rsid w:val="00737296"/>
    <w:rsid w:val="00740CD6"/>
    <w:rsid w:val="00741869"/>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66EB"/>
    <w:rsid w:val="00811310"/>
    <w:rsid w:val="00812D7B"/>
    <w:rsid w:val="00813258"/>
    <w:rsid w:val="0082284A"/>
    <w:rsid w:val="00826B6C"/>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E4E"/>
    <w:rsid w:val="00980D18"/>
    <w:rsid w:val="0098605D"/>
    <w:rsid w:val="00986A3B"/>
    <w:rsid w:val="00990F81"/>
    <w:rsid w:val="0099121E"/>
    <w:rsid w:val="009A06D2"/>
    <w:rsid w:val="009A5C42"/>
    <w:rsid w:val="009B3FCA"/>
    <w:rsid w:val="009B4196"/>
    <w:rsid w:val="009B5018"/>
    <w:rsid w:val="009B5075"/>
    <w:rsid w:val="009B66D0"/>
    <w:rsid w:val="009C1280"/>
    <w:rsid w:val="009C1C12"/>
    <w:rsid w:val="009C1CCC"/>
    <w:rsid w:val="009C36AA"/>
    <w:rsid w:val="009C46A1"/>
    <w:rsid w:val="009C74E8"/>
    <w:rsid w:val="009D1523"/>
    <w:rsid w:val="009D2037"/>
    <w:rsid w:val="009D6F73"/>
    <w:rsid w:val="009D7B60"/>
    <w:rsid w:val="009E51D5"/>
    <w:rsid w:val="009E7F95"/>
    <w:rsid w:val="009F268B"/>
    <w:rsid w:val="009F4345"/>
    <w:rsid w:val="009F4E4F"/>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54FA8"/>
    <w:rsid w:val="00A56840"/>
    <w:rsid w:val="00A61257"/>
    <w:rsid w:val="00A63251"/>
    <w:rsid w:val="00A63BF4"/>
    <w:rsid w:val="00A646B0"/>
    <w:rsid w:val="00A67149"/>
    <w:rsid w:val="00A75B49"/>
    <w:rsid w:val="00A803C1"/>
    <w:rsid w:val="00A812E0"/>
    <w:rsid w:val="00AB28B2"/>
    <w:rsid w:val="00AB320C"/>
    <w:rsid w:val="00AB3D17"/>
    <w:rsid w:val="00AB7A3E"/>
    <w:rsid w:val="00AC6F59"/>
    <w:rsid w:val="00AC7CC3"/>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6BDA"/>
    <w:rsid w:val="00B87445"/>
    <w:rsid w:val="00B87FF8"/>
    <w:rsid w:val="00B95262"/>
    <w:rsid w:val="00BA2966"/>
    <w:rsid w:val="00BA43A9"/>
    <w:rsid w:val="00BB5D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070F4"/>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39E"/>
    <w:rsid w:val="00C706D1"/>
    <w:rsid w:val="00C7519A"/>
    <w:rsid w:val="00C8472D"/>
    <w:rsid w:val="00C93B32"/>
    <w:rsid w:val="00C97B7F"/>
    <w:rsid w:val="00CA21F4"/>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36EB"/>
    <w:rsid w:val="00DD47F3"/>
    <w:rsid w:val="00DE0994"/>
    <w:rsid w:val="00DE6BC5"/>
    <w:rsid w:val="00DF0C08"/>
    <w:rsid w:val="00DF10E6"/>
    <w:rsid w:val="00E00416"/>
    <w:rsid w:val="00E00668"/>
    <w:rsid w:val="00E124E7"/>
    <w:rsid w:val="00E13F95"/>
    <w:rsid w:val="00E20748"/>
    <w:rsid w:val="00E23F70"/>
    <w:rsid w:val="00E264C4"/>
    <w:rsid w:val="00E328E9"/>
    <w:rsid w:val="00E32EB9"/>
    <w:rsid w:val="00E33335"/>
    <w:rsid w:val="00E34049"/>
    <w:rsid w:val="00E44D44"/>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2230"/>
    <w:rsid w:val="00EB3EFB"/>
    <w:rsid w:val="00EB6E20"/>
    <w:rsid w:val="00EB7D16"/>
    <w:rsid w:val="00EC0648"/>
    <w:rsid w:val="00EC3CB8"/>
    <w:rsid w:val="00EC4E4A"/>
    <w:rsid w:val="00ED7105"/>
    <w:rsid w:val="00ED7487"/>
    <w:rsid w:val="00EE6028"/>
    <w:rsid w:val="00EE7A1C"/>
    <w:rsid w:val="00F00DF8"/>
    <w:rsid w:val="00F01FCF"/>
    <w:rsid w:val="00F06A9D"/>
    <w:rsid w:val="00F14DDE"/>
    <w:rsid w:val="00F157F5"/>
    <w:rsid w:val="00F16360"/>
    <w:rsid w:val="00F16ECD"/>
    <w:rsid w:val="00F233E5"/>
    <w:rsid w:val="00F266C1"/>
    <w:rsid w:val="00F27900"/>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7B78"/>
    <w:rsid w:val="00FE0D88"/>
    <w:rsid w:val="00FE6ABC"/>
    <w:rsid w:val="00FE7A1E"/>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9231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923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eader" Target="header10.xml"/><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header" Target="header1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10</TotalTime>
  <Pages>12</Pages>
  <Words>3401</Words>
  <Characters>17046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20407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9</cp:revision>
  <cp:lastPrinted>2014-10-29T09:04:00Z</cp:lastPrinted>
  <dcterms:created xsi:type="dcterms:W3CDTF">2014-10-30T13:09:00Z</dcterms:created>
  <dcterms:modified xsi:type="dcterms:W3CDTF">2014-11-25T14:37:00Z</dcterms:modified>
</cp:coreProperties>
</file>