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8B3A4E" w:rsidP="00410B09">
      <w:pPr>
        <w:rPr>
          <w:rFonts w:ascii="Arial" w:hAnsi="Arial" w:cs="Arial"/>
          <w:b/>
        </w:rPr>
      </w:pPr>
      <w:r>
        <w:rPr>
          <w:noProof/>
          <w:lang w:eastAsia="en-GB"/>
        </w:rPr>
        <w:drawing>
          <wp:anchor distT="0" distB="0" distL="114300" distR="114300" simplePos="0" relativeHeight="251663360" behindDoc="0" locked="1" layoutInCell="1" allowOverlap="1" wp14:anchorId="1793640C" wp14:editId="0C71ED9D">
            <wp:simplePos x="0" y="0"/>
            <wp:positionH relativeFrom="page">
              <wp:posOffset>6156960</wp:posOffset>
            </wp:positionH>
            <wp:positionV relativeFrom="page">
              <wp:posOffset>396240</wp:posOffset>
            </wp:positionV>
            <wp:extent cx="828000" cy="82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Default="005C2EAB" w:rsidP="00414594">
      <w:pPr>
        <w:spacing w:after="0"/>
        <w:rPr>
          <w:rFonts w:ascii="Arial" w:hAnsi="Arial" w:cs="Arial"/>
          <w:noProof/>
          <w:sz w:val="52"/>
          <w:szCs w:val="52"/>
          <w:lang w:eastAsia="en-GB"/>
        </w:rPr>
      </w:pPr>
      <w:r w:rsidRPr="00654CBA">
        <w:rPr>
          <w:rFonts w:ascii="Arial" w:hAnsi="Arial" w:cs="Arial"/>
          <w:noProof/>
          <w:sz w:val="52"/>
          <w:szCs w:val="52"/>
          <w:lang w:eastAsia="en-GB"/>
        </w:rPr>
        <w:t xml:space="preserve">Practical </w:t>
      </w:r>
      <w:r w:rsidR="00735F74" w:rsidRPr="00654CBA">
        <w:rPr>
          <w:rFonts w:ascii="Arial" w:hAnsi="Arial" w:cs="Arial"/>
          <w:noProof/>
          <w:sz w:val="52"/>
          <w:szCs w:val="52"/>
          <w:lang w:eastAsia="en-GB"/>
        </w:rPr>
        <w:t>b</w:t>
      </w:r>
      <w:r w:rsidRPr="00654CBA">
        <w:rPr>
          <w:rFonts w:ascii="Arial" w:hAnsi="Arial" w:cs="Arial"/>
          <w:noProof/>
          <w:sz w:val="52"/>
          <w:szCs w:val="52"/>
          <w:lang w:eastAsia="en-GB"/>
        </w:rPr>
        <w:t>ooklet 1</w:t>
      </w:r>
      <w:r w:rsidR="00F45EAC" w:rsidRPr="00654CBA">
        <w:rPr>
          <w:rFonts w:ascii="Arial" w:hAnsi="Arial" w:cs="Arial"/>
          <w:noProof/>
          <w:sz w:val="52"/>
          <w:szCs w:val="52"/>
          <w:lang w:eastAsia="en-GB"/>
        </w:rPr>
        <w:t>1</w:t>
      </w:r>
    </w:p>
    <w:p w:rsidR="00654CBA" w:rsidRPr="00654CBA" w:rsidRDefault="00654CBA" w:rsidP="00654CBA">
      <w:pPr>
        <w:spacing w:before="240" w:after="0"/>
        <w:rPr>
          <w:sz w:val="52"/>
          <w:szCs w:val="52"/>
        </w:rPr>
      </w:pPr>
    </w:p>
    <w:p w:rsidR="00482D72" w:rsidRPr="00654CBA" w:rsidRDefault="00F45EAC" w:rsidP="00654CBA">
      <w:pPr>
        <w:spacing w:before="240" w:after="0"/>
        <w:rPr>
          <w:sz w:val="44"/>
          <w:szCs w:val="52"/>
        </w:rPr>
      </w:pPr>
      <w:r w:rsidRPr="00654CBA">
        <w:rPr>
          <w:rFonts w:ascii="Arial" w:hAnsi="Arial" w:cs="Arial"/>
          <w:noProof/>
          <w:sz w:val="44"/>
          <w:szCs w:val="52"/>
          <w:lang w:eastAsia="en-GB"/>
        </w:rPr>
        <w:t xml:space="preserve">Investigating biodiversity of an ecosystem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headerReference w:type="default" r:id="rId12"/>
          <w:footerReference w:type="even" r:id="rId13"/>
          <w:footerReference w:type="default" r:id="rId14"/>
          <w:headerReference w:type="first" r:id="rId15"/>
          <w:footerReference w:type="first" r:id="rId16"/>
          <w:pgSz w:w="11906" w:h="16838"/>
          <w:pgMar w:top="1701" w:right="1800" w:bottom="1276" w:left="1800" w:header="708" w:footer="310" w:gutter="0"/>
          <w:cols w:space="708"/>
          <w:docGrid w:linePitch="360"/>
        </w:sectPr>
      </w:pPr>
    </w:p>
    <w:p w:rsidR="004A7AAC" w:rsidRPr="008E124D" w:rsidRDefault="004A7AAC" w:rsidP="004A7AAC">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4A7AAC" w:rsidRPr="008E124D" w:rsidRDefault="004A7AAC" w:rsidP="004A7AAC">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4A7AAC" w:rsidRPr="008E124D" w:rsidRDefault="004A7AAC" w:rsidP="004A7AAC">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4A7AAC" w:rsidRPr="008E124D" w:rsidRDefault="004A7AAC" w:rsidP="004A7AAC">
      <w:pPr>
        <w:numPr>
          <w:ilvl w:val="0"/>
          <w:numId w:val="14"/>
        </w:numPr>
        <w:ind w:left="454" w:hanging="454"/>
        <w:rPr>
          <w:rFonts w:ascii="Arial" w:hAnsi="Arial" w:cs="Arial"/>
        </w:rPr>
      </w:pPr>
      <w:r w:rsidRPr="008E124D">
        <w:rPr>
          <w:rFonts w:ascii="Arial" w:hAnsi="Arial" w:cs="Arial"/>
        </w:rPr>
        <w:t>plan experiments and investigations</w:t>
      </w:r>
    </w:p>
    <w:p w:rsidR="004A7AAC" w:rsidRPr="008E124D" w:rsidRDefault="004A7AAC" w:rsidP="004A7AAC">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4A7AAC" w:rsidRPr="008E124D" w:rsidRDefault="004A7AAC" w:rsidP="004A7AAC">
      <w:pPr>
        <w:numPr>
          <w:ilvl w:val="0"/>
          <w:numId w:val="14"/>
        </w:numPr>
        <w:ind w:left="454" w:hanging="454"/>
        <w:rPr>
          <w:rFonts w:ascii="Arial" w:hAnsi="Arial" w:cs="Arial"/>
        </w:rPr>
      </w:pPr>
      <w:r w:rsidRPr="008E124D">
        <w:rPr>
          <w:rFonts w:ascii="Arial" w:hAnsi="Arial" w:cs="Arial"/>
        </w:rPr>
        <w:t>analyse and interpret data to reach conclusions</w:t>
      </w:r>
    </w:p>
    <w:p w:rsidR="004A7AAC" w:rsidRPr="008E124D" w:rsidRDefault="004A7AAC" w:rsidP="004A7AAC">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4A7AAC" w:rsidRPr="008E124D" w:rsidRDefault="004A7AAC" w:rsidP="004A7AAC">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4A7AAC" w:rsidRPr="008E124D" w:rsidRDefault="004A7AAC" w:rsidP="004A7AAC">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rPr>
          <w:rFonts w:ascii="Arial" w:hAnsi="Arial" w:cs="Arial"/>
        </w:rPr>
      </w:pPr>
    </w:p>
    <w:p w:rsidR="004A7AAC" w:rsidRPr="008E124D" w:rsidRDefault="004A7AAC" w:rsidP="004A7AAC">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654CBA" w:rsidRDefault="00654CBA" w:rsidP="00000AEA">
      <w:pPr>
        <w:rPr>
          <w:rFonts w:ascii="Arial" w:hAnsi="Arial" w:cs="Arial"/>
        </w:rPr>
      </w:pPr>
    </w:p>
    <w:p w:rsidR="00D55875" w:rsidRDefault="00D55875" w:rsidP="00000AEA">
      <w:pPr>
        <w:rPr>
          <w:rFonts w:ascii="Arial" w:hAnsi="Arial" w:cs="Arial"/>
        </w:rPr>
        <w:sectPr w:rsidR="00D55875" w:rsidSect="00816DC6">
          <w:headerReference w:type="even" r:id="rId17"/>
          <w:headerReference w:type="default" r:id="rId18"/>
          <w:footerReference w:type="even" r:id="rId19"/>
          <w:footerReference w:type="default" r:id="rId20"/>
          <w:headerReference w:type="first" r:id="rId21"/>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F45EAC">
        <w:rPr>
          <w:rFonts w:ascii="Arial" w:hAnsi="Arial" w:cs="Arial"/>
          <w:b/>
          <w:color w:val="C30045"/>
          <w:sz w:val="28"/>
          <w:szCs w:val="28"/>
        </w:rPr>
        <w:t>1</w:t>
      </w:r>
      <w:r>
        <w:rPr>
          <w:rFonts w:ascii="Arial" w:hAnsi="Arial" w:cs="Arial"/>
          <w:b/>
          <w:color w:val="C30045"/>
          <w:sz w:val="28"/>
          <w:szCs w:val="28"/>
        </w:rPr>
        <w:t xml:space="preserve"> – </w:t>
      </w:r>
      <w:r w:rsidR="00A915DF">
        <w:rPr>
          <w:rFonts w:ascii="Arial" w:hAnsi="Arial" w:cs="Arial"/>
          <w:b/>
          <w:color w:val="C30045"/>
          <w:sz w:val="28"/>
          <w:szCs w:val="28"/>
        </w:rPr>
        <w:t>Guidance for teachers</w:t>
      </w:r>
    </w:p>
    <w:p w:rsidR="00000AEA" w:rsidRPr="00E23F70" w:rsidRDefault="00F45EAC" w:rsidP="00076F0A">
      <w:pPr>
        <w:jc w:val="center"/>
        <w:rPr>
          <w:rFonts w:ascii="Arial" w:hAnsi="Arial" w:cs="Arial"/>
          <w:b/>
          <w:color w:val="C30045"/>
          <w:sz w:val="28"/>
        </w:rPr>
      </w:pPr>
      <w:r w:rsidRPr="00F45EAC">
        <w:rPr>
          <w:rFonts w:ascii="Arial" w:hAnsi="Arial" w:cs="Arial"/>
          <w:b/>
          <w:color w:val="C30045"/>
          <w:sz w:val="28"/>
        </w:rPr>
        <w:t>Investigating biodiversity of an ecosystem</w:t>
      </w:r>
    </w:p>
    <w:p w:rsidR="00000AEA" w:rsidRPr="002F3E14" w:rsidRDefault="00000AEA" w:rsidP="002F3E14">
      <w:pPr>
        <w:spacing w:after="120" w:line="240" w:lineRule="auto"/>
        <w:rPr>
          <w:rFonts w:ascii="Arial" w:hAnsi="Arial" w:cs="Arial"/>
          <w:color w:val="C30045"/>
          <w:sz w:val="24"/>
        </w:rPr>
      </w:pPr>
      <w:r w:rsidRPr="002F3E14">
        <w:rPr>
          <w:rFonts w:ascii="Arial" w:hAnsi="Arial" w:cs="Arial"/>
          <w:b/>
          <w:color w:val="C30045"/>
          <w:sz w:val="24"/>
        </w:rPr>
        <w:t>Aim</w:t>
      </w:r>
      <w:r w:rsidRPr="002F3E14">
        <w:rPr>
          <w:rFonts w:ascii="Arial" w:hAnsi="Arial" w:cs="Arial"/>
          <w:color w:val="C30045"/>
          <w:sz w:val="24"/>
        </w:rPr>
        <w:t xml:space="preserve"> </w:t>
      </w:r>
    </w:p>
    <w:p w:rsidR="00000AEA" w:rsidRPr="00BC2D61" w:rsidRDefault="00F45EAC" w:rsidP="00BC2D61">
      <w:pPr>
        <w:spacing w:after="120" w:line="240" w:lineRule="auto"/>
        <w:rPr>
          <w:rFonts w:ascii="Arial" w:hAnsi="Arial" w:cs="Arial"/>
        </w:rPr>
      </w:pPr>
      <w:r w:rsidRPr="00BC2D61">
        <w:rPr>
          <w:rFonts w:ascii="Arial" w:hAnsi="Arial" w:cs="Arial"/>
        </w:rPr>
        <w:t>To use a variety of techniques to study the distribution of species in an ecosystem, to estimate population size and consider any relationships between the distribution of species and specific environmental factors.</w:t>
      </w:r>
    </w:p>
    <w:p w:rsidR="00000AEA" w:rsidRPr="002F3E14" w:rsidRDefault="00000AEA" w:rsidP="002F3E14">
      <w:pPr>
        <w:spacing w:before="240" w:after="120" w:line="240" w:lineRule="auto"/>
        <w:rPr>
          <w:rFonts w:ascii="Arial" w:hAnsi="Arial" w:cs="Arial"/>
          <w:b/>
          <w:color w:val="C30045"/>
          <w:sz w:val="24"/>
        </w:rPr>
      </w:pPr>
      <w:r w:rsidRPr="002F3E14">
        <w:rPr>
          <w:rFonts w:ascii="Arial" w:hAnsi="Arial" w:cs="Arial"/>
          <w:b/>
          <w:color w:val="C30045"/>
          <w:sz w:val="24"/>
        </w:rPr>
        <w:t xml:space="preserve">Outcomes </w:t>
      </w:r>
    </w:p>
    <w:p w:rsidR="00000AEA" w:rsidRPr="00BC2D61" w:rsidRDefault="00000AEA" w:rsidP="00BC2D61">
      <w:pPr>
        <w:spacing w:after="120" w:line="240" w:lineRule="auto"/>
        <w:rPr>
          <w:rFonts w:ascii="Arial" w:hAnsi="Arial" w:cs="Arial"/>
        </w:rPr>
      </w:pPr>
      <w:r w:rsidRPr="00BC2D61">
        <w:rPr>
          <w:rFonts w:ascii="Arial" w:hAnsi="Arial" w:cs="Arial"/>
        </w:rPr>
        <w:t xml:space="preserve">Syllabus </w:t>
      </w:r>
      <w:r w:rsidR="00F45EAC" w:rsidRPr="00BC2D61">
        <w:rPr>
          <w:rFonts w:ascii="Arial" w:hAnsi="Arial" w:cs="Arial"/>
        </w:rPr>
        <w:t>sections 18.1 (d) (e) (f)</w:t>
      </w:r>
    </w:p>
    <w:p w:rsidR="0067561A" w:rsidRPr="002F3E14" w:rsidRDefault="007005B7" w:rsidP="002F3E14">
      <w:pPr>
        <w:spacing w:before="240" w:after="120" w:line="240" w:lineRule="auto"/>
        <w:rPr>
          <w:rFonts w:ascii="Arial" w:hAnsi="Arial" w:cs="Arial"/>
          <w:sz w:val="24"/>
        </w:rPr>
      </w:pPr>
      <w:r w:rsidRPr="002F3E14">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BC2D61" w:rsidRPr="00BC2D61" w:rsidTr="00076F0A">
        <w:tc>
          <w:tcPr>
            <w:tcW w:w="1951" w:type="dxa"/>
            <w:shd w:val="clear" w:color="auto" w:fill="C30045"/>
            <w:vAlign w:val="center"/>
          </w:tcPr>
          <w:p w:rsidR="00BC2D61" w:rsidRPr="00F27900" w:rsidRDefault="00BC2D61" w:rsidP="00773D7B">
            <w:pPr>
              <w:spacing w:after="0" w:line="240" w:lineRule="auto"/>
              <w:rPr>
                <w:rFonts w:ascii="Arial" w:hAnsi="Arial" w:cs="Arial"/>
                <w:b/>
                <w:color w:val="FFFFFF" w:themeColor="background1"/>
              </w:rPr>
            </w:pPr>
            <w:r w:rsidRPr="00F27900">
              <w:rPr>
                <w:rFonts w:ascii="Arial" w:hAnsi="Arial" w:cs="Arial"/>
                <w:b/>
                <w:color w:val="FFFFFF" w:themeColor="background1"/>
              </w:rPr>
              <w:t>A Level skills</w:t>
            </w:r>
          </w:p>
        </w:tc>
        <w:tc>
          <w:tcPr>
            <w:tcW w:w="7513" w:type="dxa"/>
            <w:shd w:val="clear" w:color="auto" w:fill="C30045"/>
            <w:vAlign w:val="center"/>
          </w:tcPr>
          <w:p w:rsidR="00BC2D61" w:rsidRPr="00BC2D61" w:rsidRDefault="00BC2D61" w:rsidP="00BC2D61">
            <w:pPr>
              <w:spacing w:after="120" w:line="240" w:lineRule="auto"/>
              <w:rPr>
                <w:rFonts w:ascii="Arial" w:hAnsi="Arial" w:cs="Arial"/>
                <w:b/>
              </w:rPr>
            </w:pPr>
            <w:r w:rsidRPr="00BC2D61">
              <w:rPr>
                <w:rFonts w:ascii="Arial" w:hAnsi="Arial" w:cs="Arial"/>
                <w:b/>
                <w:color w:val="FFFFFF" w:themeColor="background1"/>
              </w:rPr>
              <w:t>How learners develop the skills</w:t>
            </w:r>
          </w:p>
        </w:tc>
      </w:tr>
      <w:tr w:rsidR="00BC2D61" w:rsidRPr="00BC2D61" w:rsidTr="00F45EAC">
        <w:tc>
          <w:tcPr>
            <w:tcW w:w="1951" w:type="dxa"/>
          </w:tcPr>
          <w:p w:rsidR="00BC2D61" w:rsidRPr="00BC2D61" w:rsidRDefault="00BC2D61" w:rsidP="00BC2D61">
            <w:pPr>
              <w:spacing w:after="120" w:line="240" w:lineRule="auto"/>
              <w:rPr>
                <w:rFonts w:ascii="Arial" w:hAnsi="Arial" w:cs="Arial"/>
              </w:rPr>
            </w:pPr>
            <w:r w:rsidRPr="00BC2D61">
              <w:rPr>
                <w:rFonts w:ascii="Arial" w:hAnsi="Arial" w:cs="Arial"/>
              </w:rPr>
              <w:t>Analysis</w:t>
            </w:r>
          </w:p>
        </w:tc>
        <w:tc>
          <w:tcPr>
            <w:tcW w:w="7513" w:type="dxa"/>
            <w:vAlign w:val="center"/>
          </w:tcPr>
          <w:p w:rsidR="00BC2D61" w:rsidRPr="00BC2D61" w:rsidRDefault="00BC2D61" w:rsidP="00BC2D61">
            <w:pPr>
              <w:spacing w:after="120" w:line="240" w:lineRule="auto"/>
              <w:rPr>
                <w:rFonts w:ascii="Arial" w:hAnsi="Arial" w:cs="Arial"/>
              </w:rPr>
            </w:pPr>
            <w:r w:rsidRPr="00BC2D61">
              <w:rPr>
                <w:rFonts w:ascii="Arial" w:hAnsi="Arial" w:cs="Arial"/>
              </w:rPr>
              <w:t>To use correlation analysis of the distribution of a species in relation to an environmental factor</w:t>
            </w:r>
          </w:p>
          <w:p w:rsidR="00BC2D61" w:rsidRPr="00BC2D61" w:rsidRDefault="00BC2D61" w:rsidP="00BC2D61">
            <w:pPr>
              <w:spacing w:after="120" w:line="240" w:lineRule="auto"/>
              <w:rPr>
                <w:rFonts w:ascii="Arial" w:hAnsi="Arial" w:cs="Arial"/>
              </w:rPr>
            </w:pPr>
            <w:r w:rsidRPr="00BC2D61">
              <w:rPr>
                <w:rFonts w:ascii="Arial" w:hAnsi="Arial" w:cs="Arial"/>
              </w:rPr>
              <w:t>To use chi-squared test to determine any significant differences in populations of the same species in different environments</w:t>
            </w:r>
          </w:p>
          <w:p w:rsidR="00BC2D61" w:rsidRPr="00BC2D61" w:rsidRDefault="00BC2D61" w:rsidP="00BC2D61">
            <w:pPr>
              <w:spacing w:after="120" w:line="240" w:lineRule="auto"/>
              <w:rPr>
                <w:rFonts w:ascii="Arial" w:hAnsi="Arial" w:cs="Arial"/>
              </w:rPr>
            </w:pPr>
            <w:r w:rsidRPr="00BC2D61">
              <w:rPr>
                <w:rFonts w:ascii="Arial" w:hAnsi="Arial" w:cs="Arial"/>
              </w:rPr>
              <w:t>Calculate Spearman’s rank correlation coefficient</w:t>
            </w:r>
          </w:p>
        </w:tc>
      </w:tr>
      <w:tr w:rsidR="00BC2D61" w:rsidRPr="00BC2D61" w:rsidTr="00F45EAC">
        <w:tc>
          <w:tcPr>
            <w:tcW w:w="1951" w:type="dxa"/>
          </w:tcPr>
          <w:p w:rsidR="00BC2D61" w:rsidRPr="00BC2D61" w:rsidRDefault="00BC2D61" w:rsidP="00BC2D61">
            <w:pPr>
              <w:spacing w:after="120" w:line="240" w:lineRule="auto"/>
              <w:rPr>
                <w:rFonts w:ascii="Arial" w:hAnsi="Arial" w:cs="Arial"/>
              </w:rPr>
            </w:pPr>
            <w:r w:rsidRPr="00BC2D61">
              <w:rPr>
                <w:rFonts w:ascii="Arial" w:hAnsi="Arial" w:cs="Arial"/>
              </w:rPr>
              <w:t>Evaluation</w:t>
            </w:r>
          </w:p>
        </w:tc>
        <w:tc>
          <w:tcPr>
            <w:tcW w:w="7513" w:type="dxa"/>
            <w:vAlign w:val="center"/>
          </w:tcPr>
          <w:p w:rsidR="00BC2D61" w:rsidRPr="00BC2D61" w:rsidRDefault="00BC2D61" w:rsidP="00BC2D61">
            <w:pPr>
              <w:spacing w:after="120" w:line="240" w:lineRule="auto"/>
              <w:rPr>
                <w:rFonts w:ascii="Arial" w:eastAsia="Times New Roman" w:hAnsi="Arial" w:cs="Arial"/>
                <w:lang w:eastAsia="en-GB"/>
              </w:rPr>
            </w:pPr>
            <w:r w:rsidRPr="00BC2D61">
              <w:rPr>
                <w:rFonts w:ascii="Arial" w:eastAsia="Times New Roman" w:hAnsi="Arial" w:cs="Arial"/>
                <w:lang w:eastAsia="en-GB"/>
              </w:rPr>
              <w:t>Evaluate the methods used and the accuracy and reliability of their results.</w:t>
            </w:r>
          </w:p>
        </w:tc>
      </w:tr>
      <w:tr w:rsidR="00BC2D61" w:rsidRPr="00BC2D61" w:rsidTr="00F45EAC">
        <w:tc>
          <w:tcPr>
            <w:tcW w:w="1951" w:type="dxa"/>
          </w:tcPr>
          <w:p w:rsidR="00BC2D61" w:rsidRPr="00BC2D61" w:rsidRDefault="00BC2D61" w:rsidP="00BC2D61">
            <w:pPr>
              <w:spacing w:after="120" w:line="240" w:lineRule="auto"/>
              <w:rPr>
                <w:rFonts w:ascii="Arial" w:hAnsi="Arial" w:cs="Arial"/>
              </w:rPr>
            </w:pPr>
            <w:r w:rsidRPr="00BC2D61">
              <w:rPr>
                <w:rFonts w:ascii="Arial" w:hAnsi="Arial" w:cs="Arial"/>
              </w:rPr>
              <w:t xml:space="preserve">Conclusions </w:t>
            </w:r>
          </w:p>
        </w:tc>
        <w:tc>
          <w:tcPr>
            <w:tcW w:w="7513" w:type="dxa"/>
            <w:vAlign w:val="center"/>
          </w:tcPr>
          <w:p w:rsidR="00BC2D61" w:rsidRPr="00BC2D61" w:rsidRDefault="00BC2D61" w:rsidP="00BC2D61">
            <w:pPr>
              <w:spacing w:after="120" w:line="240" w:lineRule="auto"/>
              <w:rPr>
                <w:rFonts w:ascii="Arial" w:eastAsia="Times New Roman" w:hAnsi="Arial" w:cs="Arial"/>
                <w:lang w:eastAsia="en-GB"/>
              </w:rPr>
            </w:pPr>
            <w:r w:rsidRPr="00BC2D61">
              <w:rPr>
                <w:rFonts w:ascii="Arial" w:eastAsia="Times New Roman" w:hAnsi="Arial" w:cs="Arial"/>
                <w:lang w:eastAsia="en-GB"/>
              </w:rPr>
              <w:t>Decide whether a hypothesis is supported by their data</w:t>
            </w:r>
          </w:p>
        </w:tc>
      </w:tr>
    </w:tbl>
    <w:p w:rsidR="00BC2D61" w:rsidRPr="00BC2D61" w:rsidRDefault="00BC2D61" w:rsidP="00BC2D61">
      <w:pPr>
        <w:pStyle w:val="ListParagraph"/>
        <w:numPr>
          <w:ilvl w:val="0"/>
          <w:numId w:val="22"/>
        </w:numPr>
        <w:spacing w:before="120" w:after="120" w:line="240" w:lineRule="auto"/>
        <w:rPr>
          <w:rFonts w:ascii="Arial" w:hAnsi="Arial" w:cs="Arial"/>
          <w:b/>
        </w:rPr>
      </w:pPr>
      <w:r w:rsidRPr="00BC2D61">
        <w:rPr>
          <w:rFonts w:ascii="Arial" w:eastAsia="Times New Roman" w:hAnsi="Arial" w:cs="Arial"/>
          <w:lang w:eastAsia="en-GB"/>
        </w:rPr>
        <w:t xml:space="preserve">This practical provides an opportunity to build on essential skills introduced at AS </w:t>
      </w:r>
      <w:r w:rsidR="0026172F">
        <w:rPr>
          <w:rFonts w:ascii="Arial" w:eastAsia="Times New Roman" w:hAnsi="Arial" w:cs="Arial"/>
          <w:lang w:eastAsia="en-GB"/>
        </w:rPr>
        <w:t>Level</w:t>
      </w:r>
      <w:r w:rsidRPr="00BC2D61">
        <w:rPr>
          <w:rFonts w:ascii="Arial" w:eastAsia="Times New Roman" w:hAnsi="Arial" w:cs="Arial"/>
          <w:lang w:eastAsia="en-GB"/>
        </w:rPr>
        <w:t>.</w:t>
      </w:r>
    </w:p>
    <w:tbl>
      <w:tblPr>
        <w:tblStyle w:val="TableGrid"/>
        <w:tblW w:w="9581"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041"/>
        <w:gridCol w:w="7540"/>
      </w:tblGrid>
      <w:tr w:rsidR="00BC2D61" w:rsidRPr="00BC2D61" w:rsidTr="00773D7B">
        <w:tc>
          <w:tcPr>
            <w:tcW w:w="2041" w:type="dxa"/>
            <w:shd w:val="clear" w:color="auto" w:fill="C30045"/>
            <w:vAlign w:val="center"/>
          </w:tcPr>
          <w:p w:rsidR="00BC2D61" w:rsidRPr="00BC2D61" w:rsidRDefault="00BC2D61" w:rsidP="00BC2D61">
            <w:pPr>
              <w:spacing w:after="0" w:line="240" w:lineRule="auto"/>
              <w:rPr>
                <w:rFonts w:ascii="Arial" w:hAnsi="Arial" w:cs="Arial"/>
                <w:b/>
                <w:color w:val="FFFFFF" w:themeColor="background1"/>
              </w:rPr>
            </w:pPr>
            <w:r w:rsidRPr="00BC2D61">
              <w:rPr>
                <w:rFonts w:ascii="Arial" w:hAnsi="Arial" w:cs="Arial"/>
                <w:b/>
                <w:color w:val="FFFFFF" w:themeColor="background1"/>
              </w:rPr>
              <w:t xml:space="preserve">AS </w:t>
            </w:r>
            <w:r w:rsidR="0026172F">
              <w:rPr>
                <w:rFonts w:ascii="Arial" w:hAnsi="Arial" w:cs="Arial"/>
                <w:b/>
                <w:color w:val="FFFFFF" w:themeColor="background1"/>
              </w:rPr>
              <w:t>Level</w:t>
            </w:r>
            <w:r w:rsidRPr="00BC2D61">
              <w:rPr>
                <w:rFonts w:ascii="Arial" w:hAnsi="Arial" w:cs="Arial"/>
                <w:b/>
                <w:color w:val="FFFFFF" w:themeColor="background1"/>
              </w:rPr>
              <w:t xml:space="preserve"> skills </w:t>
            </w:r>
          </w:p>
        </w:tc>
        <w:tc>
          <w:tcPr>
            <w:tcW w:w="7540" w:type="dxa"/>
            <w:shd w:val="clear" w:color="auto" w:fill="C30045"/>
            <w:vAlign w:val="center"/>
          </w:tcPr>
          <w:p w:rsidR="00BC2D61" w:rsidRPr="00BC2D61" w:rsidRDefault="00BC2D61" w:rsidP="00BC2D61">
            <w:pPr>
              <w:spacing w:after="0" w:line="240" w:lineRule="auto"/>
              <w:rPr>
                <w:rFonts w:ascii="Arial" w:hAnsi="Arial" w:cs="Arial"/>
                <w:b/>
              </w:rPr>
            </w:pPr>
            <w:r w:rsidRPr="00BC2D61">
              <w:rPr>
                <w:rFonts w:ascii="Arial" w:hAnsi="Arial" w:cs="Arial"/>
                <w:b/>
                <w:color w:val="FFFFFF" w:themeColor="background1"/>
              </w:rPr>
              <w:t>How learners develop the skills</w:t>
            </w:r>
          </w:p>
        </w:tc>
      </w:tr>
      <w:tr w:rsidR="00BC2D61" w:rsidRPr="00BC2D61" w:rsidTr="00773D7B">
        <w:tc>
          <w:tcPr>
            <w:tcW w:w="2041" w:type="dxa"/>
          </w:tcPr>
          <w:p w:rsidR="00BC2D61" w:rsidRPr="00BC2D61" w:rsidRDefault="00BC2D61" w:rsidP="00BC2D61">
            <w:pPr>
              <w:spacing w:after="0" w:line="240" w:lineRule="auto"/>
              <w:rPr>
                <w:rFonts w:ascii="Arial" w:hAnsi="Arial" w:cs="Arial"/>
              </w:rPr>
            </w:pPr>
            <w:r w:rsidRPr="00BC2D61">
              <w:rPr>
                <w:rFonts w:ascii="Arial" w:eastAsia="Times New Roman" w:hAnsi="Arial" w:cs="Arial"/>
              </w:rPr>
              <w:t>MMO collection</w:t>
            </w:r>
          </w:p>
        </w:tc>
        <w:tc>
          <w:tcPr>
            <w:tcW w:w="7540" w:type="dxa"/>
          </w:tcPr>
          <w:p w:rsidR="00BC2D61" w:rsidRPr="00BC2D61" w:rsidRDefault="00BC2D61" w:rsidP="00BC2D61">
            <w:pPr>
              <w:spacing w:after="0" w:line="240" w:lineRule="auto"/>
              <w:rPr>
                <w:rFonts w:ascii="Arial" w:hAnsi="Arial" w:cs="Arial"/>
              </w:rPr>
            </w:pPr>
            <w:r w:rsidRPr="00BC2D61">
              <w:rPr>
                <w:rFonts w:ascii="Arial" w:hAnsi="Arial" w:cs="Arial"/>
              </w:rPr>
              <w:t xml:space="preserve">Record quantitative results </w:t>
            </w:r>
          </w:p>
        </w:tc>
      </w:tr>
      <w:tr w:rsidR="00BC2D61" w:rsidRPr="00BC2D61" w:rsidTr="00773D7B">
        <w:tc>
          <w:tcPr>
            <w:tcW w:w="2041" w:type="dxa"/>
          </w:tcPr>
          <w:p w:rsidR="00BC2D61" w:rsidRPr="00BC2D61" w:rsidRDefault="00BC2D61" w:rsidP="00BC2D61">
            <w:pPr>
              <w:spacing w:after="0" w:line="240" w:lineRule="auto"/>
              <w:rPr>
                <w:rFonts w:ascii="Arial" w:hAnsi="Arial" w:cs="Arial"/>
              </w:rPr>
            </w:pPr>
            <w:r w:rsidRPr="00BC2D61">
              <w:rPr>
                <w:rFonts w:ascii="Arial" w:hAnsi="Arial" w:cs="Arial"/>
              </w:rPr>
              <w:t>PDO recording</w:t>
            </w:r>
          </w:p>
        </w:tc>
        <w:tc>
          <w:tcPr>
            <w:tcW w:w="7540" w:type="dxa"/>
          </w:tcPr>
          <w:p w:rsidR="00BC2D61" w:rsidRPr="00BC2D61" w:rsidRDefault="00BC2D61" w:rsidP="00BC2D61">
            <w:pPr>
              <w:spacing w:after="0" w:line="240" w:lineRule="auto"/>
              <w:rPr>
                <w:rFonts w:ascii="Arial" w:hAnsi="Arial" w:cs="Arial"/>
              </w:rPr>
            </w:pPr>
            <w:r w:rsidRPr="00BC2D61">
              <w:rPr>
                <w:rFonts w:ascii="Arial" w:hAnsi="Arial" w:cs="Arial"/>
              </w:rPr>
              <w:t>Record quantitative results in appropriate tables</w:t>
            </w:r>
          </w:p>
        </w:tc>
      </w:tr>
    </w:tbl>
    <w:p w:rsidR="00BC2D61" w:rsidRPr="00BC2D61" w:rsidRDefault="00BC2D61" w:rsidP="00BC2D61">
      <w:pPr>
        <w:spacing w:before="240" w:after="120" w:line="240" w:lineRule="auto"/>
        <w:rPr>
          <w:rFonts w:ascii="Arial" w:hAnsi="Arial" w:cs="Arial"/>
          <w:b/>
          <w:color w:val="C30045"/>
          <w:sz w:val="24"/>
        </w:rPr>
      </w:pPr>
      <w:r w:rsidRPr="00BC2D61">
        <w:rPr>
          <w:rFonts w:ascii="Arial" w:hAnsi="Arial" w:cs="Arial"/>
          <w:b/>
          <w:color w:val="C30045"/>
          <w:sz w:val="24"/>
        </w:rPr>
        <w:t>Method</w:t>
      </w:r>
    </w:p>
    <w:p w:rsidR="00F45EAC" w:rsidRPr="00BC2D61" w:rsidRDefault="00F45EAC" w:rsidP="00BC2D61">
      <w:pPr>
        <w:pStyle w:val="ListParagraph"/>
        <w:numPr>
          <w:ilvl w:val="0"/>
          <w:numId w:val="22"/>
        </w:numPr>
        <w:spacing w:after="120" w:line="240" w:lineRule="auto"/>
        <w:contextualSpacing w:val="0"/>
        <w:rPr>
          <w:rFonts w:ascii="Arial" w:hAnsi="Arial" w:cs="Arial"/>
        </w:rPr>
      </w:pPr>
      <w:r w:rsidRPr="00BC2D61">
        <w:rPr>
          <w:rFonts w:ascii="Arial" w:hAnsi="Arial" w:cs="Arial"/>
        </w:rPr>
        <w:t xml:space="preserve">Biodiversity is concerned with the variety and numbers of different species that exist in particular ecosystems and the genetic variation within species. It can be studied at many different levels from the entire world to the underside of a stone on the bottom of a stream. </w:t>
      </w:r>
    </w:p>
    <w:p w:rsidR="00F45EAC" w:rsidRPr="00BC2D61" w:rsidRDefault="00F45EAC" w:rsidP="00BC2D61">
      <w:pPr>
        <w:pStyle w:val="ListParagraph"/>
        <w:numPr>
          <w:ilvl w:val="0"/>
          <w:numId w:val="22"/>
        </w:numPr>
        <w:spacing w:after="120" w:line="240" w:lineRule="auto"/>
        <w:contextualSpacing w:val="0"/>
        <w:rPr>
          <w:rFonts w:ascii="Arial" w:hAnsi="Arial" w:cs="Arial"/>
        </w:rPr>
      </w:pPr>
      <w:r w:rsidRPr="00BC2D61">
        <w:rPr>
          <w:rFonts w:ascii="Arial" w:hAnsi="Arial" w:cs="Arial"/>
        </w:rPr>
        <w:t>The biodiversity of specific ecosystems such as an area of woodland, sand dunes of a coastal area, a desert, the surface of the sea could be studied. This could provide an opportunity for learners to discuss their understanding of an ecosystem and identify those that are local. It is also an opportunity to remind learners that humans are part of ecosystems and can have far reaching effects on biodiversity.</w:t>
      </w:r>
    </w:p>
    <w:p w:rsidR="00F45EAC" w:rsidRPr="00BC2D61" w:rsidRDefault="00F45EAC" w:rsidP="00BC2D61">
      <w:pPr>
        <w:pStyle w:val="ListParagraph"/>
        <w:numPr>
          <w:ilvl w:val="0"/>
          <w:numId w:val="22"/>
        </w:numPr>
        <w:spacing w:after="120" w:line="240" w:lineRule="auto"/>
        <w:contextualSpacing w:val="0"/>
        <w:rPr>
          <w:rFonts w:ascii="Arial" w:hAnsi="Arial" w:cs="Arial"/>
        </w:rPr>
      </w:pPr>
      <w:r w:rsidRPr="00BC2D61">
        <w:rPr>
          <w:rFonts w:ascii="Arial" w:hAnsi="Arial" w:cs="Arial"/>
        </w:rPr>
        <w:t>To study an ecosystem can be very time consuming so if possible a</w:t>
      </w:r>
      <w:r w:rsidR="0026172F">
        <w:rPr>
          <w:rFonts w:ascii="Arial" w:hAnsi="Arial" w:cs="Arial"/>
        </w:rPr>
        <w:t>t</w:t>
      </w:r>
      <w:r w:rsidRPr="00BC2D61">
        <w:rPr>
          <w:rFonts w:ascii="Arial" w:hAnsi="Arial" w:cs="Arial"/>
        </w:rPr>
        <w:t xml:space="preserve"> least a complete day should </w:t>
      </w:r>
      <w:r w:rsidR="0026172F">
        <w:rPr>
          <w:rFonts w:ascii="Arial" w:hAnsi="Arial" w:cs="Arial"/>
        </w:rPr>
        <w:t xml:space="preserve">be </w:t>
      </w:r>
      <w:r w:rsidRPr="00BC2D61">
        <w:rPr>
          <w:rFonts w:ascii="Arial" w:hAnsi="Arial" w:cs="Arial"/>
        </w:rPr>
        <w:t>allowed for learners to use ecological sampling techniques and collect data.</w:t>
      </w:r>
      <w:r w:rsidR="000B1E92">
        <w:rPr>
          <w:rFonts w:ascii="Arial" w:hAnsi="Arial" w:cs="Arial"/>
        </w:rPr>
        <w:t xml:space="preserve"> </w:t>
      </w:r>
      <w:r w:rsidRPr="00BC2D61">
        <w:rPr>
          <w:rFonts w:ascii="Arial" w:hAnsi="Arial" w:cs="Arial"/>
        </w:rPr>
        <w:t xml:space="preserve">For population estimations at least 24 hours between sampling times is needed. Depending on the quantity of data collected it may take several hours to process the results and draw conclusions. An ideal situation would be to take learners to a specific ecosystem and stay in residential accommodation so that evenings can be used to follow up on data collected during the day. If an extended time cannot be arranged, the sampling techniques may have to be carried out at different times. There may be organised courses available where the field study instructors are familiar with the species </w:t>
      </w:r>
      <w:r w:rsidRPr="00BC2D61">
        <w:rPr>
          <w:rFonts w:ascii="Arial" w:hAnsi="Arial" w:cs="Arial"/>
        </w:rPr>
        <w:lastRenderedPageBreak/>
        <w:t>in that ecosystem. Otherwise, learners will need field guides to help identify species and teachers need to be familiar with the area and its species.</w:t>
      </w:r>
    </w:p>
    <w:p w:rsidR="00F45EAC" w:rsidRPr="00BC2D61" w:rsidRDefault="00F45EAC" w:rsidP="00BC2D61">
      <w:pPr>
        <w:pStyle w:val="ListParagraph"/>
        <w:numPr>
          <w:ilvl w:val="0"/>
          <w:numId w:val="22"/>
        </w:numPr>
        <w:spacing w:after="120" w:line="240" w:lineRule="auto"/>
        <w:contextualSpacing w:val="0"/>
        <w:rPr>
          <w:rFonts w:ascii="Arial" w:hAnsi="Arial" w:cs="Arial"/>
        </w:rPr>
      </w:pPr>
      <w:r w:rsidRPr="00BC2D61">
        <w:rPr>
          <w:rFonts w:ascii="Arial" w:hAnsi="Arial" w:cs="Arial"/>
        </w:rPr>
        <w:t>As the ecosystems studied will be very different, general principles only are considered here:</w:t>
      </w:r>
    </w:p>
    <w:p w:rsidR="00F45EAC" w:rsidRPr="00BC2D61" w:rsidRDefault="00F45EAC" w:rsidP="00BC2D61">
      <w:pPr>
        <w:pStyle w:val="ListParagraph"/>
        <w:numPr>
          <w:ilvl w:val="0"/>
          <w:numId w:val="23"/>
        </w:numPr>
        <w:spacing w:after="120" w:line="240" w:lineRule="auto"/>
        <w:ind w:left="720"/>
        <w:contextualSpacing w:val="0"/>
        <w:rPr>
          <w:rFonts w:ascii="Arial" w:hAnsi="Arial" w:cs="Arial"/>
        </w:rPr>
      </w:pPr>
      <w:r w:rsidRPr="00BC2D61">
        <w:rPr>
          <w:rFonts w:ascii="Arial" w:hAnsi="Arial" w:cs="Arial"/>
        </w:rPr>
        <w:t>Learners should be familiar with the use of a transect line and how to decide where to lay a line. The location of the line will usually depend on the purpose of the study. In some ecosystems this may be horizontal, for example across grass land with a footpath or along a beach, parallel to the coast line. In other cases it may be vertical, for example down the side of a slope to study changes with the slope or at right angles to an estuary to study zonation (stratified sampling).</w:t>
      </w:r>
    </w:p>
    <w:p w:rsidR="00F45EAC" w:rsidRPr="00BC2D61" w:rsidRDefault="00F45EAC" w:rsidP="00BC2D61">
      <w:pPr>
        <w:pStyle w:val="ListParagraph"/>
        <w:numPr>
          <w:ilvl w:val="0"/>
          <w:numId w:val="23"/>
        </w:numPr>
        <w:spacing w:after="120" w:line="240" w:lineRule="auto"/>
        <w:ind w:left="720"/>
        <w:contextualSpacing w:val="0"/>
        <w:rPr>
          <w:rFonts w:ascii="Arial" w:hAnsi="Arial" w:cs="Arial"/>
        </w:rPr>
      </w:pPr>
      <w:r w:rsidRPr="00BC2D61">
        <w:rPr>
          <w:rFonts w:ascii="Arial" w:hAnsi="Arial" w:cs="Arial"/>
        </w:rPr>
        <w:t>Transect lines can laid using a long tape, e.g. 20 m. A transect line can be made from thin rope or cord that is knotted at 1 m intervals.</w:t>
      </w:r>
    </w:p>
    <w:p w:rsidR="00F45EAC" w:rsidRPr="00BC2D61" w:rsidRDefault="00F45EAC" w:rsidP="00BC2D61">
      <w:pPr>
        <w:pStyle w:val="ListParagraph"/>
        <w:numPr>
          <w:ilvl w:val="0"/>
          <w:numId w:val="24"/>
        </w:numPr>
        <w:spacing w:after="120" w:line="240" w:lineRule="auto"/>
        <w:contextualSpacing w:val="0"/>
        <w:rPr>
          <w:rFonts w:ascii="Arial" w:hAnsi="Arial" w:cs="Arial"/>
        </w:rPr>
      </w:pPr>
      <w:r w:rsidRPr="00BC2D61">
        <w:rPr>
          <w:rFonts w:ascii="Arial" w:hAnsi="Arial" w:cs="Arial"/>
        </w:rPr>
        <w:t>The use of transects can be practiced in a class room by giving learners a tape or transect line and asking them to lay it across the class room. It is likely that these will be crossed over each other, so learners should be able to work out that this means some organisms will appear in two places so their numbers may be overestimated. Learners should then be able to suggest that lines should be parallel to each other and equidistant. Learners can then try point sampling by recording every object that touches the transect line at each 1 m interval. Learners need to understand that only objects that touch at that point should be recorded. Using different numbers and coloured shapes to represent species and scattering them on the floor is one way of showing how individual species can be missed.</w:t>
      </w:r>
    </w:p>
    <w:p w:rsidR="00F45EAC" w:rsidRPr="00BC2D61" w:rsidRDefault="00F45EAC" w:rsidP="00BC2D61">
      <w:pPr>
        <w:pStyle w:val="ListParagraph"/>
        <w:numPr>
          <w:ilvl w:val="0"/>
          <w:numId w:val="24"/>
        </w:numPr>
        <w:spacing w:after="120" w:line="240" w:lineRule="auto"/>
        <w:contextualSpacing w:val="0"/>
        <w:rPr>
          <w:rFonts w:ascii="Arial" w:hAnsi="Arial" w:cs="Arial"/>
        </w:rPr>
      </w:pPr>
      <w:r w:rsidRPr="00BC2D61">
        <w:rPr>
          <w:rFonts w:ascii="Arial" w:hAnsi="Arial" w:cs="Arial"/>
        </w:rPr>
        <w:t>Learners should also be familiar with the use of quadrats and how they can be used either as part of a belt transect or for random sampling within an area.</w:t>
      </w:r>
    </w:p>
    <w:p w:rsidR="00F45EAC" w:rsidRPr="00BC2D61" w:rsidRDefault="00F45EAC" w:rsidP="00BC2D61">
      <w:pPr>
        <w:pStyle w:val="ListParagraph"/>
        <w:numPr>
          <w:ilvl w:val="0"/>
          <w:numId w:val="25"/>
        </w:numPr>
        <w:spacing w:after="120" w:line="240" w:lineRule="auto"/>
        <w:contextualSpacing w:val="0"/>
        <w:rPr>
          <w:rFonts w:ascii="Arial" w:hAnsi="Arial" w:cs="Arial"/>
        </w:rPr>
      </w:pPr>
      <w:r w:rsidRPr="00BC2D61">
        <w:rPr>
          <w:rFonts w:ascii="Arial" w:hAnsi="Arial" w:cs="Arial"/>
        </w:rPr>
        <w:t>Quadrats can be metal or wooden frames and have sides of 0.5 m or 1 m.</w:t>
      </w:r>
    </w:p>
    <w:p w:rsidR="00F45EAC" w:rsidRPr="00BC2D61" w:rsidRDefault="00F45EAC" w:rsidP="00BC2D61">
      <w:pPr>
        <w:pStyle w:val="ListParagraph"/>
        <w:numPr>
          <w:ilvl w:val="0"/>
          <w:numId w:val="25"/>
        </w:numPr>
        <w:spacing w:after="120" w:line="240" w:lineRule="auto"/>
        <w:contextualSpacing w:val="0"/>
        <w:rPr>
          <w:rFonts w:ascii="Arial" w:hAnsi="Arial" w:cs="Arial"/>
        </w:rPr>
      </w:pPr>
      <w:r w:rsidRPr="00BC2D61">
        <w:rPr>
          <w:rFonts w:ascii="Arial" w:hAnsi="Arial" w:cs="Arial"/>
          <w:b/>
          <w:bCs/>
          <w:noProof/>
          <w:lang w:eastAsia="en-GB"/>
        </w:rPr>
        <mc:AlternateContent>
          <mc:Choice Requires="wpg">
            <w:drawing>
              <wp:anchor distT="0" distB="0" distL="114300" distR="114300" simplePos="0" relativeHeight="251660288" behindDoc="0" locked="0" layoutInCell="1" allowOverlap="1" wp14:anchorId="5B88DFF2" wp14:editId="2D0424BA">
                <wp:simplePos x="0" y="0"/>
                <wp:positionH relativeFrom="column">
                  <wp:posOffset>800663</wp:posOffset>
                </wp:positionH>
                <wp:positionV relativeFrom="paragraph">
                  <wp:posOffset>273254</wp:posOffset>
                </wp:positionV>
                <wp:extent cx="1989455" cy="2211705"/>
                <wp:effectExtent l="19050" t="0" r="48895" b="1714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9455" cy="2211705"/>
                          <a:chOff x="4695" y="6835"/>
                          <a:chExt cx="3133" cy="3483"/>
                        </a:xfrm>
                      </wpg:grpSpPr>
                      <wps:wsp>
                        <wps:cNvPr id="16" name="Rectangle 4"/>
                        <wps:cNvSpPr>
                          <a:spLocks noChangeArrowheads="1"/>
                        </wps:cNvSpPr>
                        <wps:spPr bwMode="auto">
                          <a:xfrm>
                            <a:off x="4695" y="7200"/>
                            <a:ext cx="3118" cy="3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5"/>
                        <wps:cNvSpPr>
                          <a:spLocks noChangeArrowheads="1"/>
                        </wps:cNvSpPr>
                        <wps:spPr bwMode="auto">
                          <a:xfrm>
                            <a:off x="4792" y="7295"/>
                            <a:ext cx="2948" cy="29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6"/>
                        <wps:cNvCnPr>
                          <a:cxnSpLocks noChangeShapeType="1"/>
                        </wps:cNvCnPr>
                        <wps:spPr bwMode="auto">
                          <a:xfrm flipH="1">
                            <a:off x="5397" y="7295"/>
                            <a:ext cx="15" cy="294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flipH="1">
                            <a:off x="5960" y="7310"/>
                            <a:ext cx="15" cy="294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0" name="AutoShape 8"/>
                        <wps:cNvCnPr>
                          <a:cxnSpLocks noChangeShapeType="1"/>
                        </wps:cNvCnPr>
                        <wps:spPr bwMode="auto">
                          <a:xfrm flipH="1">
                            <a:off x="6553" y="7295"/>
                            <a:ext cx="15" cy="294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flipH="1">
                            <a:off x="7155" y="7310"/>
                            <a:ext cx="15" cy="294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2" name="AutoShape 10"/>
                        <wps:cNvCnPr>
                          <a:cxnSpLocks noChangeShapeType="1"/>
                        </wps:cNvCnPr>
                        <wps:spPr bwMode="auto">
                          <a:xfrm>
                            <a:off x="4792" y="7873"/>
                            <a:ext cx="2948"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3" name="AutoShape 11"/>
                        <wps:cNvCnPr>
                          <a:cxnSpLocks noChangeShapeType="1"/>
                        </wps:cNvCnPr>
                        <wps:spPr bwMode="auto">
                          <a:xfrm>
                            <a:off x="4792" y="8428"/>
                            <a:ext cx="2948"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4" name="AutoShape 12"/>
                        <wps:cNvCnPr>
                          <a:cxnSpLocks noChangeShapeType="1"/>
                        </wps:cNvCnPr>
                        <wps:spPr bwMode="auto">
                          <a:xfrm>
                            <a:off x="4792" y="8995"/>
                            <a:ext cx="2948"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5" name="AutoShape 13"/>
                        <wps:cNvCnPr>
                          <a:cxnSpLocks noChangeShapeType="1"/>
                        </wps:cNvCnPr>
                        <wps:spPr bwMode="auto">
                          <a:xfrm>
                            <a:off x="4792" y="9640"/>
                            <a:ext cx="2948"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 name="AutoShape 14"/>
                        <wps:cNvCnPr>
                          <a:cxnSpLocks noChangeShapeType="1"/>
                        </wps:cNvCnPr>
                        <wps:spPr bwMode="auto">
                          <a:xfrm>
                            <a:off x="4792" y="7125"/>
                            <a:ext cx="2948"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Text Box 15"/>
                        <wps:cNvSpPr txBox="1">
                          <a:spLocks noChangeArrowheads="1"/>
                        </wps:cNvSpPr>
                        <wps:spPr bwMode="auto">
                          <a:xfrm>
                            <a:off x="5906" y="6835"/>
                            <a:ext cx="825" cy="3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F45EAC" w:rsidRPr="00C32FE9" w:rsidRDefault="00F45EAC" w:rsidP="00F45EAC">
                              <w:pPr>
                                <w:rPr>
                                  <w:rFonts w:ascii="Arial" w:hAnsi="Arial" w:cs="Arial"/>
                                  <w:sz w:val="20"/>
                                  <w:szCs w:val="20"/>
                                </w:rPr>
                              </w:pPr>
                              <w:r w:rsidRPr="00C32FE9">
                                <w:rPr>
                                  <w:rFonts w:ascii="Arial" w:hAnsi="Arial" w:cs="Arial"/>
                                  <w:sz w:val="20"/>
                                  <w:szCs w:val="20"/>
                                </w:rPr>
                                <w:t>0.5</w:t>
                              </w:r>
                              <w:r w:rsidRPr="00C32FE9">
                                <w:rPr>
                                  <w:rFonts w:ascii="Arial" w:hAnsi="Arial" w:cs="Arial"/>
                                  <w:sz w:val="10"/>
                                  <w:szCs w:val="10"/>
                                </w:rPr>
                                <w:t xml:space="preserve"> </w:t>
                              </w:r>
                              <w:r w:rsidRPr="00C32FE9">
                                <w:rPr>
                                  <w:rFonts w:ascii="Arial" w:hAnsi="Arial" w:cs="Arial"/>
                                  <w:sz w:val="20"/>
                                  <w:szCs w:val="20"/>
                                </w:rPr>
                                <w:t>m</w:t>
                              </w:r>
                            </w:p>
                          </w:txbxContent>
                        </wps:txbx>
                        <wps:bodyPr rot="0" vert="horz" wrap="square" lIns="91440" tIns="45720" rIns="91440" bIns="45720" anchor="t" anchorCtr="0" upright="1">
                          <a:noAutofit/>
                        </wps:bodyPr>
                      </wps:wsp>
                      <wps:wsp>
                        <wps:cNvPr id="28" name="AutoShape 16"/>
                        <wps:cNvCnPr>
                          <a:cxnSpLocks noChangeShapeType="1"/>
                        </wps:cNvCnPr>
                        <wps:spPr bwMode="auto">
                          <a:xfrm>
                            <a:off x="7125" y="7800"/>
                            <a:ext cx="62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AutoShape 17"/>
                        <wps:cNvCnPr>
                          <a:cxnSpLocks noChangeShapeType="1"/>
                        </wps:cNvCnPr>
                        <wps:spPr bwMode="auto">
                          <a:xfrm rot="-5400000">
                            <a:off x="6795" y="8160"/>
                            <a:ext cx="62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Text Box 18"/>
                        <wps:cNvSpPr txBox="1">
                          <a:spLocks noChangeArrowheads="1"/>
                        </wps:cNvSpPr>
                        <wps:spPr bwMode="auto">
                          <a:xfrm>
                            <a:off x="7148" y="7490"/>
                            <a:ext cx="68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45EAC" w:rsidRPr="00D90962" w:rsidRDefault="00F45EAC" w:rsidP="00F45EAC">
                              <w:pPr>
                                <w:rPr>
                                  <w:rFonts w:ascii="Arial" w:hAnsi="Arial" w:cs="Arial"/>
                                  <w:sz w:val="20"/>
                                  <w:szCs w:val="20"/>
                                </w:rPr>
                              </w:pPr>
                              <w:r w:rsidRPr="00D90962">
                                <w:rPr>
                                  <w:rFonts w:ascii="Arial" w:hAnsi="Arial" w:cs="Arial"/>
                                  <w:sz w:val="20"/>
                                  <w:szCs w:val="20"/>
                                </w:rPr>
                                <w:t>0.1</w:t>
                              </w:r>
                              <w:r w:rsidRPr="00D90962">
                                <w:rPr>
                                  <w:rFonts w:ascii="Arial" w:hAnsi="Arial" w:cs="Arial"/>
                                  <w:sz w:val="10"/>
                                  <w:szCs w:val="10"/>
                                </w:rPr>
                                <w:t xml:space="preserve"> </w:t>
                              </w:r>
                              <w:r w:rsidRPr="00D90962">
                                <w:rPr>
                                  <w:rFonts w:ascii="Arial" w:hAnsi="Arial" w:cs="Arial"/>
                                  <w:sz w:val="20"/>
                                  <w:szCs w:val="20"/>
                                </w:rPr>
                                <w:t>m</w:t>
                              </w:r>
                            </w:p>
                            <w:p w:rsidR="00F45EAC" w:rsidRDefault="00F45EAC" w:rsidP="00F45EAC">
                              <w:proofErr w:type="gramStart"/>
                              <w:r>
                                <w:t>m</w:t>
                              </w:r>
                              <w:proofErr w:type="gramEnd"/>
                            </w:p>
                          </w:txbxContent>
                        </wps:txbx>
                        <wps:bodyPr rot="0" vert="horz" wrap="square" lIns="54000" tIns="45720" rIns="54000" bIns="45720" anchor="t" anchorCtr="0" upright="1">
                          <a:noAutofit/>
                        </wps:bodyPr>
                      </wps:wsp>
                      <wps:wsp>
                        <wps:cNvPr id="31" name="Text Box 19"/>
                        <wps:cNvSpPr txBox="1">
                          <a:spLocks noChangeArrowheads="1"/>
                        </wps:cNvSpPr>
                        <wps:spPr bwMode="auto">
                          <a:xfrm>
                            <a:off x="6461" y="7976"/>
                            <a:ext cx="829"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45EAC" w:rsidRPr="00D90962" w:rsidRDefault="00F45EAC" w:rsidP="00F45EAC">
                              <w:pPr>
                                <w:rPr>
                                  <w:rFonts w:ascii="Arial" w:hAnsi="Arial" w:cs="Arial"/>
                                  <w:sz w:val="20"/>
                                  <w:szCs w:val="20"/>
                                </w:rPr>
                              </w:pPr>
                              <w:r w:rsidRPr="00D90962">
                                <w:rPr>
                                  <w:rFonts w:ascii="Arial" w:hAnsi="Arial" w:cs="Arial"/>
                                  <w:sz w:val="20"/>
                                  <w:szCs w:val="20"/>
                                </w:rPr>
                                <w:t>0.1</w:t>
                              </w:r>
                              <w:r w:rsidRPr="00D90962">
                                <w:rPr>
                                  <w:rFonts w:ascii="Arial" w:hAnsi="Arial" w:cs="Arial"/>
                                  <w:sz w:val="10"/>
                                  <w:szCs w:val="10"/>
                                </w:rPr>
                                <w:t xml:space="preserve"> </w:t>
                              </w:r>
                              <w:r w:rsidRPr="00D90962">
                                <w:rPr>
                                  <w:rFonts w:ascii="Arial" w:hAnsi="Arial" w:cs="Arial"/>
                                  <w:sz w:val="20"/>
                                  <w:szCs w:val="20"/>
                                </w:rPr>
                                <w:t>m</w:t>
                              </w:r>
                            </w:p>
                          </w:txbxContent>
                        </wps:txbx>
                        <wps:bodyPr rot="0" vert="horz" wrap="square" lIns="54000" tIns="45720" rIns="54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63.05pt;margin-top:21.5pt;width:156.65pt;height:174.15pt;z-index:251660288" coordorigin="4695,6835" coordsize="3133,3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">
                <v:rect id="Rectangle 4" o:spid="_x0000_s1027" style="position:absolute;left:4695;top:7200;width:311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5" o:spid="_x0000_s1028" style="position:absolute;left:4792;top:7295;width:2948;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type id="_x0000_t32" coordsize="21600,21600" o:spt="32" o:oned="t" path="m,l21600,21600e" filled="f">
                  <v:path arrowok="t" fillok="f" o:connecttype="none"/>
                  <o:lock v:ext="edit" shapetype="t"/>
                </v:shapetype>
                <v:shape id="AutoShape 6" o:spid="_x0000_s1029" type="#_x0000_t32" style="position:absolute;left:5397;top:7295;width:15;height:2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7" o:spid="_x0000_s1030" type="#_x0000_t32" style="position:absolute;left:5960;top:7310;width:15;height:2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8" o:spid="_x0000_s1031" type="#_x0000_t32" style="position:absolute;left:6553;top:7295;width:15;height:2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9" o:spid="_x0000_s1032" type="#_x0000_t32" style="position:absolute;left:7155;top:7310;width:15;height:2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10" o:spid="_x0000_s1033" type="#_x0000_t32" style="position:absolute;left:4792;top:7873;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1" o:spid="_x0000_s1034" type="#_x0000_t32" style="position:absolute;left:4792;top:8428;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2" o:spid="_x0000_s1035" type="#_x0000_t32" style="position:absolute;left:4792;top:8995;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3" o:spid="_x0000_s1036" type="#_x0000_t32" style="position:absolute;left:4792;top:9640;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4" o:spid="_x0000_s1037" type="#_x0000_t32" style="position:absolute;left:4792;top:7125;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l8QAAADbAAAADwAAAGRycy9kb3ducmV2LnhtbESPQWvCQBSE74X+h+UVequbCIqkrkGk&#10;RaGoNDb3R/aZhGbfhuxqYn69Wyh4HGbmG2aZDqYRV+pcbVlBPIlAEBdW11wq+Dl9vi1AOI+ssbFM&#10;Cm7kIF09Py0x0bbnb7pmvhQBwi5BBZX3bSKlKyoy6Ca2JQ7e2XYGfZBdKXWHfYCbRk6jaC4N1hwW&#10;KmxpU1Hxm12MgnG/pdMez+PxI8sPX7NtPDvkuVKvL8P6HYSnwT/C/+2dVjCdw9+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oCXxAAAANsAAAAPAAAAAAAAAAAA&#10;AAAAAKECAABkcnMvZG93bnJldi54bWxQSwUGAAAAAAQABAD5AAAAkgMAAAAA&#10;">
                  <v:stroke startarrow="block" endarrow="block"/>
                </v:shape>
                <v:shapetype id="_x0000_t202" coordsize="21600,21600" o:spt="202" path="m,l,21600r21600,l21600,xe">
                  <v:stroke joinstyle="miter"/>
                  <v:path gradientshapeok="t" o:connecttype="rect"/>
                </v:shapetype>
                <v:shape id="Text Box 15" o:spid="_x0000_s1038" type="#_x0000_t202" style="position:absolute;left:5906;top:6835;width:82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vJ8IA&#10;AADbAAAADwAAAGRycy9kb3ducmV2LnhtbESPzarCMBSE94LvEI5wN6KpLq5SjSKicrm48Hd/aI5t&#10;sTkpTbTVpzeC4HKYmW+Y6bwxhbhT5XLLCgb9CARxYnXOqYLTcd0bg3AeWWNhmRQ8yMF81m5NMda2&#10;5j3dDz4VAcIuRgWZ92UspUsyMuj6tiQO3sVWBn2QVSp1hXWAm0IOo+hXGsw5LGRY0jKj5Hq4GQUr&#10;We+6z63eRI/Rc8O3/2JtLmelfjrNYgLCU+O/4U/7TysYjuD9Jfw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68nwgAAANsAAAAPAAAAAAAAAAAAAAAAAJgCAABkcnMvZG93&#10;bnJldi54bWxQSwUGAAAAAAQABAD1AAAAhwMAAAAA&#10;" filled="f" fillcolor="white [3212]" stroked="f" strokecolor="white [3212]">
                  <v:textbox>
                    <w:txbxContent>
                      <w:p w:rsidR="00F45EAC" w:rsidRPr="00C32FE9" w:rsidRDefault="00F45EAC" w:rsidP="00F45EAC">
                        <w:pPr>
                          <w:rPr>
                            <w:rFonts w:ascii="Arial" w:hAnsi="Arial" w:cs="Arial"/>
                            <w:sz w:val="20"/>
                            <w:szCs w:val="20"/>
                          </w:rPr>
                        </w:pPr>
                        <w:r w:rsidRPr="00C32FE9">
                          <w:rPr>
                            <w:rFonts w:ascii="Arial" w:hAnsi="Arial" w:cs="Arial"/>
                            <w:sz w:val="20"/>
                            <w:szCs w:val="20"/>
                          </w:rPr>
                          <w:t>0.5</w:t>
                        </w:r>
                        <w:r w:rsidRPr="00C32FE9">
                          <w:rPr>
                            <w:rFonts w:ascii="Arial" w:hAnsi="Arial" w:cs="Arial"/>
                            <w:sz w:val="10"/>
                            <w:szCs w:val="10"/>
                          </w:rPr>
                          <w:t xml:space="preserve"> </w:t>
                        </w:r>
                        <w:r w:rsidRPr="00C32FE9">
                          <w:rPr>
                            <w:rFonts w:ascii="Arial" w:hAnsi="Arial" w:cs="Arial"/>
                            <w:sz w:val="20"/>
                            <w:szCs w:val="20"/>
                          </w:rPr>
                          <w:t>m</w:t>
                        </w:r>
                      </w:p>
                    </w:txbxContent>
                  </v:textbox>
                </v:shape>
                <v:shape id="AutoShape 16" o:spid="_x0000_s1039" type="#_x0000_t32" style="position:absolute;left:7125;top:7800;width: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WxfsEAAADbAAAADwAAAGRycy9kb3ducmV2LnhtbERPTWvCQBC9F/wPywje6kbBUlJXEbEo&#10;SCzG5j5kxySYnQ3ZbRLz67uHQo+P973eDqYWHbWusqxgMY9AEOdWV1wo+L59vr6DcB5ZY22ZFDzJ&#10;wXYzeVljrG3PV+pSX4gQwi5GBaX3TSyly0sy6Oa2IQ7c3bYGfYBtIXWLfQg3tVxG0Zs0WHFoKLGh&#10;fUn5I/0xCsbkSLcE7+PXIc0u59VxsbpkmVKz6bD7AOFp8P/iP/dJK1iGs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lbF+wQAAANsAAAAPAAAAAAAAAAAAAAAA&#10;AKECAABkcnMvZG93bnJldi54bWxQSwUGAAAAAAQABAD5AAAAjwMAAAAA&#10;">
                  <v:stroke startarrow="block" endarrow="block"/>
                </v:shape>
                <v:shape id="AutoShape 17" o:spid="_x0000_s1040" type="#_x0000_t32" style="position:absolute;left:6795;top:8160;width:624;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XNcUAAADbAAAADwAAAGRycy9kb3ducmV2LnhtbESPzWrDMBCE74W+g9hCLyWWE0rsulFC&#10;KBR6dH5o09tibW0n1spYSmy/fRUI5DjMzDfMYjWYRlyoc7VlBdMoBkFcWF1zqWC/+5ykIJxH1thY&#10;JgUjOVgtHx8WmGnb84YuW1+KAGGXoYLK+zaT0hUVGXSRbYmD92c7gz7IrpS6wz7ATSNncTyXBmsO&#10;CxW29FFRcdqeTaDk8vuQJP7n9zimrxi/5Od61yv1/DSs30F4Gvw9fGt/aQWzN7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PXNcUAAADbAAAADwAAAAAAAAAA&#10;AAAAAAChAgAAZHJzL2Rvd25yZXYueG1sUEsFBgAAAAAEAAQA+QAAAJMDAAAAAA==&#10;">
                  <v:stroke startarrow="block" endarrow="block"/>
                </v:shape>
                <v:shape id="Text Box 18" o:spid="_x0000_s1041" type="#_x0000_t202" style="position:absolute;left:7148;top:7490;width:68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LYMAA&#10;AADbAAAADwAAAGRycy9kb3ducmV2LnhtbERPy4rCMBTdD8w/hCvMTlNnQKUaRXzALBSxPtaX5toU&#10;m5vaZLT+vVkIszyc92TW2krcqfGlYwX9XgKCOHe65ELB8bDujkD4gKyxckwKnuRhNv38mGCq3YP3&#10;dM9CIWII+xQVmBDqVEqfG7Loe64mjtzFNRZDhE0hdYOPGG4r+Z0kA2mx5NhgsKaFofya/VkFjuRp&#10;vToud5uba5e0NcPzIhkq9dVp52MQgdrwL367f7WCn7g+fok/QE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5LYMAAAADbAAAADwAAAAAAAAAAAAAAAACYAgAAZHJzL2Rvd25y&#10;ZXYueG1sUEsFBgAAAAAEAAQA9QAAAIUDAAAAAA==&#10;" filled="f" stroked="f" strokecolor="white">
                  <v:textbox inset="1.5mm,,1.5mm">
                    <w:txbxContent>
                      <w:p w:rsidR="00F45EAC" w:rsidRPr="00D90962" w:rsidRDefault="00F45EAC" w:rsidP="00F45EAC">
                        <w:pPr>
                          <w:rPr>
                            <w:rFonts w:ascii="Arial" w:hAnsi="Arial" w:cs="Arial"/>
                            <w:sz w:val="20"/>
                            <w:szCs w:val="20"/>
                          </w:rPr>
                        </w:pPr>
                        <w:r w:rsidRPr="00D90962">
                          <w:rPr>
                            <w:rFonts w:ascii="Arial" w:hAnsi="Arial" w:cs="Arial"/>
                            <w:sz w:val="20"/>
                            <w:szCs w:val="20"/>
                          </w:rPr>
                          <w:t>0.1</w:t>
                        </w:r>
                        <w:r w:rsidRPr="00D90962">
                          <w:rPr>
                            <w:rFonts w:ascii="Arial" w:hAnsi="Arial" w:cs="Arial"/>
                            <w:sz w:val="10"/>
                            <w:szCs w:val="10"/>
                          </w:rPr>
                          <w:t xml:space="preserve"> </w:t>
                        </w:r>
                        <w:r w:rsidRPr="00D90962">
                          <w:rPr>
                            <w:rFonts w:ascii="Arial" w:hAnsi="Arial" w:cs="Arial"/>
                            <w:sz w:val="20"/>
                            <w:szCs w:val="20"/>
                          </w:rPr>
                          <w:t>m</w:t>
                        </w:r>
                      </w:p>
                      <w:p w:rsidR="00F45EAC" w:rsidRDefault="00F45EAC" w:rsidP="00F45EAC">
                        <w:proofErr w:type="gramStart"/>
                        <w:r>
                          <w:t>m</w:t>
                        </w:r>
                        <w:proofErr w:type="gramEnd"/>
                      </w:p>
                    </w:txbxContent>
                  </v:textbox>
                </v:shape>
                <v:shape id="Text Box 19" o:spid="_x0000_s1042" type="#_x0000_t202" style="position:absolute;left:6461;top:7976;width:829;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Lu+8QA&#10;AADbAAAADwAAAGRycy9kb3ducmV2LnhtbESPzWrDMBCE74W+g9hCb7GcFJrgWAklaaCHlpDf82Jt&#10;LFNr5Viq7b59FQj0OMzMN0y+HGwtOmp95VjBOElBEBdOV1wqOB42oxkIH5A11o5JwS95WC4eH3LM&#10;tOt5R90+lCJC2GeowITQZFL6wpBFn7iGOHoX11oMUbal1C32EW5rOUnTV2mx4rhgsKGVoeJ7/2MV&#10;OJKnzftxvf28umFNX2Z6XqVTpZ6fhrc5iEBD+A/f2x9awcsY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y7vvEAAAA2wAAAA8AAAAAAAAAAAAAAAAAmAIAAGRycy9k&#10;b3ducmV2LnhtbFBLBQYAAAAABAAEAPUAAACJAwAAAAA=&#10;" filled="f" stroked="f" strokecolor="white">
                  <v:textbox inset="1.5mm,,1.5mm">
                    <w:txbxContent>
                      <w:p w:rsidR="00F45EAC" w:rsidRPr="00D90962" w:rsidRDefault="00F45EAC" w:rsidP="00F45EAC">
                        <w:pPr>
                          <w:rPr>
                            <w:rFonts w:ascii="Arial" w:hAnsi="Arial" w:cs="Arial"/>
                            <w:sz w:val="20"/>
                            <w:szCs w:val="20"/>
                          </w:rPr>
                        </w:pPr>
                        <w:r w:rsidRPr="00D90962">
                          <w:rPr>
                            <w:rFonts w:ascii="Arial" w:hAnsi="Arial" w:cs="Arial"/>
                            <w:sz w:val="20"/>
                            <w:szCs w:val="20"/>
                          </w:rPr>
                          <w:t>0.1</w:t>
                        </w:r>
                        <w:r w:rsidRPr="00D90962">
                          <w:rPr>
                            <w:rFonts w:ascii="Arial" w:hAnsi="Arial" w:cs="Arial"/>
                            <w:sz w:val="10"/>
                            <w:szCs w:val="10"/>
                          </w:rPr>
                          <w:t xml:space="preserve"> </w:t>
                        </w:r>
                        <w:r w:rsidRPr="00D90962">
                          <w:rPr>
                            <w:rFonts w:ascii="Arial" w:hAnsi="Arial" w:cs="Arial"/>
                            <w:sz w:val="20"/>
                            <w:szCs w:val="20"/>
                          </w:rPr>
                          <w:t>m</w:t>
                        </w:r>
                      </w:p>
                    </w:txbxContent>
                  </v:textbox>
                </v:shape>
              </v:group>
            </w:pict>
          </mc:Fallback>
        </mc:AlternateContent>
      </w:r>
      <w:r w:rsidRPr="00BC2D61">
        <w:rPr>
          <w:rFonts w:ascii="Arial" w:hAnsi="Arial" w:cs="Arial"/>
          <w:noProof/>
          <w:lang w:eastAsia="en-GB"/>
        </w:rPr>
        <mc:AlternateContent>
          <mc:Choice Requires="wpg">
            <w:drawing>
              <wp:anchor distT="0" distB="0" distL="114300" distR="114300" simplePos="0" relativeHeight="251661312" behindDoc="0" locked="0" layoutInCell="1" allowOverlap="1" wp14:anchorId="1301B6EF" wp14:editId="43D3AD9D">
                <wp:simplePos x="0" y="0"/>
                <wp:positionH relativeFrom="column">
                  <wp:posOffset>3219450</wp:posOffset>
                </wp:positionH>
                <wp:positionV relativeFrom="paragraph">
                  <wp:posOffset>250190</wp:posOffset>
                </wp:positionV>
                <wp:extent cx="1979930" cy="2230755"/>
                <wp:effectExtent l="38100" t="0" r="20320" b="171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930" cy="2230755"/>
                          <a:chOff x="1290" y="6685"/>
                          <a:chExt cx="3118" cy="3513"/>
                        </a:xfrm>
                      </wpg:grpSpPr>
                      <wps:wsp>
                        <wps:cNvPr id="33" name="Rectangle 21"/>
                        <wps:cNvSpPr>
                          <a:spLocks noChangeArrowheads="1"/>
                        </wps:cNvSpPr>
                        <wps:spPr bwMode="auto">
                          <a:xfrm>
                            <a:off x="1290" y="7080"/>
                            <a:ext cx="3118" cy="3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22"/>
                        <wps:cNvSpPr>
                          <a:spLocks noChangeArrowheads="1"/>
                        </wps:cNvSpPr>
                        <wps:spPr bwMode="auto">
                          <a:xfrm>
                            <a:off x="1389" y="7145"/>
                            <a:ext cx="2948" cy="29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23"/>
                        <wps:cNvCnPr>
                          <a:cxnSpLocks noChangeShapeType="1"/>
                        </wps:cNvCnPr>
                        <wps:spPr bwMode="auto">
                          <a:xfrm>
                            <a:off x="1313" y="6975"/>
                            <a:ext cx="2948"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Text Box 24"/>
                        <wps:cNvSpPr txBox="1">
                          <a:spLocks noChangeArrowheads="1"/>
                        </wps:cNvSpPr>
                        <wps:spPr bwMode="auto">
                          <a:xfrm>
                            <a:off x="2427" y="6685"/>
                            <a:ext cx="825"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45EAC" w:rsidRPr="00C32FE9" w:rsidRDefault="00F45EAC" w:rsidP="00F45EAC">
                              <w:pPr>
                                <w:rPr>
                                  <w:rFonts w:ascii="Arial" w:hAnsi="Arial" w:cs="Arial"/>
                                  <w:sz w:val="20"/>
                                  <w:szCs w:val="20"/>
                                </w:rPr>
                              </w:pPr>
                              <w:r w:rsidRPr="00C32FE9">
                                <w:rPr>
                                  <w:rFonts w:ascii="Arial" w:hAnsi="Arial" w:cs="Arial"/>
                                  <w:sz w:val="20"/>
                                  <w:szCs w:val="20"/>
                                </w:rPr>
                                <w:t>0.5</w:t>
                              </w:r>
                              <w:r w:rsidRPr="00C32FE9">
                                <w:rPr>
                                  <w:rFonts w:ascii="Arial" w:hAnsi="Arial" w:cs="Arial"/>
                                  <w:sz w:val="10"/>
                                  <w:szCs w:val="10"/>
                                </w:rPr>
                                <w:t xml:space="preserve"> </w:t>
                              </w:r>
                              <w:r w:rsidRPr="00C32FE9">
                                <w:rPr>
                                  <w:rFonts w:ascii="Arial" w:hAnsi="Arial" w:cs="Arial"/>
                                  <w:sz w:val="20"/>
                                  <w:szCs w:val="20"/>
                                </w:rPr>
                                <w:t>m</w:t>
                              </w:r>
                            </w:p>
                            <w:p w:rsidR="00F45EAC" w:rsidRDefault="00F45EAC" w:rsidP="00F45EA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43" style="position:absolute;left:0;text-align:left;margin-left:253.5pt;margin-top:19.7pt;width:155.9pt;height:175.65pt;z-index:251661312" coordorigin="1290,6685" coordsize="3118,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">
                <v:rect id="Rectangle 21" o:spid="_x0000_s1044" style="position:absolute;left:1290;top:7080;width:311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22" o:spid="_x0000_s1045" style="position:absolute;left:1389;top:7145;width:2948;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shape id="AutoShape 23" o:spid="_x0000_s1046" type="#_x0000_t32" style="position:absolute;left:1313;top:6975;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IPcQAAADbAAAADwAAAGRycy9kb3ducmV2LnhtbESPQWvCQBSE7wX/w/IEb7pRSSnRVUQU&#10;haKlsbk/ss8kmH0bsqtGf323IPQ4zMw3zHzZmVrcqHWVZQXjUQSCOLe64kLBz2k7/ADhPLLG2jIp&#10;eJCD5aL3NsdE2zt/0y31hQgQdgkqKL1vEildXpJBN7INcfDOtjXog2wLqVu8B7ip5SSK3qXBisNC&#10;iQ2tS8ov6dUoeB52dDrg+fm1SbPjZ7wbx8csU2rQ71YzEJ46/x9+tfdawTSG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Yg9xAAAANsAAAAPAAAAAAAAAAAA&#10;AAAAAKECAABkcnMvZG93bnJldi54bWxQSwUGAAAAAAQABAD5AAAAkgMAAAAA&#10;">
                  <v:stroke startarrow="block" endarrow="block"/>
                </v:shape>
                <v:shape id="Text Box 24" o:spid="_x0000_s1047" type="#_x0000_t202" style="position:absolute;left:2427;top:6685;width:82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NGRcMA&#10;AADbAAAADwAAAGRycy9kb3ducmV2LnhtbESPS2vDMBCE74H+B7GF3BK5KXk5kUMJBHJJSx6Q62Jt&#10;bGNrZSzVj38fBQo9DjPzDbPd9aYSLTWusKzgYxqBIE6tLjhTcLseJisQziNrrCyTgoEc7JK30RZj&#10;bTs+U3vxmQgQdjEqyL2vYyldmpNBN7U1cfAetjHog2wyqRvsAtxUchZFC2mw4LCQY037nNLy8msU&#10;zO1p2fVp9FMub4f7d/1YDyv0So3f+68NCE+9/w//tY9awecCXl/CD5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NGRcMAAADbAAAADwAAAAAAAAAAAAAAAACYAgAAZHJzL2Rv&#10;d25yZXYueG1sUEsFBgAAAAAEAAQA9QAAAIgDAAAAAA==&#10;" filled="f" stroked="f" strokecolor="white">
                  <v:textbox>
                    <w:txbxContent>
                      <w:p w:rsidR="00F45EAC" w:rsidRPr="00C32FE9" w:rsidRDefault="00F45EAC" w:rsidP="00F45EAC">
                        <w:pPr>
                          <w:rPr>
                            <w:rFonts w:ascii="Arial" w:hAnsi="Arial" w:cs="Arial"/>
                            <w:sz w:val="20"/>
                            <w:szCs w:val="20"/>
                          </w:rPr>
                        </w:pPr>
                        <w:r w:rsidRPr="00C32FE9">
                          <w:rPr>
                            <w:rFonts w:ascii="Arial" w:hAnsi="Arial" w:cs="Arial"/>
                            <w:sz w:val="20"/>
                            <w:szCs w:val="20"/>
                          </w:rPr>
                          <w:t>0.5</w:t>
                        </w:r>
                        <w:r w:rsidRPr="00C32FE9">
                          <w:rPr>
                            <w:rFonts w:ascii="Arial" w:hAnsi="Arial" w:cs="Arial"/>
                            <w:sz w:val="10"/>
                            <w:szCs w:val="10"/>
                          </w:rPr>
                          <w:t xml:space="preserve"> </w:t>
                        </w:r>
                        <w:r w:rsidRPr="00C32FE9">
                          <w:rPr>
                            <w:rFonts w:ascii="Arial" w:hAnsi="Arial" w:cs="Arial"/>
                            <w:sz w:val="20"/>
                            <w:szCs w:val="20"/>
                          </w:rPr>
                          <w:t>m</w:t>
                        </w:r>
                      </w:p>
                      <w:p w:rsidR="00F45EAC" w:rsidRDefault="00F45EAC" w:rsidP="00F45EAC"/>
                    </w:txbxContent>
                  </v:textbox>
                </v:shape>
              </v:group>
            </w:pict>
          </mc:Fallback>
        </mc:AlternateContent>
      </w:r>
      <w:r w:rsidRPr="00BC2D61">
        <w:rPr>
          <w:rFonts w:ascii="Arial" w:hAnsi="Arial" w:cs="Arial"/>
        </w:rPr>
        <w:t>Some quadrats can also have internal division forming 10 cm squares with the frame. These are useful when estimating abundance.</w:t>
      </w:r>
    </w:p>
    <w:p w:rsidR="00F45EAC" w:rsidRPr="00BC2D61" w:rsidRDefault="00F45EAC" w:rsidP="00BC2D61">
      <w:pPr>
        <w:pStyle w:val="ListParagraph"/>
        <w:spacing w:after="120" w:line="240" w:lineRule="auto"/>
        <w:ind w:left="1440"/>
        <w:contextualSpacing w:val="0"/>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spacing w:after="120" w:line="240" w:lineRule="auto"/>
        <w:rPr>
          <w:rFonts w:ascii="Arial" w:hAnsi="Arial" w:cs="Arial"/>
        </w:rPr>
      </w:pPr>
    </w:p>
    <w:p w:rsidR="00F45EAC" w:rsidRPr="00BC2D61" w:rsidRDefault="00F45EAC" w:rsidP="00BC2D61">
      <w:pPr>
        <w:pStyle w:val="ListParagraph"/>
        <w:numPr>
          <w:ilvl w:val="0"/>
          <w:numId w:val="21"/>
        </w:numPr>
        <w:spacing w:after="120" w:line="240" w:lineRule="auto"/>
        <w:contextualSpacing w:val="0"/>
        <w:rPr>
          <w:rFonts w:ascii="Arial" w:hAnsi="Arial" w:cs="Arial"/>
        </w:rPr>
      </w:pPr>
      <w:r w:rsidRPr="00BC2D61">
        <w:rPr>
          <w:rFonts w:ascii="Arial" w:hAnsi="Arial" w:cs="Arial"/>
        </w:rPr>
        <w:t xml:space="preserve">The use of quadrats can also be practiced in the classroom, either with or without a transect line. </w:t>
      </w:r>
    </w:p>
    <w:p w:rsidR="00F45EAC" w:rsidRPr="00BC2D61" w:rsidRDefault="00F45EAC" w:rsidP="00BC2D61">
      <w:pPr>
        <w:pStyle w:val="ListParagraph"/>
        <w:numPr>
          <w:ilvl w:val="0"/>
          <w:numId w:val="26"/>
        </w:numPr>
        <w:spacing w:after="120" w:line="240" w:lineRule="auto"/>
        <w:ind w:left="720"/>
        <w:contextualSpacing w:val="0"/>
        <w:rPr>
          <w:rFonts w:ascii="Arial" w:hAnsi="Arial" w:cs="Arial"/>
        </w:rPr>
      </w:pPr>
      <w:r w:rsidRPr="00BC2D61">
        <w:rPr>
          <w:rFonts w:ascii="Arial" w:hAnsi="Arial" w:cs="Arial"/>
        </w:rPr>
        <w:t>For random sampling learners can use random number tables, or calculators to generate random numbers. If these are not available then telephone numbers can be used. Learners stand in the middle of the room and use the first random number, e.g. 5, to walk 5 paces in one direction, then the second random number, e.g. 3, to walk 3 paces at right angles to the first direction. For most purposes this is sufficient, but up to 4 numbers can be used, walking in a different direction each time. The quadrat is then placed on the floor with one corner on the random point. The number of each object within the quadrat is counted and recorded. The use of random numbers can also be used to determine where a transect line is to be laid.</w:t>
      </w:r>
    </w:p>
    <w:p w:rsidR="00F45EAC" w:rsidRPr="00BC2D61" w:rsidRDefault="00F45EAC" w:rsidP="00BC2D61">
      <w:pPr>
        <w:pStyle w:val="ListParagraph"/>
        <w:numPr>
          <w:ilvl w:val="0"/>
          <w:numId w:val="26"/>
        </w:numPr>
        <w:spacing w:after="120" w:line="240" w:lineRule="auto"/>
        <w:ind w:left="720"/>
        <w:contextualSpacing w:val="0"/>
        <w:rPr>
          <w:rFonts w:ascii="Arial" w:hAnsi="Arial" w:cs="Arial"/>
        </w:rPr>
      </w:pPr>
      <w:r w:rsidRPr="00BC2D61">
        <w:rPr>
          <w:rFonts w:ascii="Arial" w:hAnsi="Arial" w:cs="Arial"/>
        </w:rPr>
        <w:lastRenderedPageBreak/>
        <w:t>For systematic sampling the quadrat is placed at 1 m intervals along the transect line.</w:t>
      </w:r>
      <w:r w:rsidR="000B1E92">
        <w:rPr>
          <w:rFonts w:ascii="Arial" w:hAnsi="Arial" w:cs="Arial"/>
        </w:rPr>
        <w:t xml:space="preserve"> </w:t>
      </w:r>
      <w:r w:rsidRPr="00BC2D61">
        <w:rPr>
          <w:rFonts w:ascii="Arial" w:hAnsi="Arial" w:cs="Arial"/>
        </w:rPr>
        <w:t>If 1.0 m x 1.0 m quadrats are used, this will give a complete ‘belt’ along one side of the transect line. If 0.5 m x 0.5 m quadrats are used, there will be gaps. This provides an opportunity to discuss the different ways of using a belt transect and the advantages and disadvantages of each. For example a continuous transect is very time consuming so for a quick survey quadrats may be placed at 2 m intervals. For an extended survey, quadrats may be placed both sides of the transect line.</w:t>
      </w:r>
      <w:r w:rsidR="000B1E92">
        <w:rPr>
          <w:rFonts w:ascii="Arial" w:hAnsi="Arial" w:cs="Arial"/>
        </w:rPr>
        <w:t xml:space="preserve"> </w:t>
      </w:r>
    </w:p>
    <w:p w:rsidR="00F45EAC" w:rsidRPr="00BC2D61" w:rsidRDefault="00F45EAC" w:rsidP="00BC2D61">
      <w:pPr>
        <w:pStyle w:val="ListParagraph"/>
        <w:numPr>
          <w:ilvl w:val="0"/>
          <w:numId w:val="26"/>
        </w:numPr>
        <w:spacing w:after="120" w:line="240" w:lineRule="auto"/>
        <w:ind w:left="720"/>
        <w:contextualSpacing w:val="0"/>
        <w:rPr>
          <w:rFonts w:ascii="Arial" w:hAnsi="Arial" w:cs="Arial"/>
        </w:rPr>
      </w:pPr>
      <w:r w:rsidRPr="00BC2D61">
        <w:rPr>
          <w:rFonts w:ascii="Arial" w:hAnsi="Arial" w:cs="Arial"/>
        </w:rPr>
        <w:t>The use of subdivided quadrats for estimating percentage cover can also be demonstrated by learners counting the number of squares occupied by specific objects. This could include a large number of small shapes, e.g. cut out from a hole-punch, to represent abundant species like grasses or paper clips to represent lesser numbers of larger objects. This provides an opportunity to discuss what to do when ‘species’ overlap, or lie on top of each other.</w:t>
      </w:r>
      <w:r w:rsidR="000B1E92">
        <w:rPr>
          <w:rFonts w:ascii="Arial" w:hAnsi="Arial" w:cs="Arial"/>
        </w:rPr>
        <w:t xml:space="preserve"> </w:t>
      </w:r>
    </w:p>
    <w:p w:rsidR="00F45EAC" w:rsidRPr="00BC2D61" w:rsidRDefault="00F45EAC" w:rsidP="00BC2D61">
      <w:pPr>
        <w:pStyle w:val="ListParagraph"/>
        <w:numPr>
          <w:ilvl w:val="0"/>
          <w:numId w:val="21"/>
        </w:numPr>
        <w:spacing w:after="120" w:line="240" w:lineRule="auto"/>
        <w:contextualSpacing w:val="0"/>
        <w:rPr>
          <w:rFonts w:ascii="Arial" w:hAnsi="Arial" w:cs="Arial"/>
        </w:rPr>
      </w:pPr>
      <w:r w:rsidRPr="00BC2D61">
        <w:rPr>
          <w:rFonts w:ascii="Arial" w:hAnsi="Arial" w:cs="Arial"/>
        </w:rPr>
        <w:t xml:space="preserve">If the class room activities are used then learners can be asked to discuss how well the results represent the actual classroom. This should help learners to understand difficulties in getting reliable data about an ecosystem and the need for monitoring at intervals to get a truer picture. </w:t>
      </w:r>
    </w:p>
    <w:p w:rsidR="00F45EAC" w:rsidRPr="00BC2D61" w:rsidRDefault="00F45EAC" w:rsidP="00BC2D61">
      <w:pPr>
        <w:pStyle w:val="ListParagraph"/>
        <w:numPr>
          <w:ilvl w:val="0"/>
          <w:numId w:val="21"/>
        </w:numPr>
        <w:spacing w:after="120" w:line="240" w:lineRule="auto"/>
        <w:contextualSpacing w:val="0"/>
        <w:rPr>
          <w:rFonts w:ascii="Arial" w:hAnsi="Arial" w:cs="Arial"/>
        </w:rPr>
      </w:pPr>
      <w:bookmarkStart w:id="0" w:name="_GoBack"/>
      <w:bookmarkEnd w:id="0"/>
      <w:r w:rsidRPr="00BC2D61">
        <w:rPr>
          <w:rFonts w:ascii="Arial" w:hAnsi="Arial" w:cs="Arial"/>
        </w:rPr>
        <w:t>During a field activity learners should work in groups to make best use of the time and at the end share results. This enables several transects to be studied. Groups of three are the most efficient, one to position quadrats and identify species, one to the count/estimate species cover, one to record the data. Tasks can be rotated. Sampling of the abiotic factors can be taken at the same time, e.g.</w:t>
      </w:r>
      <w:r w:rsidR="000B1E92">
        <w:rPr>
          <w:rFonts w:ascii="Arial" w:hAnsi="Arial" w:cs="Arial"/>
        </w:rPr>
        <w:t xml:space="preserve"> </w:t>
      </w:r>
      <w:r w:rsidRPr="00BC2D61">
        <w:rPr>
          <w:rFonts w:ascii="Arial" w:hAnsi="Arial" w:cs="Arial"/>
        </w:rPr>
        <w:t>pH of soil / water, air / soil / water temperature, wind speed, light intensity. Soil and water samples can also be taken for laboratory testing, for example humus content of soil, mineral content of soil or water, biological oxygen demand of water. Kits for environmental sampling are available that have probes and chemical tests that can be carried out in the field.</w:t>
      </w:r>
      <w:r w:rsidR="000B1E92">
        <w:rPr>
          <w:rFonts w:ascii="Arial" w:hAnsi="Arial" w:cs="Arial"/>
        </w:rPr>
        <w:t xml:space="preserve"> </w:t>
      </w:r>
    </w:p>
    <w:p w:rsidR="00F45EAC" w:rsidRPr="00BC2D61" w:rsidRDefault="00F45EAC" w:rsidP="00BC2D61">
      <w:pPr>
        <w:pStyle w:val="ListParagraph"/>
        <w:numPr>
          <w:ilvl w:val="0"/>
          <w:numId w:val="21"/>
        </w:numPr>
        <w:spacing w:after="120" w:line="240" w:lineRule="auto"/>
        <w:contextualSpacing w:val="0"/>
        <w:rPr>
          <w:rFonts w:ascii="Arial" w:hAnsi="Arial" w:cs="Arial"/>
        </w:rPr>
      </w:pPr>
      <w:r w:rsidRPr="00BC2D61">
        <w:rPr>
          <w:rFonts w:ascii="Arial" w:hAnsi="Arial" w:cs="Arial"/>
        </w:rPr>
        <w:t xml:space="preserve">Learners should be instructed to collect data that will enable them to look for a correlation between the distribution of a species and an environmental factor. Unless there is plenty of time available it is best to decide before hand which correlations the learners are going to look for. With a large group of learners they could be split into groups and look at more than one correlation. The correlations will depend on the ecosystem being studied. On a slope a possible correlation is water content of soil and the numbers of a specific species of grass. In woodland it could be the percentage cover of leaf litter and the numbers of a </w:t>
      </w:r>
      <w:proofErr w:type="spellStart"/>
      <w:r w:rsidRPr="00BC2D61">
        <w:rPr>
          <w:rFonts w:ascii="Arial" w:hAnsi="Arial" w:cs="Arial"/>
        </w:rPr>
        <w:t>detritivores</w:t>
      </w:r>
      <w:proofErr w:type="spellEnd"/>
      <w:r w:rsidRPr="00BC2D61">
        <w:rPr>
          <w:rFonts w:ascii="Arial" w:hAnsi="Arial" w:cs="Arial"/>
        </w:rPr>
        <w:t xml:space="preserve"> in that ecosystem.</w:t>
      </w:r>
    </w:p>
    <w:p w:rsidR="00F45EAC" w:rsidRPr="002F3E14" w:rsidRDefault="00F45EAC" w:rsidP="00BC2D61">
      <w:pPr>
        <w:pStyle w:val="ListParagraph"/>
        <w:numPr>
          <w:ilvl w:val="0"/>
          <w:numId w:val="21"/>
        </w:numPr>
        <w:spacing w:after="120" w:line="240" w:lineRule="auto"/>
        <w:contextualSpacing w:val="0"/>
        <w:rPr>
          <w:rFonts w:ascii="Arial" w:hAnsi="Arial" w:cs="Arial"/>
        </w:rPr>
      </w:pPr>
      <w:r w:rsidRPr="002F3E14">
        <w:rPr>
          <w:rFonts w:ascii="Arial" w:hAnsi="Arial" w:cs="Arial"/>
        </w:rPr>
        <w:t>Learners should also to carry out a chi-squared test. This can be done using data from random quadrats. Two species are chosen and the total numbers of each species in all the quadrats put into a 2 x 2 contingency table. These tables can be used to look for associations between species and for using the formula for the chi-squared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206"/>
        <w:gridCol w:w="1206"/>
        <w:gridCol w:w="1206"/>
      </w:tblGrid>
      <w:tr w:rsidR="00F45EAC" w:rsidRPr="002F3E14" w:rsidTr="002F3E14">
        <w:trPr>
          <w:trHeight w:val="326"/>
          <w:jc w:val="center"/>
        </w:trPr>
        <w:tc>
          <w:tcPr>
            <w:tcW w:w="1668" w:type="dxa"/>
            <w:vMerge w:val="restart"/>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 xml:space="preserve">species </w:t>
            </w:r>
            <w:r w:rsidRPr="002F3E14">
              <w:rPr>
                <w:rFonts w:ascii="Arial" w:hAnsi="Arial" w:cs="Arial"/>
                <w:b/>
              </w:rPr>
              <w:t>A</w:t>
            </w:r>
          </w:p>
        </w:tc>
        <w:tc>
          <w:tcPr>
            <w:tcW w:w="3618" w:type="dxa"/>
            <w:gridSpan w:val="3"/>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 xml:space="preserve">species </w:t>
            </w:r>
            <w:r w:rsidRPr="002F3E14">
              <w:rPr>
                <w:rFonts w:ascii="Arial" w:hAnsi="Arial" w:cs="Arial"/>
                <w:b/>
              </w:rPr>
              <w:t>B</w:t>
            </w:r>
          </w:p>
        </w:tc>
      </w:tr>
      <w:tr w:rsidR="00F45EAC" w:rsidRPr="002F3E14" w:rsidTr="002F3E14">
        <w:trPr>
          <w:trHeight w:val="326"/>
          <w:jc w:val="center"/>
        </w:trPr>
        <w:tc>
          <w:tcPr>
            <w:tcW w:w="1668" w:type="dxa"/>
            <w:vMerge/>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present</w:t>
            </w: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absent</w:t>
            </w: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totals</w:t>
            </w:r>
          </w:p>
        </w:tc>
      </w:tr>
      <w:tr w:rsidR="00F45EAC" w:rsidRPr="002F3E14" w:rsidTr="002F3E14">
        <w:trPr>
          <w:trHeight w:val="326"/>
          <w:jc w:val="center"/>
        </w:trPr>
        <w:tc>
          <w:tcPr>
            <w:tcW w:w="1668"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present</w:t>
            </w: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r>
      <w:tr w:rsidR="00F45EAC" w:rsidRPr="002F3E14" w:rsidTr="002F3E14">
        <w:trPr>
          <w:trHeight w:val="326"/>
          <w:jc w:val="center"/>
        </w:trPr>
        <w:tc>
          <w:tcPr>
            <w:tcW w:w="1668"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absent</w:t>
            </w: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r>
      <w:tr w:rsidR="00F45EAC" w:rsidRPr="002F3E14" w:rsidTr="002F3E14">
        <w:trPr>
          <w:trHeight w:val="326"/>
          <w:jc w:val="center"/>
        </w:trPr>
        <w:tc>
          <w:tcPr>
            <w:tcW w:w="1668"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r w:rsidRPr="002F3E14">
              <w:rPr>
                <w:rFonts w:ascii="Arial" w:hAnsi="Arial" w:cs="Arial"/>
              </w:rPr>
              <w:t>totals</w:t>
            </w: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c>
          <w:tcPr>
            <w:tcW w:w="1206" w:type="dxa"/>
            <w:vAlign w:val="center"/>
          </w:tcPr>
          <w:p w:rsidR="00F45EAC" w:rsidRPr="002F3E14" w:rsidRDefault="00F45EAC" w:rsidP="002F3E14">
            <w:pPr>
              <w:pStyle w:val="ListParagraph"/>
              <w:spacing w:after="0" w:line="240" w:lineRule="auto"/>
              <w:ind w:left="0"/>
              <w:contextualSpacing w:val="0"/>
              <w:jc w:val="center"/>
              <w:rPr>
                <w:rFonts w:ascii="Arial" w:hAnsi="Arial" w:cs="Arial"/>
              </w:rPr>
            </w:pPr>
          </w:p>
        </w:tc>
      </w:tr>
    </w:tbl>
    <w:p w:rsidR="00F45EAC" w:rsidRDefault="00F45EAC" w:rsidP="002F3E14">
      <w:pPr>
        <w:pStyle w:val="ListParagraph"/>
        <w:numPr>
          <w:ilvl w:val="0"/>
          <w:numId w:val="21"/>
        </w:numPr>
        <w:spacing w:before="120" w:after="120" w:line="240" w:lineRule="auto"/>
        <w:ind w:left="357" w:hanging="357"/>
        <w:contextualSpacing w:val="0"/>
        <w:rPr>
          <w:rFonts w:ascii="Arial" w:hAnsi="Arial" w:cs="Arial"/>
        </w:rPr>
      </w:pPr>
      <w:r w:rsidRPr="002F3E14">
        <w:rPr>
          <w:rFonts w:ascii="Arial" w:hAnsi="Arial" w:cs="Arial"/>
        </w:rPr>
        <w:t xml:space="preserve">Estimations of animal populations need a least 24 hours between sampling times. It is easier to use a relatively small ground living invertebrate species that are easy to identify and have easy to find habitats. </w:t>
      </w:r>
      <w:proofErr w:type="gramStart"/>
      <w:r w:rsidRPr="002F3E14">
        <w:rPr>
          <w:rFonts w:ascii="Arial" w:hAnsi="Arial" w:cs="Arial"/>
        </w:rPr>
        <w:t>e.g</w:t>
      </w:r>
      <w:proofErr w:type="gramEnd"/>
      <w:r w:rsidRPr="002F3E14">
        <w:rPr>
          <w:rFonts w:ascii="Arial" w:hAnsi="Arial" w:cs="Arial"/>
        </w:rPr>
        <w:t xml:space="preserve">. molluscs, crustacean, ground beetles, millipedes. Winged insects, birds and mammals require special trapping and marking methods. Learners should choose an inconspicuous place to mark the chosen species and a non-toxic marker. This provides an opportunity to discuss what parts of the chosen species is inconspicuous and how it might affect the results if the mark is easily visible. Learners should collect a sample from one area. This can be a randomly determined area of </w:t>
      </w:r>
      <w:r w:rsidRPr="002F3E14">
        <w:rPr>
          <w:rFonts w:ascii="Arial" w:hAnsi="Arial" w:cs="Arial"/>
        </w:rPr>
        <w:lastRenderedPageBreak/>
        <w:t>known dimensions e.g. 5 m x 5 m or a particular habitat e.g. under low growing bushes or a hedge. Learners could do this as a separate exercise in a garden or park. A sample of between 50 and 100 organisms are collected and marked. After 24 hours another 50 -100 organisms are collected and the number of marked organisms counted.</w:t>
      </w:r>
    </w:p>
    <w:p w:rsidR="009F4530" w:rsidRPr="00BC2D61" w:rsidRDefault="009F4530" w:rsidP="009F4530">
      <w:pPr>
        <w:pStyle w:val="ListParagraph"/>
        <w:numPr>
          <w:ilvl w:val="0"/>
          <w:numId w:val="21"/>
        </w:numPr>
        <w:spacing w:after="120" w:line="240" w:lineRule="auto"/>
        <w:contextualSpacing w:val="0"/>
        <w:rPr>
          <w:rFonts w:ascii="Arial" w:hAnsi="Arial" w:cs="Arial"/>
        </w:rPr>
      </w:pPr>
      <w:r w:rsidRPr="009F4530">
        <w:rPr>
          <w:rFonts w:ascii="Arial" w:hAnsi="Arial" w:cs="Arial"/>
          <w:b/>
        </w:rPr>
        <w:t>Safety</w:t>
      </w:r>
      <w:r>
        <w:rPr>
          <w:rFonts w:ascii="Arial" w:hAnsi="Arial" w:cs="Arial"/>
        </w:rPr>
        <w:t xml:space="preserve">. </w:t>
      </w:r>
      <w:r w:rsidRPr="00BC2D61">
        <w:rPr>
          <w:rFonts w:ascii="Arial" w:hAnsi="Arial" w:cs="Arial"/>
        </w:rPr>
        <w:t>When preparing for a field study, learners need to be aware of hazards which will vary according to the ecosystem studied, e.g. times of tides in coastal regions, steep slopes, marshy or muddy ground, dangerous plants or animals. General safety precautions should be discussed, e.g. not going away from the group, not running, not throwing quadrats. If the ecosystem is in an isolated area then a mobile telephone or radio telephone should be available in case of accidents.</w:t>
      </w:r>
      <w:r>
        <w:rPr>
          <w:rFonts w:ascii="Arial" w:hAnsi="Arial" w:cs="Arial"/>
        </w:rPr>
        <w:t xml:space="preserve"> </w:t>
      </w:r>
    </w:p>
    <w:p w:rsidR="009F4530" w:rsidRPr="009F4530" w:rsidRDefault="009F4530" w:rsidP="009F4530">
      <w:pPr>
        <w:spacing w:before="120" w:after="120" w:line="240" w:lineRule="auto"/>
        <w:rPr>
          <w:rFonts w:ascii="Arial" w:hAnsi="Arial" w:cs="Arial"/>
        </w:rPr>
      </w:pPr>
    </w:p>
    <w:p w:rsidR="000D26F6" w:rsidRPr="002F3E14" w:rsidRDefault="000D26F6" w:rsidP="002F3E14">
      <w:pPr>
        <w:spacing w:before="240" w:after="120" w:line="240" w:lineRule="auto"/>
        <w:rPr>
          <w:rFonts w:ascii="Arial" w:eastAsia="Times New Roman" w:hAnsi="Arial" w:cs="Arial"/>
          <w:color w:val="C30045"/>
          <w:sz w:val="24"/>
          <w:lang w:eastAsia="en-GB"/>
        </w:rPr>
      </w:pPr>
      <w:r w:rsidRPr="002F3E14">
        <w:rPr>
          <w:rFonts w:ascii="Arial" w:eastAsia="Times New Roman" w:hAnsi="Arial" w:cs="Arial"/>
          <w:b/>
          <w:bCs/>
          <w:color w:val="C30045"/>
          <w:sz w:val="24"/>
          <w:lang w:eastAsia="en-GB"/>
        </w:rPr>
        <w:t>Results</w:t>
      </w:r>
      <w:r w:rsidRPr="002F3E14">
        <w:rPr>
          <w:rFonts w:ascii="Arial" w:eastAsia="Times New Roman" w:hAnsi="Arial" w:cs="Arial"/>
          <w:color w:val="C30045"/>
          <w:sz w:val="24"/>
          <w:lang w:eastAsia="en-GB"/>
        </w:rPr>
        <w:t xml:space="preserve"> </w:t>
      </w:r>
    </w:p>
    <w:p w:rsidR="00F45EAC" w:rsidRPr="002F3E14" w:rsidRDefault="00F45EAC" w:rsidP="002F3E14">
      <w:pPr>
        <w:pStyle w:val="ListParagraph"/>
        <w:numPr>
          <w:ilvl w:val="0"/>
          <w:numId w:val="27"/>
        </w:numPr>
        <w:spacing w:after="120" w:line="240" w:lineRule="auto"/>
        <w:contextualSpacing w:val="0"/>
        <w:rPr>
          <w:rFonts w:ascii="Arial" w:hAnsi="Arial" w:cs="Arial"/>
        </w:rPr>
      </w:pPr>
      <w:r w:rsidRPr="002F3E14">
        <w:rPr>
          <w:rFonts w:ascii="Arial" w:hAnsi="Arial" w:cs="Arial"/>
        </w:rPr>
        <w:t>During the field study learners need to complete a data collection sheet that shows either distance along a transect line or quadrat number and the number or percentage cover of each species found. Bare soil / ground / rock within the quadrat should also be recorded. The most useful design is:</w:t>
      </w: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77"/>
        <w:gridCol w:w="425"/>
        <w:gridCol w:w="426"/>
        <w:gridCol w:w="425"/>
        <w:gridCol w:w="426"/>
        <w:gridCol w:w="426"/>
        <w:gridCol w:w="425"/>
        <w:gridCol w:w="426"/>
        <w:gridCol w:w="425"/>
        <w:gridCol w:w="426"/>
        <w:gridCol w:w="426"/>
        <w:gridCol w:w="425"/>
        <w:gridCol w:w="426"/>
        <w:gridCol w:w="425"/>
        <w:gridCol w:w="426"/>
        <w:gridCol w:w="426"/>
        <w:gridCol w:w="425"/>
        <w:gridCol w:w="426"/>
        <w:gridCol w:w="425"/>
        <w:gridCol w:w="426"/>
        <w:gridCol w:w="426"/>
      </w:tblGrid>
      <w:tr w:rsidR="00F45EAC" w:rsidRPr="00F45EAC" w:rsidTr="00106EA8">
        <w:trPr>
          <w:trHeight w:val="450"/>
        </w:trPr>
        <w:tc>
          <w:tcPr>
            <w:tcW w:w="1077" w:type="dxa"/>
            <w:vMerge w:val="restart"/>
            <w:vAlign w:val="bottom"/>
          </w:tcPr>
          <w:p w:rsidR="00F45EAC" w:rsidRPr="00F45EAC" w:rsidRDefault="00F45EAC" w:rsidP="002F3E14">
            <w:pPr>
              <w:pStyle w:val="ListParagraph"/>
              <w:spacing w:after="0" w:line="240" w:lineRule="auto"/>
              <w:ind w:left="34"/>
              <w:rPr>
                <w:rFonts w:ascii="Arial" w:hAnsi="Arial" w:cs="Arial"/>
              </w:rPr>
            </w:pPr>
          </w:p>
          <w:p w:rsidR="00F45EAC" w:rsidRPr="00F45EAC" w:rsidRDefault="00F45EAC" w:rsidP="002F3E14">
            <w:pPr>
              <w:pStyle w:val="ListParagraph"/>
              <w:spacing w:after="0" w:line="240" w:lineRule="auto"/>
              <w:ind w:left="34"/>
              <w:rPr>
                <w:rFonts w:ascii="Arial" w:hAnsi="Arial" w:cs="Arial"/>
              </w:rPr>
            </w:pPr>
          </w:p>
          <w:p w:rsidR="00F45EAC" w:rsidRPr="00F45EAC" w:rsidRDefault="00F45EAC" w:rsidP="002F3E14">
            <w:pPr>
              <w:pStyle w:val="ListParagraph"/>
              <w:spacing w:after="0" w:line="240" w:lineRule="auto"/>
              <w:ind w:left="34"/>
              <w:rPr>
                <w:rFonts w:ascii="Arial" w:hAnsi="Arial" w:cs="Arial"/>
              </w:rPr>
            </w:pPr>
            <w:r w:rsidRPr="00F45EAC">
              <w:rPr>
                <w:rFonts w:ascii="Arial" w:hAnsi="Arial" w:cs="Arial"/>
              </w:rPr>
              <w:t>species found</w:t>
            </w:r>
          </w:p>
        </w:tc>
        <w:tc>
          <w:tcPr>
            <w:tcW w:w="8512" w:type="dxa"/>
            <w:gridSpan w:val="20"/>
            <w:vAlign w:val="center"/>
          </w:tcPr>
          <w:p w:rsidR="00F45EAC" w:rsidRPr="00F45EAC" w:rsidRDefault="00F45EAC" w:rsidP="00EE25B1">
            <w:pPr>
              <w:pStyle w:val="ListParagraph"/>
              <w:spacing w:after="0" w:line="240" w:lineRule="auto"/>
              <w:ind w:left="30" w:right="-108"/>
              <w:jc w:val="center"/>
              <w:rPr>
                <w:rFonts w:ascii="Arial" w:hAnsi="Arial" w:cs="Arial"/>
              </w:rPr>
            </w:pPr>
            <w:r w:rsidRPr="00F45EAC">
              <w:rPr>
                <w:rFonts w:ascii="Arial" w:hAnsi="Arial" w:cs="Arial"/>
              </w:rPr>
              <w:t xml:space="preserve">distance along transect / m </w:t>
            </w:r>
            <w:r w:rsidRPr="00F45EAC">
              <w:rPr>
                <w:rFonts w:ascii="Arial" w:hAnsi="Arial" w:cs="Arial"/>
                <w:b/>
              </w:rPr>
              <w:t>or</w:t>
            </w:r>
            <w:r w:rsidRPr="00F45EAC">
              <w:rPr>
                <w:rFonts w:ascii="Arial" w:hAnsi="Arial" w:cs="Arial"/>
              </w:rPr>
              <w:t xml:space="preserve"> quadrat number</w:t>
            </w:r>
          </w:p>
        </w:tc>
      </w:tr>
      <w:tr w:rsidR="00F45EAC" w:rsidRPr="00F45EAC" w:rsidTr="00106EA8">
        <w:trPr>
          <w:trHeight w:val="450"/>
        </w:trPr>
        <w:tc>
          <w:tcPr>
            <w:tcW w:w="1077" w:type="dxa"/>
            <w:vMerge/>
            <w:tcBorders>
              <w:bottom w:val="single" w:sz="4" w:space="0" w:color="auto"/>
            </w:tcBorders>
          </w:tcPr>
          <w:p w:rsidR="00F45EAC" w:rsidRPr="00F45EAC" w:rsidRDefault="00F45EAC" w:rsidP="00EE25B1">
            <w:pPr>
              <w:pStyle w:val="ListParagraph"/>
              <w:spacing w:after="0" w:line="240" w:lineRule="auto"/>
              <w:ind w:left="34"/>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2</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3</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4</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5</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6</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7</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8</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9</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10</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11</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12</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13</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14</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15</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16</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17</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18</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19</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20</w:t>
            </w:r>
          </w:p>
        </w:tc>
      </w:tr>
      <w:tr w:rsidR="00F45EAC" w:rsidRPr="00F45EAC" w:rsidTr="00106EA8">
        <w:trPr>
          <w:trHeight w:val="335"/>
        </w:trPr>
        <w:tc>
          <w:tcPr>
            <w:tcW w:w="1077" w:type="dxa"/>
            <w:tcBorders>
              <w:bottom w:val="single" w:sz="4" w:space="0" w:color="auto"/>
            </w:tcBorders>
            <w:vAlign w:val="center"/>
          </w:tcPr>
          <w:p w:rsidR="00F45EAC" w:rsidRPr="00F45EAC" w:rsidRDefault="00F45EAC" w:rsidP="002F3E14">
            <w:pPr>
              <w:pStyle w:val="ListParagraph"/>
              <w:spacing w:after="0" w:line="240" w:lineRule="auto"/>
              <w:ind w:left="34"/>
              <w:rPr>
                <w:rFonts w:ascii="Arial" w:hAnsi="Arial" w:cs="Arial"/>
              </w:rPr>
            </w:pPr>
            <w:r w:rsidRPr="00F45EAC">
              <w:rPr>
                <w:rFonts w:ascii="Arial" w:hAnsi="Arial" w:cs="Arial"/>
              </w:rPr>
              <w:t>number</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2</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1</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r>
      <w:tr w:rsidR="00F45EAC" w:rsidRPr="00F45EAC" w:rsidTr="00106EA8">
        <w:trPr>
          <w:trHeight w:val="327"/>
        </w:trPr>
        <w:tc>
          <w:tcPr>
            <w:tcW w:w="1077" w:type="dxa"/>
            <w:tcBorders>
              <w:top w:val="single" w:sz="4" w:space="0" w:color="auto"/>
            </w:tcBorders>
            <w:vAlign w:val="center"/>
          </w:tcPr>
          <w:p w:rsidR="00F45EAC" w:rsidRPr="00F45EAC" w:rsidRDefault="00F45EAC" w:rsidP="002F3E14">
            <w:pPr>
              <w:pStyle w:val="ListParagraph"/>
              <w:spacing w:after="0" w:line="240" w:lineRule="auto"/>
              <w:ind w:left="34"/>
              <w:rPr>
                <w:rFonts w:ascii="Arial" w:hAnsi="Arial" w:cs="Arial"/>
              </w:rPr>
            </w:pPr>
            <w:r w:rsidRPr="00F45EAC">
              <w:rPr>
                <w:rFonts w:ascii="Arial" w:hAnsi="Arial" w:cs="Arial"/>
              </w:rPr>
              <w:t>% cover</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30</w:t>
            </w:r>
          </w:p>
        </w:tc>
        <w:tc>
          <w:tcPr>
            <w:tcW w:w="425" w:type="dxa"/>
            <w:vAlign w:val="center"/>
          </w:tcPr>
          <w:p w:rsidR="00F45EAC" w:rsidRPr="00F45EAC" w:rsidRDefault="00F45EAC" w:rsidP="002F3E14">
            <w:pPr>
              <w:pStyle w:val="ListParagraph"/>
              <w:spacing w:after="0" w:line="240" w:lineRule="auto"/>
              <w:ind w:left="30"/>
              <w:jc w:val="center"/>
              <w:rPr>
                <w:rFonts w:ascii="Arial" w:hAnsi="Arial" w:cs="Arial"/>
              </w:rPr>
            </w:pPr>
            <w:r w:rsidRPr="00F45EAC">
              <w:rPr>
                <w:rFonts w:ascii="Arial" w:hAnsi="Arial" w:cs="Arial"/>
              </w:rPr>
              <w:t>70</w:t>
            </w: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c>
          <w:tcPr>
            <w:tcW w:w="426" w:type="dxa"/>
            <w:vAlign w:val="center"/>
          </w:tcPr>
          <w:p w:rsidR="00F45EAC" w:rsidRPr="00F45EAC" w:rsidRDefault="00F45EAC" w:rsidP="002F3E14">
            <w:pPr>
              <w:pStyle w:val="ListParagraph"/>
              <w:spacing w:after="0" w:line="240" w:lineRule="auto"/>
              <w:ind w:left="30"/>
              <w:jc w:val="center"/>
              <w:rPr>
                <w:rFonts w:ascii="Arial" w:hAnsi="Arial" w:cs="Arial"/>
              </w:rPr>
            </w:pPr>
          </w:p>
        </w:tc>
      </w:tr>
    </w:tbl>
    <w:p w:rsidR="00F45EAC" w:rsidRPr="002F3E14" w:rsidRDefault="00F45EAC" w:rsidP="002F3E14">
      <w:pPr>
        <w:pStyle w:val="ListParagraph"/>
        <w:spacing w:before="120" w:after="120" w:line="240" w:lineRule="auto"/>
        <w:contextualSpacing w:val="0"/>
        <w:rPr>
          <w:rFonts w:ascii="Arial" w:hAnsi="Arial" w:cs="Arial"/>
        </w:rPr>
      </w:pPr>
      <w:r w:rsidRPr="002F3E14">
        <w:rPr>
          <w:rFonts w:ascii="Arial" w:hAnsi="Arial" w:cs="Arial"/>
        </w:rPr>
        <w:t>Species can be added as they are found.</w:t>
      </w:r>
    </w:p>
    <w:p w:rsidR="00F45EAC" w:rsidRPr="002F3E14" w:rsidRDefault="00F45EAC" w:rsidP="002F3E14">
      <w:pPr>
        <w:pStyle w:val="ListParagraph"/>
        <w:numPr>
          <w:ilvl w:val="0"/>
          <w:numId w:val="27"/>
        </w:numPr>
        <w:spacing w:after="120" w:line="240" w:lineRule="auto"/>
        <w:contextualSpacing w:val="0"/>
        <w:rPr>
          <w:rFonts w:ascii="Arial" w:hAnsi="Arial" w:cs="Arial"/>
        </w:rPr>
      </w:pPr>
      <w:r w:rsidRPr="002F3E14">
        <w:rPr>
          <w:rFonts w:ascii="Arial" w:hAnsi="Arial" w:cs="Arial"/>
        </w:rPr>
        <w:t>Graphs showing distribution along a transect line can be drawn. The most useful type is a kite graph, particularly for species with a high percentage cover. An arbitrary scale can be used to convert % cover to a number or the 1 mm squares of a grid scaled. e.g.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409"/>
        <w:gridCol w:w="2268"/>
      </w:tblGrid>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percentage cover</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value / arbitrary units</w:t>
            </w:r>
          </w:p>
        </w:tc>
      </w:tr>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1-20</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1</w:t>
            </w:r>
          </w:p>
        </w:tc>
      </w:tr>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21-40</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2</w:t>
            </w:r>
          </w:p>
        </w:tc>
      </w:tr>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41-60</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3</w:t>
            </w:r>
          </w:p>
        </w:tc>
      </w:tr>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61-80</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4</w:t>
            </w:r>
          </w:p>
        </w:tc>
      </w:tr>
      <w:tr w:rsidR="00F45EAC" w:rsidRPr="00F45EAC" w:rsidTr="00106EA8">
        <w:trPr>
          <w:trHeight w:val="227"/>
          <w:jc w:val="center"/>
        </w:trPr>
        <w:tc>
          <w:tcPr>
            <w:tcW w:w="2409" w:type="dxa"/>
            <w:vAlign w:val="center"/>
          </w:tcPr>
          <w:p w:rsidR="00F45EAC" w:rsidRPr="00F45EAC" w:rsidRDefault="00F45EAC" w:rsidP="002F3E14">
            <w:pPr>
              <w:spacing w:after="0" w:line="240" w:lineRule="auto"/>
              <w:ind w:right="33"/>
              <w:jc w:val="center"/>
              <w:rPr>
                <w:rFonts w:ascii="Arial" w:hAnsi="Arial" w:cs="Arial"/>
              </w:rPr>
            </w:pPr>
            <w:r w:rsidRPr="00F45EAC">
              <w:rPr>
                <w:rFonts w:ascii="Arial" w:hAnsi="Arial" w:cs="Arial"/>
              </w:rPr>
              <w:t>81-100</w:t>
            </w:r>
          </w:p>
        </w:tc>
        <w:tc>
          <w:tcPr>
            <w:tcW w:w="2268" w:type="dxa"/>
            <w:vAlign w:val="center"/>
          </w:tcPr>
          <w:p w:rsidR="00F45EAC" w:rsidRPr="00F45EAC" w:rsidRDefault="00F45EAC" w:rsidP="002F3E14">
            <w:pPr>
              <w:spacing w:after="0" w:line="240" w:lineRule="auto"/>
              <w:jc w:val="center"/>
              <w:rPr>
                <w:rFonts w:ascii="Arial" w:hAnsi="Arial" w:cs="Arial"/>
              </w:rPr>
            </w:pPr>
            <w:r w:rsidRPr="00F45EAC">
              <w:rPr>
                <w:rFonts w:ascii="Arial" w:hAnsi="Arial" w:cs="Arial"/>
              </w:rPr>
              <w:t>5</w:t>
            </w:r>
          </w:p>
        </w:tc>
      </w:tr>
    </w:tbl>
    <w:p w:rsidR="00F45EAC" w:rsidRPr="00F45EAC" w:rsidRDefault="00F45EAC" w:rsidP="00F45EAC">
      <w:pPr>
        <w:spacing w:after="0" w:line="240" w:lineRule="auto"/>
        <w:rPr>
          <w:rFonts w:ascii="Arial" w:hAnsi="Arial" w:cs="Arial"/>
        </w:rPr>
      </w:pPr>
    </w:p>
    <w:p w:rsidR="00F45EAC" w:rsidRPr="00F45EAC" w:rsidRDefault="00F45EAC" w:rsidP="00106EA8">
      <w:pPr>
        <w:spacing w:after="120" w:line="240" w:lineRule="auto"/>
        <w:rPr>
          <w:rFonts w:ascii="Arial" w:hAnsi="Arial" w:cs="Arial"/>
        </w:rPr>
      </w:pPr>
      <w:r w:rsidRPr="00F45EAC">
        <w:rPr>
          <w:rFonts w:ascii="Arial" w:hAnsi="Arial" w:cs="Arial"/>
        </w:rPr>
        <w:t>The independent variable is the distance along the transect line. The dependent variables are the percentage cover of each species, plotted as arbitrary values above and below a major grid line. Kite graphs allow changes in the distribution of species along a transect line to be easily seen.</w:t>
      </w:r>
    </w:p>
    <w:p w:rsidR="00F45EAC" w:rsidRPr="00F45EAC" w:rsidRDefault="00106EA8" w:rsidP="0085592D">
      <w:pPr>
        <w:spacing w:after="120" w:line="240" w:lineRule="auto"/>
        <w:jc w:val="center"/>
        <w:rPr>
          <w:rFonts w:ascii="Arial" w:hAnsi="Arial" w:cs="Arial"/>
        </w:rPr>
      </w:pPr>
      <w:r>
        <w:rPr>
          <w:rFonts w:ascii="Arial" w:hAnsi="Arial" w:cs="Arial"/>
          <w:noProof/>
          <w:lang w:eastAsia="en-GB"/>
        </w:rPr>
        <w:lastRenderedPageBreak/>
        <w:drawing>
          <wp:inline distT="0" distB="0" distL="0" distR="0" wp14:anchorId="279DC939">
            <wp:extent cx="49434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2514600"/>
                    </a:xfrm>
                    <a:prstGeom prst="rect">
                      <a:avLst/>
                    </a:prstGeom>
                    <a:noFill/>
                  </pic:spPr>
                </pic:pic>
              </a:graphicData>
            </a:graphic>
          </wp:inline>
        </w:drawing>
      </w:r>
    </w:p>
    <w:p w:rsidR="00F45EAC" w:rsidRPr="00F45EAC" w:rsidRDefault="00F45EAC" w:rsidP="00106EA8">
      <w:pPr>
        <w:spacing w:after="120" w:line="240" w:lineRule="auto"/>
        <w:rPr>
          <w:rFonts w:ascii="Arial" w:hAnsi="Arial" w:cs="Arial"/>
        </w:rPr>
      </w:pPr>
    </w:p>
    <w:p w:rsidR="00F45EAC" w:rsidRDefault="00F45EAC" w:rsidP="007075D7">
      <w:pPr>
        <w:pStyle w:val="ListParagraph"/>
        <w:numPr>
          <w:ilvl w:val="0"/>
          <w:numId w:val="27"/>
        </w:numPr>
        <w:spacing w:after="0" w:line="240" w:lineRule="auto"/>
        <w:ind w:left="714" w:hanging="357"/>
        <w:contextualSpacing w:val="0"/>
        <w:rPr>
          <w:rFonts w:ascii="Arial" w:hAnsi="Arial" w:cs="Arial"/>
        </w:rPr>
      </w:pPr>
      <w:r w:rsidRPr="00F45EAC">
        <w:rPr>
          <w:rFonts w:ascii="Arial" w:hAnsi="Arial" w:cs="Arial"/>
        </w:rPr>
        <w:t>Simpsons Index of Diversity can be calculated using the data collected using the formula</w:t>
      </w:r>
    </w:p>
    <w:p w:rsidR="0085592D" w:rsidRPr="0085592D" w:rsidRDefault="0085592D" w:rsidP="007075D7">
      <w:pPr>
        <w:pStyle w:val="ListParagraph"/>
        <w:spacing w:after="120" w:line="240" w:lineRule="auto"/>
        <w:ind w:left="0"/>
        <w:contextualSpacing w:val="0"/>
        <w:rPr>
          <w:rFonts w:ascii="Arial" w:hAnsi="Arial" w:cs="Arial"/>
        </w:rPr>
      </w:pPr>
      <m:oMathPara>
        <m:oMathParaPr>
          <m:jc m:val="center"/>
        </m:oMathParaPr>
        <m:oMath>
          <m:r>
            <w:rPr>
              <w:rFonts w:ascii="Cambria Math" w:hAnsi="Cambria Math" w:cs="Univers-Light"/>
            </w:rPr>
            <m:t xml:space="preserve">D </m:t>
          </m:r>
          <m:r>
            <m:rPr>
              <m:sty m:val="p"/>
            </m:rPr>
            <w:rPr>
              <w:rFonts w:ascii="Cambria Math" w:hAnsi="Cambria Math" w:cs="UniversLT-Light"/>
            </w:rPr>
            <m:t>= 1–</m:t>
          </m:r>
          <m:d>
            <m:dPr>
              <m:ctrlPr>
                <w:rPr>
                  <w:rFonts w:ascii="Cambria Math" w:hAnsi="Cambria Math" w:cs="UniversLT-Light"/>
                </w:rPr>
              </m:ctrlPr>
            </m:dPr>
            <m:e>
              <m:r>
                <m:rPr>
                  <m:sty m:val="p"/>
                </m:rPr>
                <w:rPr>
                  <w:rFonts w:ascii="Cambria Math" w:eastAsia="TimesNewRomanPSMT" w:hAnsi="Cambria Math" w:cs="TimesNewRomanPSMT" w:hint="eastAsia"/>
                </w:rPr>
                <m:t>Σ</m:t>
              </m:r>
              <m:sSup>
                <m:sSupPr>
                  <m:ctrlPr>
                    <w:rPr>
                      <w:rFonts w:ascii="Cambria Math" w:hAnsi="Cambria Math" w:cs="UniversLT-Light"/>
                      <w:i/>
                    </w:rPr>
                  </m:ctrlPr>
                </m:sSupPr>
                <m:e>
                  <m:d>
                    <m:dPr>
                      <m:ctrlPr>
                        <w:rPr>
                          <w:rFonts w:ascii="Cambria Math" w:hAnsi="Cambria Math" w:cs="UniversLT-Light"/>
                        </w:rPr>
                      </m:ctrlPr>
                    </m:dPr>
                    <m:e>
                      <m:f>
                        <m:fPr>
                          <m:ctrlPr>
                            <w:rPr>
                              <w:rFonts w:ascii="Cambria Math" w:hAnsi="Cambria Math" w:cs="UniversLT-Light"/>
                            </w:rPr>
                          </m:ctrlPr>
                        </m:fPr>
                        <m:num>
                          <m:r>
                            <w:rPr>
                              <w:rFonts w:ascii="Cambria Math" w:hAnsi="Cambria Math" w:cs="Univers-Light"/>
                            </w:rPr>
                            <m:t>n</m:t>
                          </m:r>
                        </m:num>
                        <m:den>
                          <m:r>
                            <w:rPr>
                              <w:rFonts w:ascii="Cambria Math" w:hAnsi="Cambria Math" w:cs="Univers-Light"/>
                            </w:rPr>
                            <m:t>N</m:t>
                          </m:r>
                        </m:den>
                      </m:f>
                    </m:e>
                  </m:d>
                  <m:ctrlPr>
                    <w:rPr>
                      <w:rFonts w:ascii="Cambria Math" w:hAnsi="Cambria Math" w:cs="Cambria Math"/>
                    </w:rPr>
                  </m:ctrlPr>
                </m:e>
                <m:sup>
                  <m:r>
                    <w:rPr>
                      <w:rFonts w:ascii="Cambria Math" w:hAnsi="Cambria Math" w:cs="UniversLT-Light"/>
                    </w:rPr>
                    <m:t>2</m:t>
                  </m:r>
                </m:sup>
              </m:sSup>
              <m:r>
                <m:rPr>
                  <m:sty m:val="p"/>
                </m:rPr>
                <w:rPr>
                  <w:rFonts w:ascii="Cambria Math" w:hAnsi="Cambria Math" w:cs="UniversLT-Light"/>
                </w:rPr>
                <m:t xml:space="preserve"> </m:t>
              </m:r>
            </m:e>
          </m:d>
        </m:oMath>
      </m:oMathPara>
    </w:p>
    <w:p w:rsidR="00F45EAC" w:rsidRPr="007075D7" w:rsidRDefault="00F45EAC" w:rsidP="007075D7">
      <w:pPr>
        <w:pStyle w:val="ListParagraph"/>
        <w:autoSpaceDE w:val="0"/>
        <w:autoSpaceDN w:val="0"/>
        <w:adjustRightInd w:val="0"/>
        <w:spacing w:after="120" w:line="240" w:lineRule="auto"/>
        <w:contextualSpacing w:val="0"/>
        <w:rPr>
          <w:rFonts w:ascii="Arial" w:hAnsi="Arial" w:cs="Arial"/>
        </w:rPr>
      </w:pPr>
      <w:r w:rsidRPr="007075D7">
        <w:rPr>
          <w:rFonts w:ascii="Cambria Math" w:hAnsi="Cambria Math" w:cs="Univers-Light"/>
          <w:i/>
          <w:iCs/>
        </w:rPr>
        <w:t>n</w:t>
      </w:r>
      <w:r w:rsidRPr="00F45EAC">
        <w:rPr>
          <w:rFonts w:ascii="Univers-Light" w:hAnsi="Univers-Light" w:cs="Univers-Light"/>
          <w:i/>
          <w:iCs/>
        </w:rPr>
        <w:t xml:space="preserve"> </w:t>
      </w:r>
      <w:r w:rsidRPr="007075D7">
        <w:rPr>
          <w:rFonts w:ascii="Arial" w:hAnsi="Arial" w:cs="Arial"/>
        </w:rPr>
        <w:t xml:space="preserve">= number of individuals of each type present in the sample (types may be species and/or higher </w:t>
      </w:r>
      <w:proofErr w:type="spellStart"/>
      <w:r w:rsidRPr="007075D7">
        <w:rPr>
          <w:rFonts w:ascii="Arial" w:hAnsi="Arial" w:cs="Arial"/>
        </w:rPr>
        <w:t>taxons</w:t>
      </w:r>
      <w:proofErr w:type="spellEnd"/>
      <w:r w:rsidRPr="007075D7">
        <w:rPr>
          <w:rFonts w:ascii="Arial" w:hAnsi="Arial" w:cs="Arial"/>
        </w:rPr>
        <w:t xml:space="preserve"> such as genera, families, etc.)</w:t>
      </w:r>
    </w:p>
    <w:p w:rsidR="00F45EAC" w:rsidRPr="007075D7" w:rsidRDefault="00F45EAC" w:rsidP="007075D7">
      <w:pPr>
        <w:spacing w:after="120" w:line="240" w:lineRule="auto"/>
        <w:ind w:firstLine="720"/>
        <w:rPr>
          <w:rFonts w:ascii="Arial" w:hAnsi="Arial" w:cs="Arial"/>
        </w:rPr>
      </w:pPr>
      <w:r w:rsidRPr="007075D7">
        <w:rPr>
          <w:rFonts w:ascii="Cambria Math" w:hAnsi="Cambria Math" w:cs="Univers-Light"/>
          <w:i/>
          <w:iCs/>
        </w:rPr>
        <w:t xml:space="preserve">N </w:t>
      </w:r>
      <w:r w:rsidRPr="007075D7">
        <w:rPr>
          <w:rFonts w:ascii="Arial" w:hAnsi="Arial" w:cs="Arial"/>
        </w:rPr>
        <w:t>= the total number of all individuals of all types</w:t>
      </w:r>
      <w:r w:rsidR="007075D7" w:rsidRPr="007075D7">
        <w:rPr>
          <w:rFonts w:ascii="Arial" w:hAnsi="Arial" w:cs="Arial"/>
        </w:rPr>
        <w:tab/>
      </w:r>
    </w:p>
    <w:p w:rsidR="0085592D" w:rsidRPr="007075D7" w:rsidRDefault="00F45EAC" w:rsidP="007075D7">
      <w:pPr>
        <w:pStyle w:val="ListParagraph"/>
        <w:numPr>
          <w:ilvl w:val="0"/>
          <w:numId w:val="27"/>
        </w:numPr>
        <w:spacing w:after="120" w:line="240" w:lineRule="auto"/>
        <w:contextualSpacing w:val="0"/>
        <w:rPr>
          <w:rFonts w:ascii="Arial" w:hAnsi="Arial" w:cs="Arial"/>
        </w:rPr>
      </w:pPr>
      <w:r w:rsidRPr="007075D7">
        <w:rPr>
          <w:rFonts w:ascii="Arial" w:hAnsi="Arial" w:cs="Arial"/>
        </w:rPr>
        <w:t>Spearman’s rank correlation coefficient should be calculated from the data collected for this purpose using the formula:</w:t>
      </w:r>
    </w:p>
    <w:p w:rsidR="0085592D" w:rsidRDefault="009F4530" w:rsidP="007075D7">
      <w:pPr>
        <w:pStyle w:val="ListParagraph"/>
        <w:spacing w:after="120" w:line="240" w:lineRule="auto"/>
        <w:ind w:left="0"/>
        <w:contextualSpacing w:val="0"/>
        <w:rPr>
          <w:rFonts w:ascii="Arial" w:hAnsi="Arial" w:cs="Arial"/>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s</m:t>
              </m:r>
            </m:sub>
          </m:sSub>
          <m:r>
            <w:rPr>
              <w:rFonts w:ascii="Cambria Math" w:hAnsi="Cambria Math" w:cs="Arial"/>
              <w:sz w:val="24"/>
            </w:rPr>
            <m:t>=1-</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6×</m:t>
                  </m:r>
                  <m:r>
                    <m:rPr>
                      <m:sty m:val="p"/>
                    </m:rPr>
                    <w:rPr>
                      <w:rFonts w:ascii="Cambria Math" w:hAnsi="Cambria Math" w:cs="Arial"/>
                      <w:sz w:val="24"/>
                    </w:rPr>
                    <m:t>Σ</m:t>
                  </m:r>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3</m:t>
                      </m:r>
                    </m:sup>
                  </m:sSup>
                  <m:r>
                    <w:rPr>
                      <w:rFonts w:ascii="Cambria Math" w:hAnsi="Cambria Math" w:cs="Arial"/>
                      <w:sz w:val="24"/>
                    </w:rPr>
                    <m:t>-n</m:t>
                  </m:r>
                </m:den>
              </m:f>
            </m:e>
          </m:d>
        </m:oMath>
      </m:oMathPara>
    </w:p>
    <w:p w:rsidR="0085592D" w:rsidRDefault="007075D7" w:rsidP="007075D7">
      <w:pPr>
        <w:pStyle w:val="ListParagraph"/>
        <w:spacing w:after="120" w:line="240" w:lineRule="auto"/>
        <w:contextualSpacing w:val="0"/>
        <w:rPr>
          <w:rFonts w:ascii="Arial" w:hAnsi="Arial" w:cs="Arial"/>
        </w:rPr>
      </w:pPr>
      <w:r>
        <w:rPr>
          <w:rFonts w:ascii="Arial" w:hAnsi="Arial" w:cs="Arial"/>
        </w:rPr>
        <w:t xml:space="preserve">Where </w:t>
      </w:r>
      <w:r w:rsidRPr="007075D7">
        <w:rPr>
          <w:rFonts w:ascii="Cambria Math" w:hAnsi="Cambria Math" w:cs="Arial"/>
          <w:i/>
        </w:rPr>
        <w:t>n</w:t>
      </w:r>
      <w:r>
        <w:rPr>
          <w:rFonts w:ascii="Arial" w:hAnsi="Arial" w:cs="Arial"/>
        </w:rPr>
        <w:t xml:space="preserve"> is the number of pairs of items in the sample and </w:t>
      </w:r>
      <w:r w:rsidRPr="007075D7">
        <w:rPr>
          <w:rFonts w:ascii="Cambria Math" w:hAnsi="Cambria Math" w:cs="Arial"/>
          <w:i/>
        </w:rPr>
        <w:t>D</w:t>
      </w:r>
      <w:r>
        <w:rPr>
          <w:rFonts w:ascii="Arial" w:hAnsi="Arial" w:cs="Arial"/>
        </w:rPr>
        <w:t xml:space="preserve"> is the difference between each pair of ranked measurements.</w:t>
      </w:r>
    </w:p>
    <w:p w:rsidR="00F45EAC" w:rsidRPr="00B5301E" w:rsidRDefault="00F45EAC" w:rsidP="00EF54E8">
      <w:pPr>
        <w:pStyle w:val="ListParagraph"/>
        <w:numPr>
          <w:ilvl w:val="0"/>
          <w:numId w:val="27"/>
        </w:numPr>
        <w:spacing w:after="120" w:line="240" w:lineRule="auto"/>
        <w:contextualSpacing w:val="0"/>
        <w:rPr>
          <w:rFonts w:ascii="Arial" w:hAnsi="Arial" w:cs="Arial"/>
        </w:rPr>
      </w:pPr>
      <w:r w:rsidRPr="00B5301E">
        <w:rPr>
          <w:rFonts w:ascii="Arial" w:hAnsi="Arial" w:cs="Arial"/>
        </w:rPr>
        <w:t>Chi-squared should be carried out using the data collected into contingency tables using the formula</w:t>
      </w:r>
      <w:r w:rsidR="0026172F">
        <w:rPr>
          <w:rFonts w:ascii="Arial" w:hAnsi="Arial" w:cs="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567"/>
        <w:gridCol w:w="4642"/>
      </w:tblGrid>
      <w:tr w:rsidR="007075D7" w:rsidTr="00EF54E8">
        <w:trPr>
          <w:trHeight w:val="720"/>
        </w:trPr>
        <w:tc>
          <w:tcPr>
            <w:tcW w:w="3357" w:type="dxa"/>
          </w:tcPr>
          <w:p w:rsidR="007075D7" w:rsidRPr="00EF54E8" w:rsidRDefault="009F4530" w:rsidP="00F45EAC">
            <w:pPr>
              <w:pStyle w:val="ListParagraph"/>
              <w:spacing w:after="0" w:line="240" w:lineRule="auto"/>
              <w:ind w:left="0"/>
              <w:jc w:val="center"/>
              <w:rPr>
                <w:rFonts w:ascii="Arial" w:hAnsi="Arial" w:cs="Arial"/>
                <w:sz w:val="24"/>
                <w:szCs w:val="24"/>
              </w:rPr>
            </w:pPr>
            <m:oMathPara>
              <m:oMathParaPr>
                <m:jc m:val="right"/>
              </m:oMathParaP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r>
                  <m:rPr>
                    <m:sty m:val="p"/>
                  </m:rPr>
                  <w:rPr>
                    <w:rFonts w:ascii="Cambria Math" w:hAnsi="Cambria Math" w:cs="Arial"/>
                    <w:sz w:val="24"/>
                    <w:szCs w:val="24"/>
                  </w:rPr>
                  <m:t>Σ</m:t>
                </m:r>
                <m:f>
                  <m:fPr>
                    <m:ctrlPr>
                      <w:rPr>
                        <w:rFonts w:ascii="Cambria Math" w:hAnsi="Cambria Math" w:cs="Arial"/>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O-E</m:t>
                            </m:r>
                          </m:e>
                        </m:d>
                      </m:e>
                      <m:sup>
                        <m:r>
                          <w:rPr>
                            <w:rFonts w:ascii="Cambria Math" w:hAnsi="Cambria Math" w:cs="Arial"/>
                            <w:sz w:val="24"/>
                            <w:szCs w:val="24"/>
                          </w:rPr>
                          <m:t>2</m:t>
                        </m:r>
                      </m:sup>
                    </m:sSup>
                  </m:num>
                  <m:den>
                    <m:r>
                      <w:rPr>
                        <w:rFonts w:ascii="Cambria Math" w:hAnsi="Cambria Math" w:cs="Arial"/>
                        <w:sz w:val="24"/>
                        <w:szCs w:val="24"/>
                      </w:rPr>
                      <m:t>E</m:t>
                    </m:r>
                  </m:den>
                </m:f>
              </m:oMath>
            </m:oMathPara>
          </w:p>
        </w:tc>
        <w:tc>
          <w:tcPr>
            <w:tcW w:w="567" w:type="dxa"/>
          </w:tcPr>
          <w:p w:rsidR="007075D7" w:rsidRDefault="007075D7" w:rsidP="00F45EAC">
            <w:pPr>
              <w:pStyle w:val="ListParagraph"/>
              <w:spacing w:after="0" w:line="240" w:lineRule="auto"/>
              <w:ind w:left="0"/>
              <w:jc w:val="center"/>
              <w:rPr>
                <w:rFonts w:ascii="Arial" w:hAnsi="Arial" w:cs="Arial"/>
              </w:rPr>
            </w:pPr>
          </w:p>
        </w:tc>
        <w:tc>
          <w:tcPr>
            <w:tcW w:w="4642" w:type="dxa"/>
          </w:tcPr>
          <w:p w:rsidR="007075D7" w:rsidRPr="00EF54E8" w:rsidRDefault="007075D7" w:rsidP="00F45EAC">
            <w:pPr>
              <w:pStyle w:val="ListParagraph"/>
              <w:spacing w:after="0" w:line="240" w:lineRule="auto"/>
              <w:ind w:left="0"/>
              <w:jc w:val="center"/>
              <w:rPr>
                <w:rFonts w:ascii="Arial" w:hAnsi="Arial" w:cs="Arial"/>
                <w:sz w:val="24"/>
                <w:szCs w:val="24"/>
              </w:rPr>
            </w:pPr>
            <m:oMathPara>
              <m:oMathParaPr>
                <m:jc m:val="left"/>
              </m:oMathParaPr>
              <m:oMath>
                <m:r>
                  <w:rPr>
                    <w:rFonts w:ascii="Cambria Math" w:hAnsi="Cambria Math" w:cs="Arial"/>
                    <w:sz w:val="24"/>
                    <w:szCs w:val="24"/>
                  </w:rPr>
                  <m:t>v=c-1</m:t>
                </m:r>
              </m:oMath>
            </m:oMathPara>
          </w:p>
        </w:tc>
      </w:tr>
    </w:tbl>
    <w:p w:rsidR="007075D7" w:rsidRPr="00EF54E8" w:rsidRDefault="007075D7" w:rsidP="00F45EAC">
      <w:pPr>
        <w:pStyle w:val="ListParagraph"/>
        <w:spacing w:after="0" w:line="240" w:lineRule="auto"/>
        <w:jc w:val="center"/>
        <w:rPr>
          <w:rFonts w:ascii="Arial" w:hAnsi="Arial" w:cs="Arial"/>
        </w:rPr>
      </w:pPr>
    </w:p>
    <w:p w:rsidR="00F45EAC" w:rsidRPr="00F45EAC" w:rsidRDefault="00F45EAC" w:rsidP="00EF54E8">
      <w:pPr>
        <w:pStyle w:val="ListParagraph"/>
        <w:numPr>
          <w:ilvl w:val="0"/>
          <w:numId w:val="27"/>
        </w:numPr>
        <w:spacing w:after="120" w:line="240" w:lineRule="auto"/>
        <w:ind w:left="714" w:hanging="357"/>
        <w:contextualSpacing w:val="0"/>
        <w:rPr>
          <w:rFonts w:ascii="Arial" w:hAnsi="Arial" w:cs="Arial"/>
        </w:rPr>
      </w:pPr>
      <w:r w:rsidRPr="00F45EAC">
        <w:rPr>
          <w:rFonts w:ascii="Arial" w:hAnsi="Arial" w:cs="Arial"/>
        </w:rPr>
        <w:t>Associations can also be consider</w:t>
      </w:r>
      <w:r w:rsidR="0026172F">
        <w:rPr>
          <w:rFonts w:ascii="Arial" w:hAnsi="Arial" w:cs="Arial"/>
        </w:rPr>
        <w:t>ed</w:t>
      </w:r>
      <w:r w:rsidRPr="00F45EAC">
        <w:rPr>
          <w:rFonts w:ascii="Arial" w:hAnsi="Arial" w:cs="Arial"/>
        </w:rPr>
        <w:t xml:space="preserve"> from these tables. e.g.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206"/>
        <w:gridCol w:w="1206"/>
        <w:gridCol w:w="1206"/>
      </w:tblGrid>
      <w:tr w:rsidR="00F45EAC" w:rsidRPr="00EF54E8" w:rsidTr="00EF54E8">
        <w:trPr>
          <w:trHeight w:val="326"/>
          <w:jc w:val="center"/>
        </w:trPr>
        <w:tc>
          <w:tcPr>
            <w:tcW w:w="1668" w:type="dxa"/>
            <w:vMerge w:val="restart"/>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 xml:space="preserve">species </w:t>
            </w:r>
            <w:r w:rsidRPr="00EF54E8">
              <w:rPr>
                <w:rFonts w:ascii="Arial" w:hAnsi="Arial" w:cs="Arial"/>
                <w:b/>
              </w:rPr>
              <w:t>A</w:t>
            </w:r>
          </w:p>
        </w:tc>
        <w:tc>
          <w:tcPr>
            <w:tcW w:w="2412" w:type="dxa"/>
            <w:gridSpan w:val="2"/>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 xml:space="preserve">species </w:t>
            </w:r>
            <w:r w:rsidRPr="00EF54E8">
              <w:rPr>
                <w:rFonts w:ascii="Arial" w:hAnsi="Arial" w:cs="Arial"/>
                <w:b/>
              </w:rPr>
              <w:t>B</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p>
        </w:tc>
      </w:tr>
      <w:tr w:rsidR="00F45EAC" w:rsidRPr="00EF54E8" w:rsidTr="00EF54E8">
        <w:trPr>
          <w:trHeight w:val="326"/>
          <w:jc w:val="center"/>
        </w:trPr>
        <w:tc>
          <w:tcPr>
            <w:tcW w:w="1668" w:type="dxa"/>
            <w:vMerge/>
          </w:tcPr>
          <w:p w:rsidR="00F45EAC" w:rsidRPr="00EF54E8" w:rsidRDefault="00F45EAC" w:rsidP="00EF54E8">
            <w:pPr>
              <w:pStyle w:val="ListParagraph"/>
              <w:spacing w:after="0" w:line="240" w:lineRule="auto"/>
              <w:ind w:left="0"/>
              <w:contextualSpacing w:val="0"/>
              <w:rPr>
                <w:rFonts w:ascii="Arial" w:hAnsi="Arial" w:cs="Arial"/>
              </w:rPr>
            </w:pP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present</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absent</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totals</w:t>
            </w:r>
          </w:p>
        </w:tc>
      </w:tr>
      <w:tr w:rsidR="00F45EAC" w:rsidRPr="00EF54E8" w:rsidTr="00EF54E8">
        <w:trPr>
          <w:trHeight w:val="326"/>
          <w:jc w:val="center"/>
        </w:trPr>
        <w:tc>
          <w:tcPr>
            <w:tcW w:w="1668" w:type="dxa"/>
            <w:vAlign w:val="center"/>
          </w:tcPr>
          <w:p w:rsidR="00F45EAC" w:rsidRPr="00EF54E8" w:rsidRDefault="00F45EAC" w:rsidP="00EF54E8">
            <w:pPr>
              <w:pStyle w:val="ListParagraph"/>
              <w:spacing w:after="0" w:line="240" w:lineRule="auto"/>
              <w:ind w:left="0"/>
              <w:contextualSpacing w:val="0"/>
              <w:rPr>
                <w:rFonts w:ascii="Arial" w:hAnsi="Arial" w:cs="Arial"/>
              </w:rPr>
            </w:pPr>
            <w:r w:rsidRPr="00EF54E8">
              <w:rPr>
                <w:rFonts w:ascii="Arial" w:hAnsi="Arial" w:cs="Arial"/>
              </w:rPr>
              <w:t xml:space="preserve">present </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80</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95</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170</w:t>
            </w:r>
          </w:p>
        </w:tc>
      </w:tr>
      <w:tr w:rsidR="00F45EAC" w:rsidRPr="00EF54E8" w:rsidTr="00EF54E8">
        <w:trPr>
          <w:trHeight w:val="326"/>
          <w:jc w:val="center"/>
        </w:trPr>
        <w:tc>
          <w:tcPr>
            <w:tcW w:w="1668" w:type="dxa"/>
            <w:vAlign w:val="center"/>
          </w:tcPr>
          <w:p w:rsidR="00F45EAC" w:rsidRPr="00EF54E8" w:rsidRDefault="00F45EAC" w:rsidP="00EF54E8">
            <w:pPr>
              <w:pStyle w:val="ListParagraph"/>
              <w:spacing w:after="0" w:line="240" w:lineRule="auto"/>
              <w:ind w:left="0"/>
              <w:contextualSpacing w:val="0"/>
              <w:rPr>
                <w:rFonts w:ascii="Arial" w:hAnsi="Arial" w:cs="Arial"/>
              </w:rPr>
            </w:pPr>
            <w:r w:rsidRPr="00EF54E8">
              <w:rPr>
                <w:rFonts w:ascii="Arial" w:hAnsi="Arial" w:cs="Arial"/>
              </w:rPr>
              <w:t>absent</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105</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60</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170</w:t>
            </w:r>
          </w:p>
        </w:tc>
      </w:tr>
      <w:tr w:rsidR="00F45EAC" w:rsidRPr="00EF54E8" w:rsidTr="00EF54E8">
        <w:trPr>
          <w:trHeight w:val="326"/>
          <w:jc w:val="center"/>
        </w:trPr>
        <w:tc>
          <w:tcPr>
            <w:tcW w:w="1668" w:type="dxa"/>
            <w:vAlign w:val="center"/>
          </w:tcPr>
          <w:p w:rsidR="00F45EAC" w:rsidRPr="00EF54E8" w:rsidRDefault="00F45EAC" w:rsidP="00EF54E8">
            <w:pPr>
              <w:pStyle w:val="ListParagraph"/>
              <w:spacing w:after="0" w:line="240" w:lineRule="auto"/>
              <w:ind w:left="0"/>
              <w:contextualSpacing w:val="0"/>
              <w:rPr>
                <w:rFonts w:ascii="Arial" w:hAnsi="Arial" w:cs="Arial"/>
              </w:rPr>
            </w:pPr>
            <w:r w:rsidRPr="00EF54E8">
              <w:rPr>
                <w:rFonts w:ascii="Arial" w:hAnsi="Arial" w:cs="Arial"/>
              </w:rPr>
              <w:t>totals</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185</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155</w:t>
            </w:r>
          </w:p>
        </w:tc>
        <w:tc>
          <w:tcPr>
            <w:tcW w:w="1206" w:type="dxa"/>
            <w:vAlign w:val="center"/>
          </w:tcPr>
          <w:p w:rsidR="00F45EAC" w:rsidRPr="00EF54E8" w:rsidRDefault="00F45EAC" w:rsidP="00EF54E8">
            <w:pPr>
              <w:pStyle w:val="ListParagraph"/>
              <w:spacing w:after="0" w:line="240" w:lineRule="auto"/>
              <w:ind w:left="0"/>
              <w:contextualSpacing w:val="0"/>
              <w:jc w:val="center"/>
              <w:rPr>
                <w:rFonts w:ascii="Arial" w:hAnsi="Arial" w:cs="Arial"/>
              </w:rPr>
            </w:pPr>
            <w:r w:rsidRPr="00EF54E8">
              <w:rPr>
                <w:rFonts w:ascii="Arial" w:hAnsi="Arial" w:cs="Arial"/>
              </w:rPr>
              <w:t>340</w:t>
            </w:r>
          </w:p>
        </w:tc>
      </w:tr>
    </w:tbl>
    <w:p w:rsidR="00F45EAC" w:rsidRPr="00F45EAC" w:rsidRDefault="00F45EAC" w:rsidP="00F45EAC">
      <w:pPr>
        <w:spacing w:after="0" w:line="240" w:lineRule="auto"/>
        <w:rPr>
          <w:rFonts w:ascii="Arial" w:hAnsi="Arial" w:cs="Arial"/>
        </w:rPr>
      </w:pPr>
    </w:p>
    <w:p w:rsidR="00F45EAC" w:rsidRPr="00EF54E8" w:rsidRDefault="00F45EAC" w:rsidP="00EF54E8">
      <w:pPr>
        <w:pStyle w:val="ListParagraph"/>
        <w:numPr>
          <w:ilvl w:val="0"/>
          <w:numId w:val="28"/>
        </w:numPr>
        <w:spacing w:after="120" w:line="240" w:lineRule="auto"/>
        <w:contextualSpacing w:val="0"/>
        <w:rPr>
          <w:rFonts w:ascii="Arial" w:hAnsi="Arial" w:cs="Arial"/>
        </w:rPr>
      </w:pPr>
      <w:r w:rsidRPr="00EF54E8">
        <w:rPr>
          <w:rFonts w:ascii="Arial" w:hAnsi="Arial" w:cs="Arial"/>
        </w:rPr>
        <w:t>No association is present if the numbers are almost equal in both columns</w:t>
      </w:r>
    </w:p>
    <w:p w:rsidR="00F45EAC" w:rsidRPr="00EF54E8" w:rsidRDefault="00F45EAC" w:rsidP="00EF54E8">
      <w:pPr>
        <w:pStyle w:val="ListParagraph"/>
        <w:numPr>
          <w:ilvl w:val="0"/>
          <w:numId w:val="28"/>
        </w:numPr>
        <w:spacing w:after="120" w:line="240" w:lineRule="auto"/>
        <w:contextualSpacing w:val="0"/>
        <w:rPr>
          <w:rFonts w:ascii="Arial" w:hAnsi="Arial" w:cs="Arial"/>
        </w:rPr>
      </w:pPr>
      <w:r w:rsidRPr="00EF54E8">
        <w:rPr>
          <w:rFonts w:ascii="Arial" w:hAnsi="Arial" w:cs="Arial"/>
        </w:rPr>
        <w:t>Positive association is when there are greater numbers in the present / present column and in the absent / absent column</w:t>
      </w:r>
    </w:p>
    <w:p w:rsidR="00F45EAC" w:rsidRPr="00EF54E8" w:rsidRDefault="00F45EAC" w:rsidP="00EF54E8">
      <w:pPr>
        <w:pStyle w:val="ListParagraph"/>
        <w:numPr>
          <w:ilvl w:val="0"/>
          <w:numId w:val="28"/>
        </w:numPr>
        <w:spacing w:after="120" w:line="240" w:lineRule="auto"/>
        <w:contextualSpacing w:val="0"/>
        <w:rPr>
          <w:rFonts w:ascii="Arial" w:hAnsi="Arial" w:cs="Arial"/>
        </w:rPr>
      </w:pPr>
      <w:r w:rsidRPr="00EF54E8">
        <w:rPr>
          <w:rFonts w:ascii="Arial" w:hAnsi="Arial" w:cs="Arial"/>
        </w:rPr>
        <w:t xml:space="preserve">Negative association is when there are greater numbers in the present / absent column </w:t>
      </w:r>
    </w:p>
    <w:p w:rsidR="00F45EAC" w:rsidRPr="00EF54E8" w:rsidRDefault="00F45EAC" w:rsidP="00EF54E8">
      <w:pPr>
        <w:tabs>
          <w:tab w:val="left" w:pos="2145"/>
        </w:tabs>
        <w:spacing w:after="120" w:line="240" w:lineRule="auto"/>
        <w:rPr>
          <w:rFonts w:ascii="Arial" w:hAnsi="Arial" w:cs="Arial"/>
        </w:rPr>
      </w:pPr>
    </w:p>
    <w:p w:rsidR="00F45EAC" w:rsidRPr="00EF54E8" w:rsidRDefault="00F45EAC" w:rsidP="00EF54E8">
      <w:pPr>
        <w:pStyle w:val="ListParagraph"/>
        <w:numPr>
          <w:ilvl w:val="0"/>
          <w:numId w:val="27"/>
        </w:numPr>
        <w:spacing w:after="120" w:line="240" w:lineRule="auto"/>
        <w:contextualSpacing w:val="0"/>
        <w:rPr>
          <w:rFonts w:ascii="Arial" w:hAnsi="Arial" w:cs="Arial"/>
        </w:rPr>
      </w:pPr>
      <w:r w:rsidRPr="00EF54E8">
        <w:rPr>
          <w:rFonts w:ascii="Arial" w:hAnsi="Arial" w:cs="Arial"/>
        </w:rPr>
        <w:t xml:space="preserve">Population size should be estimated using the Petersen or Lincoln index using mark-release-recapture data using the formula: </w:t>
      </w:r>
    </w:p>
    <w:p w:rsidR="00EF54E8" w:rsidRPr="00EF54E8" w:rsidRDefault="00EF54E8" w:rsidP="00EF54E8">
      <w:pPr>
        <w:pStyle w:val="ListParagraph"/>
        <w:spacing w:after="120" w:line="240" w:lineRule="auto"/>
        <w:contextualSpacing w:val="0"/>
        <w:rPr>
          <w:rFonts w:ascii="Arial" w:hAnsi="Arial" w:cs="Arial"/>
        </w:rPr>
      </w:pPr>
      <m:oMathPara>
        <m:oMath>
          <m:r>
            <w:rPr>
              <w:rFonts w:ascii="Cambria Math" w:hAnsi="Cambria Math" w:cs="Arial"/>
              <w:sz w:val="24"/>
            </w:rPr>
            <m:t>N=</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den>
          </m:f>
        </m:oMath>
      </m:oMathPara>
    </w:p>
    <w:p w:rsidR="00F45EAC" w:rsidRPr="00F45EAC" w:rsidRDefault="00F45EAC" w:rsidP="00F45EAC">
      <w:pPr>
        <w:pStyle w:val="ListParagraph"/>
        <w:rPr>
          <w:rFonts w:ascii="Arial" w:hAnsi="Arial" w:cs="Arial"/>
        </w:rPr>
      </w:pPr>
      <w:r w:rsidRPr="00F45EAC">
        <w:rPr>
          <w:rFonts w:ascii="Arial" w:hAnsi="Arial" w:cs="Arial"/>
        </w:rPr>
        <w:t>N = population estimate</w:t>
      </w:r>
    </w:p>
    <w:p w:rsidR="00F45EAC" w:rsidRPr="00F45EAC" w:rsidRDefault="00F45EAC" w:rsidP="00F45EAC">
      <w:pPr>
        <w:pStyle w:val="ListParagraph"/>
        <w:rPr>
          <w:rFonts w:ascii="Arial" w:hAnsi="Arial" w:cs="Arial"/>
        </w:rPr>
      </w:pPr>
      <w:r w:rsidRPr="00F45EAC">
        <w:rPr>
          <w:rFonts w:ascii="Arial" w:hAnsi="Arial" w:cs="Arial"/>
          <w:i/>
          <w:iCs/>
        </w:rPr>
        <w:t>n</w:t>
      </w:r>
      <w:r w:rsidRPr="00F45EAC">
        <w:rPr>
          <w:rFonts w:ascii="Arial" w:hAnsi="Arial" w:cs="Arial"/>
        </w:rPr>
        <w:t>1 = number of marked individuals released</w:t>
      </w:r>
    </w:p>
    <w:p w:rsidR="00F45EAC" w:rsidRPr="00F45EAC" w:rsidRDefault="00F45EAC" w:rsidP="00F45EAC">
      <w:pPr>
        <w:pStyle w:val="ListParagraph"/>
        <w:rPr>
          <w:rFonts w:ascii="Arial" w:hAnsi="Arial" w:cs="Arial"/>
        </w:rPr>
      </w:pPr>
      <w:r w:rsidRPr="00F45EAC">
        <w:rPr>
          <w:rFonts w:ascii="Arial" w:hAnsi="Arial" w:cs="Arial"/>
          <w:i/>
          <w:iCs/>
        </w:rPr>
        <w:t>n</w:t>
      </w:r>
      <w:r w:rsidRPr="00F45EAC">
        <w:rPr>
          <w:rFonts w:ascii="Arial" w:hAnsi="Arial" w:cs="Arial"/>
        </w:rPr>
        <w:t>2 = number of individuals (both marked and unmarked) captured</w:t>
      </w:r>
    </w:p>
    <w:p w:rsidR="00F45EAC" w:rsidRPr="00F45EAC" w:rsidRDefault="00F45EAC" w:rsidP="00EF54E8">
      <w:pPr>
        <w:pStyle w:val="ListParagraph"/>
        <w:spacing w:after="120" w:line="240" w:lineRule="auto"/>
        <w:contextualSpacing w:val="0"/>
        <w:rPr>
          <w:rFonts w:ascii="Arial" w:hAnsi="Arial" w:cs="Arial"/>
        </w:rPr>
      </w:pPr>
      <w:r w:rsidRPr="00F45EAC">
        <w:rPr>
          <w:rFonts w:ascii="Arial" w:hAnsi="Arial" w:cs="Arial"/>
          <w:i/>
          <w:iCs/>
        </w:rPr>
        <w:t>m</w:t>
      </w:r>
      <w:r w:rsidRPr="00F45EAC">
        <w:rPr>
          <w:rFonts w:ascii="Arial" w:hAnsi="Arial" w:cs="Arial"/>
        </w:rPr>
        <w:t>2 = number of marked individuals recaptured</w:t>
      </w:r>
    </w:p>
    <w:p w:rsidR="00F45EAC" w:rsidRPr="00F45EAC" w:rsidRDefault="00F45EAC" w:rsidP="00C67BEB">
      <w:pPr>
        <w:spacing w:after="120" w:line="240" w:lineRule="auto"/>
        <w:rPr>
          <w:rFonts w:ascii="Arial" w:eastAsia="Times New Roman" w:hAnsi="Arial" w:cs="Arial"/>
          <w:b/>
          <w:bCs/>
          <w:lang w:eastAsia="en-GB"/>
        </w:rPr>
      </w:pPr>
      <w:r w:rsidRPr="00F45EAC">
        <w:rPr>
          <w:rFonts w:ascii="Arial" w:hAnsi="Arial" w:cs="Arial"/>
        </w:rPr>
        <w:t>If population data is collected from two habitats then chi-squared test can be used to find out if the difference in population size is significant.</w:t>
      </w:r>
    </w:p>
    <w:p w:rsidR="000D26F6" w:rsidRPr="00C67BEB" w:rsidRDefault="000D26F6" w:rsidP="00C67BEB">
      <w:pPr>
        <w:spacing w:before="240" w:after="120" w:line="240" w:lineRule="auto"/>
        <w:rPr>
          <w:rFonts w:ascii="Arial" w:eastAsia="Times New Roman" w:hAnsi="Arial" w:cs="Arial"/>
          <w:color w:val="C30045"/>
          <w:sz w:val="24"/>
          <w:lang w:eastAsia="en-GB"/>
        </w:rPr>
      </w:pPr>
      <w:r w:rsidRPr="00C67BEB">
        <w:rPr>
          <w:rFonts w:ascii="Arial" w:eastAsia="Times New Roman" w:hAnsi="Arial" w:cs="Arial"/>
          <w:b/>
          <w:bCs/>
          <w:color w:val="C30045"/>
          <w:sz w:val="24"/>
          <w:lang w:eastAsia="en-GB"/>
        </w:rPr>
        <w:t xml:space="preserve">Interpretation and </w:t>
      </w:r>
      <w:r w:rsidR="0026172F">
        <w:rPr>
          <w:rFonts w:ascii="Arial" w:eastAsia="Times New Roman" w:hAnsi="Arial" w:cs="Arial"/>
          <w:b/>
          <w:bCs/>
          <w:color w:val="C30045"/>
          <w:sz w:val="24"/>
          <w:lang w:eastAsia="en-GB"/>
        </w:rPr>
        <w:t>e</w:t>
      </w:r>
      <w:r w:rsidRPr="00C67BEB">
        <w:rPr>
          <w:rFonts w:ascii="Arial" w:eastAsia="Times New Roman" w:hAnsi="Arial" w:cs="Arial"/>
          <w:b/>
          <w:bCs/>
          <w:color w:val="C30045"/>
          <w:sz w:val="24"/>
          <w:lang w:eastAsia="en-GB"/>
        </w:rPr>
        <w:t>valuation</w:t>
      </w:r>
      <w:r w:rsidRPr="00C67BEB">
        <w:rPr>
          <w:rFonts w:ascii="Arial" w:eastAsia="Times New Roman" w:hAnsi="Arial" w:cs="Arial"/>
          <w:color w:val="C30045"/>
          <w:sz w:val="24"/>
          <w:lang w:eastAsia="en-GB"/>
        </w:rPr>
        <w:t xml:space="preserve"> </w:t>
      </w:r>
    </w:p>
    <w:p w:rsidR="00B5301E" w:rsidRPr="00C67BEB" w:rsidRDefault="00B5301E" w:rsidP="00C67BEB">
      <w:pPr>
        <w:spacing w:after="120" w:line="240" w:lineRule="auto"/>
        <w:rPr>
          <w:rFonts w:ascii="Arial" w:hAnsi="Arial" w:cs="Arial"/>
        </w:rPr>
      </w:pPr>
      <w:r w:rsidRPr="00C67BEB">
        <w:rPr>
          <w:rFonts w:ascii="Arial" w:hAnsi="Arial" w:cs="Arial"/>
        </w:rPr>
        <w:t>Once all the data has been processed learners should describe and draw conclusions about the ecosystem studied. This should include:</w:t>
      </w:r>
    </w:p>
    <w:p w:rsidR="00B5301E" w:rsidRPr="00C67BEB" w:rsidRDefault="00B5301E" w:rsidP="00C67BEB">
      <w:pPr>
        <w:pStyle w:val="ListParagraph"/>
        <w:numPr>
          <w:ilvl w:val="0"/>
          <w:numId w:val="29"/>
        </w:numPr>
        <w:spacing w:after="120" w:line="240" w:lineRule="auto"/>
        <w:contextualSpacing w:val="0"/>
        <w:rPr>
          <w:rFonts w:ascii="Arial" w:hAnsi="Arial" w:cs="Arial"/>
        </w:rPr>
      </w:pPr>
      <w:r w:rsidRPr="00C67BEB">
        <w:rPr>
          <w:rFonts w:ascii="Arial" w:hAnsi="Arial" w:cs="Arial"/>
        </w:rPr>
        <w:t xml:space="preserve">species diversity </w:t>
      </w:r>
    </w:p>
    <w:p w:rsidR="00B5301E" w:rsidRPr="00C67BEB" w:rsidRDefault="00B5301E" w:rsidP="00C67BEB">
      <w:pPr>
        <w:pStyle w:val="ListParagraph"/>
        <w:numPr>
          <w:ilvl w:val="0"/>
          <w:numId w:val="29"/>
        </w:numPr>
        <w:spacing w:after="120" w:line="240" w:lineRule="auto"/>
        <w:contextualSpacing w:val="0"/>
        <w:rPr>
          <w:rFonts w:ascii="Arial" w:hAnsi="Arial" w:cs="Arial"/>
        </w:rPr>
      </w:pPr>
      <w:proofErr w:type="gramStart"/>
      <w:r w:rsidRPr="00C67BEB">
        <w:rPr>
          <w:rFonts w:ascii="Arial" w:hAnsi="Arial" w:cs="Arial"/>
        </w:rPr>
        <w:t>species</w:t>
      </w:r>
      <w:proofErr w:type="gramEnd"/>
      <w:r w:rsidRPr="00C67BEB">
        <w:rPr>
          <w:rFonts w:ascii="Arial" w:hAnsi="Arial" w:cs="Arial"/>
        </w:rPr>
        <w:t xml:space="preserve"> distribution in relation to abiotic factors, e.g. light, temperature, pH, and biotic factors, e.g. predators, competition. Any human influences should also be considered, e.g. litter, trampling, fishing, bait collecting</w:t>
      </w:r>
    </w:p>
    <w:p w:rsidR="00B5301E" w:rsidRPr="00C67BEB" w:rsidRDefault="00B5301E" w:rsidP="00C67BEB">
      <w:pPr>
        <w:pStyle w:val="ListParagraph"/>
        <w:numPr>
          <w:ilvl w:val="0"/>
          <w:numId w:val="29"/>
        </w:numPr>
        <w:spacing w:after="120" w:line="240" w:lineRule="auto"/>
        <w:contextualSpacing w:val="0"/>
        <w:rPr>
          <w:rFonts w:ascii="Arial" w:hAnsi="Arial" w:cs="Arial"/>
        </w:rPr>
      </w:pPr>
      <w:r w:rsidRPr="00C67BEB">
        <w:rPr>
          <w:rFonts w:ascii="Arial" w:hAnsi="Arial" w:cs="Arial"/>
        </w:rPr>
        <w:t>any correlations or associations between species</w:t>
      </w:r>
    </w:p>
    <w:p w:rsidR="00B5301E" w:rsidRPr="00C67BEB" w:rsidRDefault="00B5301E" w:rsidP="00C67BEB">
      <w:pPr>
        <w:pStyle w:val="ListParagraph"/>
        <w:numPr>
          <w:ilvl w:val="0"/>
          <w:numId w:val="29"/>
        </w:numPr>
        <w:spacing w:after="120" w:line="240" w:lineRule="auto"/>
        <w:contextualSpacing w:val="0"/>
        <w:rPr>
          <w:rFonts w:ascii="Arial" w:hAnsi="Arial" w:cs="Arial"/>
        </w:rPr>
      </w:pPr>
      <w:proofErr w:type="gramStart"/>
      <w:r w:rsidRPr="00C67BEB">
        <w:rPr>
          <w:rFonts w:ascii="Arial" w:hAnsi="Arial" w:cs="Arial"/>
        </w:rPr>
        <w:t>population</w:t>
      </w:r>
      <w:proofErr w:type="gramEnd"/>
      <w:r w:rsidRPr="00C67BEB">
        <w:rPr>
          <w:rFonts w:ascii="Arial" w:hAnsi="Arial" w:cs="Arial"/>
        </w:rPr>
        <w:t xml:space="preserve"> size.</w:t>
      </w:r>
    </w:p>
    <w:p w:rsidR="00B5301E" w:rsidRPr="00C67BEB" w:rsidRDefault="00B5301E" w:rsidP="00C67BEB">
      <w:pPr>
        <w:spacing w:after="120" w:line="240" w:lineRule="auto"/>
        <w:rPr>
          <w:rFonts w:ascii="Arial" w:hAnsi="Arial" w:cs="Arial"/>
        </w:rPr>
      </w:pPr>
      <w:r w:rsidRPr="00C67BEB">
        <w:rPr>
          <w:rFonts w:ascii="Arial" w:hAnsi="Arial" w:cs="Arial"/>
        </w:rPr>
        <w:t>Learners should also evaluate the methods used for obtaining results and the reliability of their results. Suggestions for improvements should also be made. They should be encouraged to consider the ‘snap shot’ idea of the results being only on that day at that time, so they may not be valid on another day. To make results more reliable, data has to be collected at different times over a long period of time.</w:t>
      </w:r>
    </w:p>
    <w:p w:rsidR="00B5301E" w:rsidRDefault="00B5301E" w:rsidP="00C67BEB">
      <w:pPr>
        <w:spacing w:after="120" w:line="240" w:lineRule="auto"/>
        <w:rPr>
          <w:rFonts w:ascii="Arial" w:hAnsi="Arial" w:cs="Arial"/>
        </w:rPr>
      </w:pPr>
      <w:r w:rsidRPr="00C67BEB">
        <w:rPr>
          <w:rFonts w:ascii="Arial" w:hAnsi="Arial" w:cs="Arial"/>
        </w:rPr>
        <w:t>Learners should also think about the accuracy as well as the reliability of the techniques, e.g. misidentification, not noticing rare species, miscounting the number of different species if males and females have different phenotypes, miscounting individual animals that move quickly.</w:t>
      </w:r>
    </w:p>
    <w:p w:rsidR="00E328E9" w:rsidRPr="00C67BEB" w:rsidRDefault="00E328E9" w:rsidP="00C67BEB">
      <w:pPr>
        <w:spacing w:after="12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sectPr w:rsidR="00E328E9" w:rsidSect="000C536A">
          <w:headerReference w:type="even" r:id="rId23"/>
          <w:headerReference w:type="default" r:id="rId24"/>
          <w:headerReference w:type="first" r:id="rId25"/>
          <w:footerReference w:type="first" r:id="rId26"/>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5301E">
        <w:rPr>
          <w:rFonts w:ascii="Arial" w:hAnsi="Arial" w:cs="Arial"/>
          <w:b/>
          <w:color w:val="C30045"/>
          <w:sz w:val="28"/>
          <w:szCs w:val="28"/>
        </w:rPr>
        <w:t>1</w:t>
      </w:r>
      <w:r>
        <w:rPr>
          <w:rFonts w:ascii="Arial" w:hAnsi="Arial" w:cs="Arial"/>
          <w:b/>
          <w:color w:val="C30045"/>
          <w:sz w:val="28"/>
          <w:szCs w:val="28"/>
        </w:rPr>
        <w:t xml:space="preserve"> – </w:t>
      </w:r>
      <w:r w:rsidR="00A915DF">
        <w:rPr>
          <w:rFonts w:ascii="Arial" w:hAnsi="Arial" w:cs="Arial"/>
          <w:b/>
          <w:color w:val="C30045"/>
          <w:sz w:val="28"/>
          <w:szCs w:val="28"/>
        </w:rPr>
        <w:t>Information for technicians</w:t>
      </w:r>
    </w:p>
    <w:p w:rsidR="00BC7EDF" w:rsidRPr="00E23F70" w:rsidRDefault="00B5301E" w:rsidP="00BC7EDF">
      <w:pPr>
        <w:jc w:val="center"/>
        <w:rPr>
          <w:rFonts w:ascii="Arial" w:hAnsi="Arial" w:cs="Arial"/>
          <w:b/>
          <w:color w:val="C30045"/>
          <w:sz w:val="28"/>
        </w:rPr>
      </w:pPr>
      <w:r w:rsidRPr="00B5301E">
        <w:rPr>
          <w:rFonts w:ascii="Arial" w:hAnsi="Arial" w:cs="Arial"/>
          <w:b/>
          <w:color w:val="C30045"/>
          <w:sz w:val="28"/>
        </w:rPr>
        <w:t>Investigating biodiversity of an ecosystem</w:t>
      </w:r>
    </w:p>
    <w:p w:rsidR="00B16B2E" w:rsidRDefault="00B16B2E" w:rsidP="00BA3F2F">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p w:rsidR="00B5301E" w:rsidRPr="00BA3F2F" w:rsidRDefault="00B5301E" w:rsidP="00BA3F2F">
      <w:pPr>
        <w:spacing w:before="240" w:after="120" w:line="240" w:lineRule="auto"/>
        <w:rPr>
          <w:rFonts w:ascii="Arial" w:hAnsi="Arial" w:cs="Arial"/>
          <w:b/>
        </w:rPr>
      </w:pPr>
      <w:r w:rsidRPr="00BA3F2F">
        <w:rPr>
          <w:rFonts w:ascii="Arial" w:hAnsi="Arial" w:cs="Arial"/>
          <w:b/>
        </w:rPr>
        <w:t>For a land-based field study you may require (depending on ecosystem sampled)</w:t>
      </w:r>
    </w:p>
    <w:tbl>
      <w:tblPr>
        <w:tblStyle w:val="TableGrid3"/>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9071"/>
      </w:tblGrid>
      <w:tr w:rsidR="00BA3F2F" w:rsidRPr="00BA3F2F" w:rsidTr="00BA3F2F">
        <w:trPr>
          <w:trHeight w:val="116"/>
        </w:trPr>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(a)</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transect line or tape</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(b)</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frame quadrat</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(c)</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clip board with a plastic bag cover if rain is likely</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(d)</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3 recording sheets</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(e)</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species identification guide</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(f)</w:t>
            </w:r>
          </w:p>
        </w:tc>
        <w:tc>
          <w:tcPr>
            <w:tcW w:w="9071" w:type="dxa"/>
          </w:tcPr>
          <w:p w:rsidR="00BA3F2F" w:rsidRPr="00BA3F2F" w:rsidRDefault="00BA3F2F" w:rsidP="00BA3F2F">
            <w:pPr>
              <w:spacing w:after="0" w:line="240" w:lineRule="auto"/>
              <w:rPr>
                <w:rFonts w:ascii="Arial" w:hAnsi="Arial" w:cs="Arial"/>
              </w:rPr>
            </w:pPr>
            <w:proofErr w:type="spellStart"/>
            <w:r w:rsidRPr="00BA3F2F">
              <w:rPr>
                <w:rFonts w:ascii="Arial" w:hAnsi="Arial" w:cs="Arial"/>
              </w:rPr>
              <w:t>pooter</w:t>
            </w:r>
            <w:proofErr w:type="spellEnd"/>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(g)</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pitfall trap / jam jar and suitable cover to prevent water entry</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(h)</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tray for hand sorting</w:t>
            </w:r>
          </w:p>
        </w:tc>
      </w:tr>
      <w:tr w:rsidR="00BA3F2F" w:rsidRPr="00BA3F2F" w:rsidTr="000A7C39">
        <w:tc>
          <w:tcPr>
            <w:tcW w:w="9525" w:type="dxa"/>
            <w:gridSpan w:val="2"/>
          </w:tcPr>
          <w:p w:rsidR="00BA3F2F" w:rsidRPr="00BA3F2F" w:rsidRDefault="00BA3F2F" w:rsidP="00BA3F2F">
            <w:pPr>
              <w:spacing w:before="120" w:after="0" w:line="240" w:lineRule="auto"/>
              <w:rPr>
                <w:rFonts w:ascii="Arial" w:hAnsi="Arial" w:cs="Arial"/>
                <w:b/>
              </w:rPr>
            </w:pPr>
            <w:r w:rsidRPr="00BA3F2F">
              <w:rPr>
                <w:rFonts w:ascii="Arial" w:hAnsi="Arial" w:cs="Arial"/>
                <w:b/>
              </w:rPr>
              <w:t>For abiotic measurements:</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w:t>
            </w:r>
            <w:proofErr w:type="spellStart"/>
            <w:r w:rsidRPr="00BA3F2F">
              <w:rPr>
                <w:rFonts w:ascii="Arial" w:hAnsi="Arial" w:cs="Arial"/>
              </w:rPr>
              <w:t>i</w:t>
            </w:r>
            <w:proofErr w:type="spellEnd"/>
            <w:r w:rsidRPr="00BA3F2F">
              <w:rPr>
                <w:rFonts w:ascii="Arial" w:hAnsi="Arial" w:cs="Arial"/>
              </w:rPr>
              <w:t>)</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 xml:space="preserve">thermometer or temperature probe </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(j)</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universal indicator paper or pH probe</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(k)</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light meter</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(l)</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20 small plastic specimen tubes with lids, for soil or water samples</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(m)</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marker pen</w:t>
            </w:r>
          </w:p>
        </w:tc>
      </w:tr>
      <w:tr w:rsidR="00BA3F2F" w:rsidRPr="00BA3F2F" w:rsidTr="001F52F6">
        <w:tc>
          <w:tcPr>
            <w:tcW w:w="9525" w:type="dxa"/>
            <w:gridSpan w:val="2"/>
          </w:tcPr>
          <w:p w:rsidR="00BA3F2F" w:rsidRPr="00BA3F2F" w:rsidRDefault="00BA3F2F" w:rsidP="00BA3F2F">
            <w:pPr>
              <w:spacing w:before="120" w:after="0" w:line="240" w:lineRule="auto"/>
              <w:rPr>
                <w:rFonts w:ascii="Arial" w:hAnsi="Arial" w:cs="Arial"/>
                <w:b/>
              </w:rPr>
            </w:pPr>
            <w:r w:rsidRPr="00BA3F2F">
              <w:rPr>
                <w:rFonts w:ascii="Arial" w:hAnsi="Arial" w:cs="Arial"/>
                <w:b/>
              </w:rPr>
              <w:t>For laboratory measurements of soil water and humus:</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(n)</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crucibles</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(o)</w:t>
            </w:r>
          </w:p>
        </w:tc>
        <w:tc>
          <w:tcPr>
            <w:tcW w:w="9071" w:type="dxa"/>
          </w:tcPr>
          <w:p w:rsidR="00BA3F2F" w:rsidRPr="00BA3F2F" w:rsidRDefault="00BA3F2F" w:rsidP="00BA3F2F">
            <w:pPr>
              <w:spacing w:after="0" w:line="240" w:lineRule="auto"/>
              <w:rPr>
                <w:rFonts w:ascii="Arial" w:hAnsi="Arial" w:cs="Arial"/>
              </w:rPr>
            </w:pPr>
            <w:proofErr w:type="gramStart"/>
            <w:r w:rsidRPr="00BA3F2F">
              <w:rPr>
                <w:rFonts w:ascii="Arial" w:hAnsi="Arial" w:cs="Arial"/>
              </w:rPr>
              <w:t>oven</w:t>
            </w:r>
            <w:proofErr w:type="gramEnd"/>
            <w:r w:rsidRPr="00BA3F2F">
              <w:rPr>
                <w:rFonts w:ascii="Arial" w:hAnsi="Arial" w:cs="Arial"/>
              </w:rPr>
              <w:t xml:space="preserve"> or incubator at a temperature of 80 °C. A Bunsen burner, tripod and gauze or heater can be used but care must be taken not to burn the soil.</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(p)</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Bunsen burner, tripod and gauze or heater able to reach temperatures hot enough to burn soil</w:t>
            </w:r>
          </w:p>
        </w:tc>
      </w:tr>
      <w:tr w:rsidR="00BA3F2F" w:rsidRPr="00BA3F2F" w:rsidTr="00BA3F2F">
        <w:tc>
          <w:tcPr>
            <w:tcW w:w="454" w:type="dxa"/>
          </w:tcPr>
          <w:p w:rsidR="00BA3F2F" w:rsidRPr="00BA3F2F" w:rsidRDefault="00BA3F2F" w:rsidP="00BA3F2F">
            <w:pPr>
              <w:spacing w:after="0" w:line="240" w:lineRule="auto"/>
              <w:rPr>
                <w:rFonts w:ascii="Arial" w:hAnsi="Arial" w:cs="Arial"/>
              </w:rPr>
            </w:pPr>
            <w:r w:rsidRPr="00BA3F2F">
              <w:rPr>
                <w:rFonts w:ascii="Arial" w:hAnsi="Arial" w:cs="Arial"/>
              </w:rPr>
              <w:t>(q)</w:t>
            </w:r>
          </w:p>
        </w:tc>
        <w:tc>
          <w:tcPr>
            <w:tcW w:w="9071" w:type="dxa"/>
          </w:tcPr>
          <w:p w:rsidR="00BA3F2F" w:rsidRPr="00BA3F2F" w:rsidRDefault="00BA3F2F" w:rsidP="00BA3F2F">
            <w:pPr>
              <w:spacing w:after="0" w:line="240" w:lineRule="auto"/>
              <w:rPr>
                <w:rFonts w:ascii="Arial" w:hAnsi="Arial" w:cs="Arial"/>
              </w:rPr>
            </w:pPr>
            <w:r w:rsidRPr="00BA3F2F">
              <w:rPr>
                <w:rFonts w:ascii="Arial" w:hAnsi="Arial" w:cs="Arial"/>
              </w:rPr>
              <w:t>balance</w:t>
            </w:r>
          </w:p>
        </w:tc>
      </w:tr>
    </w:tbl>
    <w:p w:rsidR="0026172F" w:rsidRDefault="0026172F" w:rsidP="00BA3F2F">
      <w:pPr>
        <w:spacing w:before="120" w:after="120" w:line="240" w:lineRule="auto"/>
        <w:rPr>
          <w:rFonts w:ascii="Arial" w:eastAsia="Times New Roman" w:hAnsi="Arial" w:cs="Arial"/>
          <w:b/>
          <w:bCs/>
          <w:lang w:eastAsia="en-GB"/>
        </w:rPr>
      </w:pPr>
    </w:p>
    <w:p w:rsidR="00B16B2E" w:rsidRPr="00BA3F2F" w:rsidRDefault="00B16B2E" w:rsidP="00BA3F2F">
      <w:pPr>
        <w:spacing w:before="120" w:after="120" w:line="240" w:lineRule="auto"/>
        <w:rPr>
          <w:rFonts w:ascii="Arial" w:eastAsia="Times New Roman" w:hAnsi="Arial" w:cs="Arial"/>
          <w:bCs/>
          <w:lang w:eastAsia="en-GB"/>
        </w:rPr>
      </w:pPr>
      <w:r w:rsidRPr="00BA3F2F">
        <w:rPr>
          <w:rFonts w:ascii="Arial" w:eastAsia="Times New Roman" w:hAnsi="Arial" w:cs="Arial"/>
          <w:b/>
          <w:bCs/>
          <w:lang w:eastAsia="en-GB"/>
        </w:rPr>
        <w:t xml:space="preserve">Additional </w:t>
      </w:r>
      <w:r w:rsidR="0026172F">
        <w:rPr>
          <w:rFonts w:ascii="Arial" w:eastAsia="Times New Roman" w:hAnsi="Arial" w:cs="Arial"/>
          <w:b/>
          <w:bCs/>
          <w:lang w:eastAsia="en-GB"/>
        </w:rPr>
        <w:t>i</w:t>
      </w:r>
      <w:r w:rsidRPr="00BA3F2F">
        <w:rPr>
          <w:rFonts w:ascii="Arial" w:eastAsia="Times New Roman" w:hAnsi="Arial" w:cs="Arial"/>
          <w:b/>
          <w:bCs/>
          <w:lang w:eastAsia="en-GB"/>
        </w:rPr>
        <w:t>nstructions</w:t>
      </w:r>
      <w:r w:rsidR="008B74B8" w:rsidRPr="00BA3F2F">
        <w:rPr>
          <w:rFonts w:ascii="Arial" w:eastAsia="Times New Roman" w:hAnsi="Arial" w:cs="Arial"/>
          <w:b/>
          <w:bCs/>
          <w:lang w:eastAsia="en-GB"/>
        </w:rPr>
        <w:t xml:space="preserve"> </w:t>
      </w:r>
    </w:p>
    <w:p w:rsidR="00B5301E" w:rsidRPr="00BA3F2F" w:rsidRDefault="00B5301E" w:rsidP="00BA3F2F">
      <w:pPr>
        <w:spacing w:after="120" w:line="240" w:lineRule="auto"/>
        <w:rPr>
          <w:rFonts w:ascii="Arial" w:hAnsi="Arial" w:cs="Arial"/>
        </w:rPr>
      </w:pPr>
      <w:r w:rsidRPr="00BA3F2F">
        <w:rPr>
          <w:rFonts w:ascii="Arial" w:hAnsi="Arial" w:cs="Arial"/>
        </w:rPr>
        <w:t>Optional chemical tests for nitrate, chloride and other mineral ions can be carried out using standard laboratory chemicals. Methods for these tests can be obtained from the internet. Environmental testing kits can be purchased that contain all the equipment need for abiotic testing.</w:t>
      </w:r>
    </w:p>
    <w:p w:rsidR="00BA3F2F" w:rsidRDefault="00BA3F2F" w:rsidP="00BA3F2F">
      <w:pPr>
        <w:spacing w:after="0" w:line="240" w:lineRule="auto"/>
        <w:rPr>
          <w:rFonts w:ascii="Arial" w:hAnsi="Arial" w:cs="Arial"/>
          <w:b/>
        </w:rPr>
      </w:pPr>
    </w:p>
    <w:p w:rsidR="000C536A" w:rsidRDefault="000C536A" w:rsidP="00BA3F2F">
      <w:pPr>
        <w:spacing w:after="0" w:line="240" w:lineRule="auto"/>
        <w:rPr>
          <w:rFonts w:ascii="Arial" w:hAnsi="Arial" w:cs="Arial"/>
          <w:b/>
        </w:rPr>
      </w:pPr>
    </w:p>
    <w:p w:rsidR="000C536A" w:rsidRDefault="000C536A">
      <w:pPr>
        <w:spacing w:after="0" w:line="240" w:lineRule="auto"/>
        <w:rPr>
          <w:rFonts w:ascii="Arial" w:hAnsi="Arial" w:cs="Arial"/>
          <w:b/>
        </w:rPr>
      </w:pPr>
    </w:p>
    <w:p w:rsidR="00654CBA" w:rsidRDefault="00654CBA" w:rsidP="00BA3F2F">
      <w:pPr>
        <w:spacing w:after="0" w:line="240" w:lineRule="auto"/>
        <w:rPr>
          <w:rFonts w:ascii="Arial" w:hAnsi="Arial" w:cs="Arial"/>
          <w:b/>
        </w:rPr>
      </w:pPr>
    </w:p>
    <w:p w:rsidR="00654CBA" w:rsidRDefault="00654CBA" w:rsidP="00BA3F2F">
      <w:pPr>
        <w:spacing w:after="0" w:line="240" w:lineRule="auto"/>
        <w:rPr>
          <w:rFonts w:ascii="Arial" w:hAnsi="Arial" w:cs="Arial"/>
          <w:b/>
        </w:rPr>
      </w:pPr>
    </w:p>
    <w:p w:rsidR="00654CBA" w:rsidRDefault="00654CBA" w:rsidP="00BA3F2F">
      <w:pPr>
        <w:spacing w:after="0" w:line="240" w:lineRule="auto"/>
        <w:rPr>
          <w:rFonts w:ascii="Arial" w:hAnsi="Arial" w:cs="Arial"/>
          <w:b/>
        </w:rPr>
        <w:sectPr w:rsidR="00654CBA" w:rsidSect="00F90578">
          <w:headerReference w:type="even" r:id="rId27"/>
          <w:headerReference w:type="default" r:id="rId28"/>
          <w:headerReference w:type="first" r:id="rId29"/>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5301E">
        <w:rPr>
          <w:rFonts w:ascii="Arial" w:hAnsi="Arial" w:cs="Arial"/>
          <w:b/>
          <w:color w:val="C30045"/>
          <w:sz w:val="28"/>
          <w:szCs w:val="28"/>
        </w:rPr>
        <w:t>1</w:t>
      </w:r>
      <w:r>
        <w:rPr>
          <w:rFonts w:ascii="Arial" w:hAnsi="Arial" w:cs="Arial"/>
          <w:b/>
          <w:color w:val="C30045"/>
          <w:sz w:val="28"/>
          <w:szCs w:val="28"/>
        </w:rPr>
        <w:t xml:space="preserve"> – </w:t>
      </w:r>
      <w:r w:rsidR="000C536A">
        <w:rPr>
          <w:rFonts w:ascii="Arial" w:hAnsi="Arial" w:cs="Arial"/>
          <w:b/>
          <w:color w:val="C30045"/>
          <w:sz w:val="28"/>
          <w:szCs w:val="28"/>
        </w:rPr>
        <w:t>W</w:t>
      </w:r>
      <w:r>
        <w:rPr>
          <w:rFonts w:ascii="Arial" w:hAnsi="Arial" w:cs="Arial"/>
          <w:b/>
          <w:color w:val="C30045"/>
          <w:sz w:val="28"/>
          <w:szCs w:val="28"/>
        </w:rPr>
        <w:t>orksheet</w:t>
      </w:r>
    </w:p>
    <w:p w:rsidR="008B74B8" w:rsidRPr="00E23F70" w:rsidRDefault="00B5301E" w:rsidP="008B74B8">
      <w:pPr>
        <w:jc w:val="center"/>
        <w:rPr>
          <w:rFonts w:ascii="Arial" w:hAnsi="Arial" w:cs="Arial"/>
          <w:b/>
          <w:color w:val="C30045"/>
          <w:sz w:val="28"/>
        </w:rPr>
      </w:pPr>
      <w:r w:rsidRPr="00B5301E">
        <w:rPr>
          <w:rFonts w:ascii="Arial" w:hAnsi="Arial" w:cs="Arial"/>
          <w:b/>
          <w:color w:val="C30045"/>
          <w:sz w:val="28"/>
        </w:rPr>
        <w:t>Investigating biodiversity of an ecosystem</w:t>
      </w:r>
    </w:p>
    <w:p w:rsidR="00B5301E" w:rsidRPr="00BA3F2F" w:rsidRDefault="00B5301E" w:rsidP="00EB6E20">
      <w:pPr>
        <w:spacing w:after="120" w:line="240" w:lineRule="auto"/>
        <w:rPr>
          <w:rFonts w:ascii="Arial" w:eastAsia="Times New Roman" w:hAnsi="Arial" w:cs="Arial"/>
          <w:b/>
          <w:bCs/>
          <w:lang w:eastAsia="en-GB"/>
        </w:rPr>
      </w:pPr>
    </w:p>
    <w:p w:rsidR="00B5301E" w:rsidRDefault="00B5301E" w:rsidP="00EB6E20">
      <w:pPr>
        <w:spacing w:after="120" w:line="240" w:lineRule="auto"/>
        <w:rPr>
          <w:rFonts w:ascii="Arial" w:hAnsi="Arial" w:cs="Arial"/>
          <w:szCs w:val="20"/>
          <w:lang w:val="en-US"/>
        </w:rPr>
      </w:pPr>
      <w:r w:rsidRPr="00BA3F2F">
        <w:rPr>
          <w:rFonts w:ascii="Arial" w:hAnsi="Arial" w:cs="Arial"/>
          <w:szCs w:val="20"/>
          <w:lang w:val="en-US"/>
        </w:rPr>
        <w:t>Due to the open ended nature of this task, no worksheet is provided.</w:t>
      </w:r>
    </w:p>
    <w:p w:rsidR="00816DC6" w:rsidRDefault="00816DC6" w:rsidP="00EB6E20">
      <w:pPr>
        <w:spacing w:after="120" w:line="240" w:lineRule="auto"/>
        <w:rPr>
          <w:rFonts w:ascii="Arial" w:hAnsi="Arial" w:cs="Arial"/>
          <w:szCs w:val="20"/>
          <w:lang w:val="en-US"/>
        </w:rPr>
      </w:pPr>
    </w:p>
    <w:p w:rsidR="00AE3070" w:rsidRDefault="00AE3070" w:rsidP="00EB6E20">
      <w:pPr>
        <w:spacing w:after="120" w:line="240" w:lineRule="auto"/>
        <w:rPr>
          <w:rFonts w:ascii="Arial" w:hAnsi="Arial" w:cs="Arial"/>
          <w:szCs w:val="20"/>
          <w:lang w:val="en-US"/>
        </w:rPr>
      </w:pPr>
    </w:p>
    <w:p w:rsidR="00816DC6" w:rsidRDefault="00816DC6">
      <w:pPr>
        <w:spacing w:after="0" w:line="240" w:lineRule="auto"/>
        <w:rPr>
          <w:rFonts w:ascii="Arial" w:eastAsia="Times New Roman" w:hAnsi="Arial" w:cs="Arial"/>
          <w:b/>
          <w:bCs/>
          <w:sz w:val="24"/>
          <w:lang w:eastAsia="en-GB"/>
        </w:rPr>
      </w:pPr>
    </w:p>
    <w:p w:rsidR="00816DC6" w:rsidRPr="00BA3F2F" w:rsidRDefault="00816DC6" w:rsidP="00EB6E20">
      <w:pPr>
        <w:spacing w:after="120" w:line="240" w:lineRule="auto"/>
        <w:rPr>
          <w:rFonts w:ascii="Arial" w:eastAsia="Times New Roman" w:hAnsi="Arial" w:cs="Arial"/>
          <w:b/>
          <w:bCs/>
          <w:sz w:val="24"/>
          <w:lang w:eastAsia="en-GB"/>
        </w:rPr>
      </w:pPr>
    </w:p>
    <w:sectPr w:rsidR="00816DC6" w:rsidRPr="00BA3F2F" w:rsidSect="00754A51">
      <w:headerReference w:type="even" r:id="rId30"/>
      <w:headerReference w:type="default" r:id="rId31"/>
      <w:headerReference w:type="first" r:id="rId32"/>
      <w:footerReference w:type="first" r:id="rId33"/>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Univers-Light">
    <w:panose1 w:val="00000000000000000000"/>
    <w:charset w:val="00"/>
    <w:family w:val="swiss"/>
    <w:notTrueType/>
    <w:pitch w:val="default"/>
    <w:sig w:usb0="00000003" w:usb1="00000000" w:usb2="00000000" w:usb3="00000000" w:csb0="00000001" w:csb1="00000000"/>
  </w:font>
  <w:font w:name="UniversLT-Light">
    <w:panose1 w:val="00000000000000000000"/>
    <w:charset w:val="00"/>
    <w:family w:val="swiss"/>
    <w:notTrueType/>
    <w:pitch w:val="default"/>
    <w:sig w:usb0="00000003" w:usb1="00000000" w:usb2="00000000" w:usb3="00000000" w:csb0="00000001"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A51" w:rsidRDefault="00754A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0578" w:rsidRPr="00F90578" w:rsidTr="007F6722">
      <w:trPr>
        <w:jc w:val="center"/>
      </w:trPr>
      <w:tc>
        <w:tcPr>
          <w:tcW w:w="567" w:type="dxa"/>
        </w:tcPr>
        <w:p w:rsidR="00F90578" w:rsidRPr="00F90578" w:rsidRDefault="00F90578" w:rsidP="00F90578">
          <w:pPr>
            <w:spacing w:after="0" w:line="240" w:lineRule="auto"/>
            <w:rPr>
              <w:rFonts w:ascii="Arial" w:hAnsi="Arial" w:cs="Arial"/>
              <w:noProof/>
              <w:color w:val="C30045"/>
              <w:sz w:val="20"/>
              <w:szCs w:val="20"/>
            </w:rPr>
          </w:pPr>
          <w:r w:rsidRPr="00F90578">
            <w:rPr>
              <w:rFonts w:ascii="Arial" w:hAnsi="Arial" w:cs="Arial"/>
              <w:noProof/>
              <w:color w:val="C30045"/>
              <w:sz w:val="20"/>
              <w:szCs w:val="20"/>
            </w:rPr>
            <w:fldChar w:fldCharType="begin"/>
          </w:r>
          <w:r w:rsidRPr="00F90578">
            <w:rPr>
              <w:rFonts w:ascii="Arial" w:hAnsi="Arial" w:cs="Arial"/>
              <w:noProof/>
              <w:color w:val="C30045"/>
              <w:sz w:val="20"/>
              <w:szCs w:val="20"/>
            </w:rPr>
            <w:instrText xml:space="preserve"> PAGE   \* MERGEFORMAT </w:instrText>
          </w:r>
          <w:r w:rsidRPr="00F90578">
            <w:rPr>
              <w:rFonts w:ascii="Arial" w:hAnsi="Arial" w:cs="Arial"/>
              <w:noProof/>
              <w:color w:val="C30045"/>
              <w:sz w:val="20"/>
              <w:szCs w:val="20"/>
            </w:rPr>
            <w:fldChar w:fldCharType="separate"/>
          </w:r>
          <w:r w:rsidR="009F4530">
            <w:rPr>
              <w:rFonts w:ascii="Arial" w:hAnsi="Arial" w:cs="Arial"/>
              <w:noProof/>
              <w:color w:val="C30045"/>
              <w:sz w:val="20"/>
              <w:szCs w:val="20"/>
            </w:rPr>
            <w:t>2</w:t>
          </w:r>
          <w:r w:rsidRPr="00F90578">
            <w:rPr>
              <w:rFonts w:ascii="Arial" w:hAnsi="Arial" w:cs="Arial"/>
              <w:noProof/>
              <w:color w:val="C30045"/>
              <w:sz w:val="20"/>
              <w:szCs w:val="20"/>
            </w:rPr>
            <w:fldChar w:fldCharType="end"/>
          </w:r>
        </w:p>
      </w:tc>
      <w:tc>
        <w:tcPr>
          <w:tcW w:w="9184" w:type="dxa"/>
        </w:tcPr>
        <w:p w:rsidR="00F90578" w:rsidRPr="00F90578" w:rsidRDefault="00F90578" w:rsidP="00F90578">
          <w:pPr>
            <w:spacing w:after="0" w:line="240" w:lineRule="auto"/>
            <w:jc w:val="center"/>
            <w:rPr>
              <w:rFonts w:ascii="Arial" w:hAnsi="Arial" w:cs="Arial"/>
              <w:color w:val="C30045"/>
              <w:sz w:val="20"/>
              <w:szCs w:val="20"/>
            </w:rPr>
          </w:pPr>
          <w:r w:rsidRPr="00F90578">
            <w:rPr>
              <w:rFonts w:ascii="Arial" w:hAnsi="Arial" w:cs="Arial"/>
              <w:noProof/>
              <w:color w:val="C30045"/>
              <w:sz w:val="20"/>
              <w:szCs w:val="20"/>
            </w:rPr>
            <w:t>Cambridge International AS and A Level Biology 9700</w:t>
          </w:r>
        </w:p>
      </w:tc>
      <w:tc>
        <w:tcPr>
          <w:tcW w:w="567" w:type="dxa"/>
        </w:tcPr>
        <w:p w:rsidR="00F90578" w:rsidRPr="00F90578" w:rsidRDefault="00F90578" w:rsidP="00F90578">
          <w:pPr>
            <w:spacing w:after="0" w:line="240" w:lineRule="auto"/>
            <w:jc w:val="center"/>
            <w:rPr>
              <w:rFonts w:ascii="Arial" w:hAnsi="Arial" w:cs="Arial"/>
              <w:noProof/>
              <w:color w:val="C30045"/>
              <w:sz w:val="20"/>
              <w:szCs w:val="20"/>
            </w:rPr>
          </w:pPr>
        </w:p>
      </w:tc>
    </w:tr>
  </w:tbl>
  <w:p w:rsidR="000C536A" w:rsidRDefault="000C53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C536A" w:rsidRPr="000C536A" w:rsidTr="007F6722">
      <w:trPr>
        <w:jc w:val="center"/>
      </w:trPr>
      <w:tc>
        <w:tcPr>
          <w:tcW w:w="567" w:type="dxa"/>
        </w:tcPr>
        <w:p w:rsidR="000C536A" w:rsidRPr="000C536A" w:rsidRDefault="000C536A" w:rsidP="000C536A">
          <w:pPr>
            <w:spacing w:after="0" w:line="240" w:lineRule="auto"/>
            <w:rPr>
              <w:rFonts w:ascii="Arial" w:hAnsi="Arial" w:cs="Arial"/>
              <w:noProof/>
              <w:color w:val="C30045"/>
              <w:sz w:val="20"/>
              <w:szCs w:val="20"/>
            </w:rPr>
          </w:pPr>
          <w:r w:rsidRPr="000C536A">
            <w:rPr>
              <w:rFonts w:ascii="Arial" w:hAnsi="Arial" w:cs="Arial"/>
              <w:noProof/>
              <w:color w:val="C30045"/>
              <w:sz w:val="20"/>
              <w:szCs w:val="20"/>
            </w:rPr>
            <w:fldChar w:fldCharType="begin"/>
          </w:r>
          <w:r w:rsidRPr="000C536A">
            <w:rPr>
              <w:rFonts w:ascii="Arial" w:hAnsi="Arial" w:cs="Arial"/>
              <w:noProof/>
              <w:color w:val="C30045"/>
              <w:sz w:val="20"/>
              <w:szCs w:val="20"/>
            </w:rPr>
            <w:instrText xml:space="preserve"> PAGE   \* MERGEFORMAT </w:instrText>
          </w:r>
          <w:r w:rsidRPr="000C536A">
            <w:rPr>
              <w:rFonts w:ascii="Arial" w:hAnsi="Arial" w:cs="Arial"/>
              <w:noProof/>
              <w:color w:val="C30045"/>
              <w:sz w:val="20"/>
              <w:szCs w:val="20"/>
            </w:rPr>
            <w:fldChar w:fldCharType="separate"/>
          </w:r>
          <w:r w:rsidR="009F4530">
            <w:rPr>
              <w:rFonts w:ascii="Arial" w:hAnsi="Arial" w:cs="Arial"/>
              <w:noProof/>
              <w:color w:val="C30045"/>
              <w:sz w:val="20"/>
              <w:szCs w:val="20"/>
            </w:rPr>
            <w:t>8</w:t>
          </w:r>
          <w:r w:rsidRPr="000C536A">
            <w:rPr>
              <w:rFonts w:ascii="Arial" w:hAnsi="Arial" w:cs="Arial"/>
              <w:noProof/>
              <w:color w:val="C30045"/>
              <w:sz w:val="20"/>
              <w:szCs w:val="20"/>
            </w:rPr>
            <w:fldChar w:fldCharType="end"/>
          </w:r>
        </w:p>
      </w:tc>
      <w:tc>
        <w:tcPr>
          <w:tcW w:w="9184" w:type="dxa"/>
        </w:tcPr>
        <w:p w:rsidR="000C536A" w:rsidRPr="000C536A" w:rsidRDefault="000C536A" w:rsidP="000C536A">
          <w:pPr>
            <w:spacing w:after="0" w:line="240" w:lineRule="auto"/>
            <w:jc w:val="center"/>
            <w:rPr>
              <w:rFonts w:ascii="Arial" w:hAnsi="Arial" w:cs="Arial"/>
              <w:color w:val="C30045"/>
              <w:sz w:val="20"/>
              <w:szCs w:val="20"/>
            </w:rPr>
          </w:pPr>
          <w:r w:rsidRPr="000C536A">
            <w:rPr>
              <w:rFonts w:ascii="Arial" w:hAnsi="Arial" w:cs="Arial"/>
              <w:noProof/>
              <w:color w:val="C30045"/>
              <w:sz w:val="20"/>
              <w:szCs w:val="20"/>
            </w:rPr>
            <w:t>Cambridge International AS and A Level Biology 9700</w:t>
          </w:r>
        </w:p>
      </w:tc>
      <w:tc>
        <w:tcPr>
          <w:tcW w:w="567" w:type="dxa"/>
        </w:tcPr>
        <w:p w:rsidR="000C536A" w:rsidRPr="000C536A" w:rsidRDefault="000C536A" w:rsidP="000C536A">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0C536A" w:rsidRPr="000C536A" w:rsidTr="007F6722">
      <w:trPr>
        <w:jc w:val="center"/>
      </w:trPr>
      <w:tc>
        <w:tcPr>
          <w:tcW w:w="567" w:type="dxa"/>
        </w:tcPr>
        <w:p w:rsidR="000C536A" w:rsidRPr="000C536A" w:rsidRDefault="000C536A" w:rsidP="000C536A">
          <w:pPr>
            <w:spacing w:after="0" w:line="240" w:lineRule="auto"/>
            <w:rPr>
              <w:rFonts w:ascii="Arial" w:hAnsi="Arial" w:cs="Arial"/>
              <w:noProof/>
              <w:color w:val="C30045"/>
              <w:sz w:val="20"/>
            </w:rPr>
          </w:pPr>
        </w:p>
      </w:tc>
      <w:tc>
        <w:tcPr>
          <w:tcW w:w="9184" w:type="dxa"/>
        </w:tcPr>
        <w:p w:rsidR="000C536A" w:rsidRPr="000C536A" w:rsidRDefault="000C536A" w:rsidP="000C536A">
          <w:pPr>
            <w:spacing w:after="0" w:line="240" w:lineRule="auto"/>
            <w:jc w:val="center"/>
            <w:rPr>
              <w:rFonts w:ascii="Arial" w:hAnsi="Arial" w:cs="Arial"/>
              <w:color w:val="C30045"/>
              <w:sz w:val="20"/>
            </w:rPr>
          </w:pPr>
          <w:r w:rsidRPr="000C536A">
            <w:rPr>
              <w:rFonts w:ascii="Arial" w:hAnsi="Arial" w:cs="Arial"/>
              <w:noProof/>
              <w:color w:val="C30045"/>
              <w:sz w:val="20"/>
            </w:rPr>
            <w:t>Cambridge International AS and A Level Biology 9700</w:t>
          </w:r>
        </w:p>
      </w:tc>
      <w:tc>
        <w:tcPr>
          <w:tcW w:w="567" w:type="dxa"/>
        </w:tcPr>
        <w:p w:rsidR="000C536A" w:rsidRPr="000C536A" w:rsidRDefault="000C536A" w:rsidP="000C536A">
          <w:pPr>
            <w:spacing w:after="0" w:line="240" w:lineRule="auto"/>
            <w:jc w:val="right"/>
            <w:rPr>
              <w:rFonts w:ascii="Arial" w:hAnsi="Arial" w:cs="Arial"/>
              <w:noProof/>
              <w:color w:val="C30045"/>
              <w:sz w:val="20"/>
            </w:rPr>
          </w:pPr>
          <w:r w:rsidRPr="000C536A">
            <w:rPr>
              <w:rFonts w:ascii="Arial" w:hAnsi="Arial" w:cs="Arial"/>
              <w:noProof/>
              <w:color w:val="C30045"/>
              <w:sz w:val="20"/>
            </w:rPr>
            <w:fldChar w:fldCharType="begin"/>
          </w:r>
          <w:r w:rsidRPr="000C536A">
            <w:rPr>
              <w:rFonts w:ascii="Arial" w:hAnsi="Arial" w:cs="Arial"/>
              <w:noProof/>
              <w:color w:val="C30045"/>
              <w:sz w:val="20"/>
            </w:rPr>
            <w:instrText xml:space="preserve"> PAGE   \* MERGEFORMAT </w:instrText>
          </w:r>
          <w:r w:rsidRPr="000C536A">
            <w:rPr>
              <w:rFonts w:ascii="Arial" w:hAnsi="Arial" w:cs="Arial"/>
              <w:noProof/>
              <w:color w:val="C30045"/>
              <w:sz w:val="20"/>
            </w:rPr>
            <w:fldChar w:fldCharType="separate"/>
          </w:r>
          <w:r w:rsidR="009F4530">
            <w:rPr>
              <w:rFonts w:ascii="Arial" w:hAnsi="Arial" w:cs="Arial"/>
              <w:noProof/>
              <w:color w:val="C30045"/>
              <w:sz w:val="20"/>
            </w:rPr>
            <w:t>7</w:t>
          </w:r>
          <w:r w:rsidRPr="000C536A">
            <w:rPr>
              <w:rFonts w:ascii="Arial" w:hAnsi="Arial" w:cs="Arial"/>
              <w:noProof/>
              <w:color w:val="C30045"/>
              <w:sz w:val="20"/>
            </w:rPr>
            <w:fldChar w:fldCharType="end"/>
          </w:r>
        </w:p>
      </w:tc>
    </w:tr>
  </w:tbl>
  <w:p w:rsidR="00EB6E20" w:rsidRPr="000C536A" w:rsidRDefault="00EB6E20" w:rsidP="000C536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90578" w:rsidRPr="00F90578" w:rsidTr="007F6722">
      <w:trPr>
        <w:jc w:val="center"/>
      </w:trPr>
      <w:tc>
        <w:tcPr>
          <w:tcW w:w="567" w:type="dxa"/>
        </w:tcPr>
        <w:p w:rsidR="00F90578" w:rsidRPr="00F90578" w:rsidRDefault="00F90578" w:rsidP="00F90578">
          <w:pPr>
            <w:spacing w:after="0" w:line="240" w:lineRule="auto"/>
            <w:rPr>
              <w:rFonts w:ascii="Arial" w:hAnsi="Arial" w:cs="Arial"/>
              <w:noProof/>
              <w:color w:val="C30045"/>
              <w:sz w:val="20"/>
            </w:rPr>
          </w:pPr>
        </w:p>
      </w:tc>
      <w:tc>
        <w:tcPr>
          <w:tcW w:w="9184" w:type="dxa"/>
        </w:tcPr>
        <w:p w:rsidR="00F90578" w:rsidRPr="00F90578" w:rsidRDefault="00F90578" w:rsidP="00F90578">
          <w:pPr>
            <w:spacing w:after="0" w:line="240" w:lineRule="auto"/>
            <w:jc w:val="center"/>
            <w:rPr>
              <w:rFonts w:ascii="Arial" w:hAnsi="Arial" w:cs="Arial"/>
              <w:color w:val="C30045"/>
              <w:sz w:val="20"/>
            </w:rPr>
          </w:pPr>
          <w:r w:rsidRPr="00F90578">
            <w:rPr>
              <w:rFonts w:ascii="Arial" w:hAnsi="Arial" w:cs="Arial"/>
              <w:noProof/>
              <w:color w:val="C30045"/>
              <w:sz w:val="20"/>
            </w:rPr>
            <w:t>Cambridge International AS and A Level Biology 9700</w:t>
          </w:r>
        </w:p>
      </w:tc>
      <w:tc>
        <w:tcPr>
          <w:tcW w:w="567" w:type="dxa"/>
        </w:tcPr>
        <w:p w:rsidR="00F90578" w:rsidRPr="00F90578" w:rsidRDefault="00F90578" w:rsidP="00F90578">
          <w:pPr>
            <w:spacing w:after="0" w:line="240" w:lineRule="auto"/>
            <w:jc w:val="right"/>
            <w:rPr>
              <w:rFonts w:ascii="Arial" w:hAnsi="Arial" w:cs="Arial"/>
              <w:noProof/>
              <w:color w:val="C30045"/>
              <w:sz w:val="20"/>
            </w:rPr>
          </w:pPr>
          <w:r w:rsidRPr="00F90578">
            <w:rPr>
              <w:rFonts w:ascii="Arial" w:hAnsi="Arial" w:cs="Arial"/>
              <w:noProof/>
              <w:color w:val="C30045"/>
              <w:sz w:val="20"/>
            </w:rPr>
            <w:fldChar w:fldCharType="begin"/>
          </w:r>
          <w:r w:rsidRPr="00F90578">
            <w:rPr>
              <w:rFonts w:ascii="Arial" w:hAnsi="Arial" w:cs="Arial"/>
              <w:noProof/>
              <w:color w:val="C30045"/>
              <w:sz w:val="20"/>
            </w:rPr>
            <w:instrText xml:space="preserve"> PAGE   \* MERGEFORMAT </w:instrText>
          </w:r>
          <w:r w:rsidRPr="00F90578">
            <w:rPr>
              <w:rFonts w:ascii="Arial" w:hAnsi="Arial" w:cs="Arial"/>
              <w:noProof/>
              <w:color w:val="C30045"/>
              <w:sz w:val="20"/>
            </w:rPr>
            <w:fldChar w:fldCharType="separate"/>
          </w:r>
          <w:r w:rsidR="009F4530">
            <w:rPr>
              <w:rFonts w:ascii="Arial" w:hAnsi="Arial" w:cs="Arial"/>
              <w:noProof/>
              <w:color w:val="C30045"/>
              <w:sz w:val="20"/>
            </w:rPr>
            <w:t>1</w:t>
          </w:r>
          <w:r w:rsidRPr="00F90578">
            <w:rPr>
              <w:rFonts w:ascii="Arial" w:hAnsi="Arial" w:cs="Arial"/>
              <w:noProof/>
              <w:color w:val="C30045"/>
              <w:sz w:val="20"/>
            </w:rPr>
            <w:fldChar w:fldCharType="end"/>
          </w:r>
        </w:p>
      </w:tc>
    </w:tr>
  </w:tbl>
  <w:p w:rsidR="00F90578" w:rsidRDefault="00F9057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54A51" w:rsidRPr="00754A51" w:rsidTr="007F6722">
      <w:trPr>
        <w:jc w:val="center"/>
      </w:trPr>
      <w:tc>
        <w:tcPr>
          <w:tcW w:w="567" w:type="dxa"/>
        </w:tcPr>
        <w:p w:rsidR="00754A51" w:rsidRPr="00754A51" w:rsidRDefault="00754A51" w:rsidP="00754A51">
          <w:pPr>
            <w:spacing w:after="0" w:line="240" w:lineRule="auto"/>
            <w:rPr>
              <w:rFonts w:ascii="Arial" w:hAnsi="Arial" w:cs="Arial"/>
              <w:noProof/>
              <w:color w:val="C30045"/>
              <w:sz w:val="20"/>
              <w:szCs w:val="20"/>
            </w:rPr>
          </w:pPr>
          <w:r w:rsidRPr="00754A51">
            <w:rPr>
              <w:rFonts w:ascii="Arial" w:hAnsi="Arial" w:cs="Arial"/>
              <w:noProof/>
              <w:color w:val="C30045"/>
              <w:sz w:val="20"/>
              <w:szCs w:val="20"/>
            </w:rPr>
            <w:fldChar w:fldCharType="begin"/>
          </w:r>
          <w:r w:rsidRPr="00754A51">
            <w:rPr>
              <w:rFonts w:ascii="Arial" w:hAnsi="Arial" w:cs="Arial"/>
              <w:noProof/>
              <w:color w:val="C30045"/>
              <w:sz w:val="20"/>
              <w:szCs w:val="20"/>
            </w:rPr>
            <w:instrText xml:space="preserve"> PAGE   \* MERGEFORMAT </w:instrText>
          </w:r>
          <w:r w:rsidRPr="00754A51">
            <w:rPr>
              <w:rFonts w:ascii="Arial" w:hAnsi="Arial" w:cs="Arial"/>
              <w:noProof/>
              <w:color w:val="C30045"/>
              <w:sz w:val="20"/>
              <w:szCs w:val="20"/>
            </w:rPr>
            <w:fldChar w:fldCharType="separate"/>
          </w:r>
          <w:r w:rsidR="009F4530">
            <w:rPr>
              <w:rFonts w:ascii="Arial" w:hAnsi="Arial" w:cs="Arial"/>
              <w:noProof/>
              <w:color w:val="C30045"/>
              <w:sz w:val="20"/>
              <w:szCs w:val="20"/>
            </w:rPr>
            <w:t>1</w:t>
          </w:r>
          <w:r w:rsidRPr="00754A51">
            <w:rPr>
              <w:rFonts w:ascii="Arial" w:hAnsi="Arial" w:cs="Arial"/>
              <w:noProof/>
              <w:color w:val="C30045"/>
              <w:sz w:val="20"/>
              <w:szCs w:val="20"/>
            </w:rPr>
            <w:fldChar w:fldCharType="end"/>
          </w:r>
        </w:p>
      </w:tc>
      <w:tc>
        <w:tcPr>
          <w:tcW w:w="9184" w:type="dxa"/>
        </w:tcPr>
        <w:p w:rsidR="00754A51" w:rsidRPr="00754A51" w:rsidRDefault="00754A51" w:rsidP="00754A51">
          <w:pPr>
            <w:spacing w:after="0" w:line="240" w:lineRule="auto"/>
            <w:jc w:val="center"/>
            <w:rPr>
              <w:rFonts w:ascii="Arial" w:hAnsi="Arial" w:cs="Arial"/>
              <w:color w:val="C30045"/>
              <w:sz w:val="20"/>
              <w:szCs w:val="20"/>
            </w:rPr>
          </w:pPr>
          <w:r w:rsidRPr="00754A51">
            <w:rPr>
              <w:rFonts w:ascii="Arial" w:hAnsi="Arial" w:cs="Arial"/>
              <w:noProof/>
              <w:color w:val="C30045"/>
              <w:sz w:val="20"/>
              <w:szCs w:val="20"/>
            </w:rPr>
            <w:t>Cambridge International AS and A Level Biology 9700</w:t>
          </w:r>
        </w:p>
      </w:tc>
      <w:tc>
        <w:tcPr>
          <w:tcW w:w="567" w:type="dxa"/>
        </w:tcPr>
        <w:p w:rsidR="00754A51" w:rsidRPr="00754A51" w:rsidRDefault="00754A51" w:rsidP="00754A51">
          <w:pPr>
            <w:spacing w:after="0" w:line="240" w:lineRule="auto"/>
            <w:jc w:val="center"/>
            <w:rPr>
              <w:rFonts w:ascii="Arial" w:hAnsi="Arial" w:cs="Arial"/>
              <w:noProof/>
              <w:color w:val="C30045"/>
              <w:sz w:val="20"/>
              <w:szCs w:val="20"/>
            </w:rPr>
          </w:pPr>
        </w:p>
      </w:tc>
    </w:tr>
  </w:tbl>
  <w:p w:rsidR="00754A51" w:rsidRDefault="00754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816DC6" w:rsidRDefault="000C536A" w:rsidP="00E23F70">
    <w:pPr>
      <w:pStyle w:val="Header"/>
      <w:ind w:left="-567"/>
      <w:rPr>
        <w:rFonts w:ascii="Arial" w:hAnsi="Arial" w:cs="Arial"/>
        <w:color w:val="C30045"/>
        <w:sz w:val="20"/>
      </w:rPr>
    </w:pPr>
    <w:r w:rsidRPr="00816DC6">
      <w:rPr>
        <w:rFonts w:ascii="Arial" w:hAnsi="Arial" w:cs="Arial"/>
        <w:color w:val="C30045"/>
        <w:sz w:val="20"/>
      </w:rPr>
      <w:t xml:space="preserve">Biology Practical 11 – </w:t>
    </w:r>
    <w:r w:rsidR="00AE3070" w:rsidRPr="00F31E08">
      <w:rPr>
        <w:rFonts w:ascii="Arial" w:hAnsi="Arial" w:cs="Arial"/>
        <w:color w:val="C30045"/>
        <w:sz w:val="20"/>
        <w:szCs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BC2D61" w:rsidRDefault="00816DC6" w:rsidP="00E23F70">
    <w:pPr>
      <w:pStyle w:val="Header"/>
      <w:ind w:right="-567"/>
      <w:jc w:val="right"/>
      <w:rPr>
        <w:rFonts w:ascii="Arial" w:hAnsi="Arial" w:cs="Arial"/>
        <w:b/>
        <w:color w:val="C30045"/>
      </w:rPr>
    </w:pPr>
    <w:r w:rsidRPr="00816DC6">
      <w:rPr>
        <w:rFonts w:ascii="Arial" w:hAnsi="Arial" w:cs="Arial"/>
        <w:color w:val="C30045"/>
        <w:sz w:val="20"/>
      </w:rPr>
      <w:t xml:space="preserve">Biology Practical 11 – </w:t>
    </w:r>
    <w:r w:rsidRPr="00F31E08">
      <w:rPr>
        <w:rFonts w:ascii="Arial" w:hAnsi="Arial" w:cs="Arial"/>
        <w:color w:val="C30045"/>
        <w:sz w:val="20"/>
        <w:szCs w:val="20"/>
      </w:rPr>
      <w:t>Information for technicians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6A" w:rsidRDefault="000C536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070" w:rsidRPr="00816DC6" w:rsidRDefault="00AE3070" w:rsidP="00E23F70">
    <w:pPr>
      <w:pStyle w:val="Header"/>
      <w:ind w:left="-567"/>
      <w:rPr>
        <w:rFonts w:ascii="Arial" w:hAnsi="Arial" w:cs="Arial"/>
        <w:color w:val="C30045"/>
        <w:sz w:val="20"/>
      </w:rPr>
    </w:pPr>
    <w:r w:rsidRPr="00816DC6">
      <w:rPr>
        <w:rFonts w:ascii="Arial" w:hAnsi="Arial" w:cs="Arial"/>
        <w:color w:val="C30045"/>
        <w:sz w:val="20"/>
      </w:rPr>
      <w:t xml:space="preserve">Biology Practical 11 – </w:t>
    </w:r>
    <w:r>
      <w:rPr>
        <w:rFonts w:ascii="Arial" w:hAnsi="Arial" w:cs="Arial"/>
        <w:color w:val="C30045"/>
        <w:sz w:val="20"/>
        <w:szCs w:val="20"/>
      </w:rPr>
      <w:t>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DC6" w:rsidRPr="00BC2D61" w:rsidRDefault="00816DC6" w:rsidP="00E23F70">
    <w:pPr>
      <w:pStyle w:val="Header"/>
      <w:ind w:right="-567"/>
      <w:jc w:val="right"/>
      <w:rPr>
        <w:rFonts w:ascii="Arial" w:hAnsi="Arial" w:cs="Arial"/>
        <w:b/>
        <w:color w:val="C30045"/>
      </w:rPr>
    </w:pPr>
    <w:r w:rsidRPr="00816DC6">
      <w:rPr>
        <w:rFonts w:ascii="Arial" w:hAnsi="Arial" w:cs="Arial"/>
        <w:color w:val="C30045"/>
        <w:sz w:val="20"/>
      </w:rPr>
      <w:t xml:space="preserve">Biology Practical 11 – </w:t>
    </w:r>
    <w:r>
      <w:rPr>
        <w:rFonts w:ascii="Arial" w:hAnsi="Arial" w:cs="Arial"/>
        <w:color w:val="C30045"/>
        <w:sz w:val="20"/>
        <w:szCs w:val="20"/>
      </w:rPr>
      <w:t>Worksheet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6A" w:rsidRDefault="000C53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A51" w:rsidRDefault="00754A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A51" w:rsidRDefault="00754A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816DC6" w:rsidRDefault="003F1F97" w:rsidP="00E23F70">
    <w:pPr>
      <w:pStyle w:val="Header"/>
      <w:ind w:left="-567"/>
      <w:rPr>
        <w:rFonts w:ascii="Arial" w:hAnsi="Arial" w:cs="Arial"/>
        <w:color w:val="C30045"/>
        <w:sz w:val="20"/>
      </w:rPr>
    </w:pPr>
    <w:r w:rsidRPr="00816DC6">
      <w:rPr>
        <w:rFonts w:ascii="Arial" w:hAnsi="Arial" w:cs="Arial"/>
        <w:color w:val="C30045"/>
        <w:sz w:val="20"/>
      </w:rPr>
      <w:t xml:space="preserve">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816DC6" w:rsidP="00E23F70">
    <w:pPr>
      <w:pStyle w:val="Header"/>
      <w:ind w:right="-567"/>
      <w:jc w:val="right"/>
      <w:rPr>
        <w:b/>
        <w:color w:val="C30045"/>
      </w:rPr>
    </w:pPr>
    <w:r w:rsidRPr="00816DC6">
      <w:rPr>
        <w:rFonts w:ascii="Arial" w:hAnsi="Arial" w:cs="Arial"/>
        <w:color w:val="C30045"/>
        <w:sz w:val="20"/>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DC6" w:rsidRDefault="00816DC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816DC6" w:rsidRDefault="003F1F97" w:rsidP="00E23F70">
    <w:pPr>
      <w:pStyle w:val="Header"/>
      <w:ind w:left="-567"/>
      <w:rPr>
        <w:rFonts w:ascii="Arial" w:hAnsi="Arial" w:cs="Arial"/>
        <w:color w:val="C30045"/>
        <w:sz w:val="20"/>
      </w:rPr>
    </w:pPr>
    <w:r w:rsidRPr="00816DC6">
      <w:rPr>
        <w:rFonts w:ascii="Arial" w:hAnsi="Arial" w:cs="Arial"/>
        <w:color w:val="C30045"/>
        <w:sz w:val="20"/>
      </w:rPr>
      <w:t>Biology Practical 1</w:t>
    </w:r>
    <w:r w:rsidR="00B9105B" w:rsidRPr="00816DC6">
      <w:rPr>
        <w:rFonts w:ascii="Arial" w:hAnsi="Arial" w:cs="Arial"/>
        <w:color w:val="C30045"/>
        <w:sz w:val="20"/>
      </w:rPr>
      <w:t>1</w:t>
    </w:r>
    <w:r w:rsidRPr="00816DC6">
      <w:rPr>
        <w:rFonts w:ascii="Arial" w:hAnsi="Arial" w:cs="Arial"/>
        <w:color w:val="C30045"/>
        <w:sz w:val="20"/>
      </w:rPr>
      <w:t xml:space="preserve"> – </w:t>
    </w:r>
    <w:r w:rsidR="00816DC6" w:rsidRPr="001C64A7">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BC2D61" w:rsidRDefault="00816DC6" w:rsidP="00E23F70">
    <w:pPr>
      <w:pStyle w:val="Header"/>
      <w:ind w:right="-567"/>
      <w:jc w:val="right"/>
      <w:rPr>
        <w:rFonts w:ascii="Arial" w:hAnsi="Arial" w:cs="Arial"/>
        <w:b/>
        <w:color w:val="C30045"/>
      </w:rPr>
    </w:pPr>
    <w:r w:rsidRPr="00816DC6">
      <w:rPr>
        <w:rFonts w:ascii="Arial" w:hAnsi="Arial" w:cs="Arial"/>
        <w:color w:val="C30045"/>
        <w:sz w:val="20"/>
      </w:rPr>
      <w:t xml:space="preserve">Biology Practical 11 – </w:t>
    </w:r>
    <w:r w:rsidRPr="001C64A7">
      <w:rPr>
        <w:rFonts w:ascii="Arial" w:hAnsi="Arial" w:cs="Arial"/>
        <w:color w:val="C30045"/>
        <w:sz w:val="20"/>
        <w:szCs w:val="20"/>
      </w:rPr>
      <w:t>Guidance for teachers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6A" w:rsidRDefault="000C5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422A2"/>
    <w:multiLevelType w:val="hybridMultilevel"/>
    <w:tmpl w:val="CC5C6DAA"/>
    <w:lvl w:ilvl="0" w:tplc="204682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281FCF"/>
    <w:multiLevelType w:val="hybridMultilevel"/>
    <w:tmpl w:val="F34E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D4CBC"/>
    <w:multiLevelType w:val="hybridMultilevel"/>
    <w:tmpl w:val="3336EFA2"/>
    <w:lvl w:ilvl="0" w:tplc="2D0A65B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A856A88"/>
    <w:multiLevelType w:val="hybridMultilevel"/>
    <w:tmpl w:val="372620C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DE7C61"/>
    <w:multiLevelType w:val="hybridMultilevel"/>
    <w:tmpl w:val="BD56FC0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3D04E5E"/>
    <w:multiLevelType w:val="hybridMultilevel"/>
    <w:tmpl w:val="78C462D0"/>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377A7"/>
    <w:multiLevelType w:val="hybridMultilevel"/>
    <w:tmpl w:val="060EA1D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9880AE5"/>
    <w:multiLevelType w:val="hybridMultilevel"/>
    <w:tmpl w:val="315874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6065B"/>
    <w:multiLevelType w:val="hybridMultilevel"/>
    <w:tmpl w:val="F8B0F97A"/>
    <w:lvl w:ilvl="0" w:tplc="2D0A65B2">
      <w:start w:val="1"/>
      <w:numFmt w:val="bullet"/>
      <w:lvlText w:val=""/>
      <w:lvlJc w:val="left"/>
      <w:pPr>
        <w:ind w:left="174" w:hanging="360"/>
      </w:pPr>
      <w:rPr>
        <w:rFonts w:ascii="Symbol" w:hAnsi="Symbol" w:hint="default"/>
      </w:rPr>
    </w:lvl>
    <w:lvl w:ilvl="1" w:tplc="08090019" w:tentative="1">
      <w:start w:val="1"/>
      <w:numFmt w:val="lowerLetter"/>
      <w:lvlText w:val="%2."/>
      <w:lvlJc w:val="left"/>
      <w:pPr>
        <w:ind w:left="894" w:hanging="360"/>
      </w:pPr>
    </w:lvl>
    <w:lvl w:ilvl="2" w:tplc="0809001B" w:tentative="1">
      <w:start w:val="1"/>
      <w:numFmt w:val="lowerRoman"/>
      <w:lvlText w:val="%3."/>
      <w:lvlJc w:val="right"/>
      <w:pPr>
        <w:ind w:left="1614" w:hanging="180"/>
      </w:pPr>
    </w:lvl>
    <w:lvl w:ilvl="3" w:tplc="0809000F" w:tentative="1">
      <w:start w:val="1"/>
      <w:numFmt w:val="decimal"/>
      <w:lvlText w:val="%4."/>
      <w:lvlJc w:val="left"/>
      <w:pPr>
        <w:ind w:left="2334" w:hanging="360"/>
      </w:pPr>
    </w:lvl>
    <w:lvl w:ilvl="4" w:tplc="08090019" w:tentative="1">
      <w:start w:val="1"/>
      <w:numFmt w:val="lowerLetter"/>
      <w:lvlText w:val="%5."/>
      <w:lvlJc w:val="left"/>
      <w:pPr>
        <w:ind w:left="3054" w:hanging="360"/>
      </w:pPr>
    </w:lvl>
    <w:lvl w:ilvl="5" w:tplc="0809001B" w:tentative="1">
      <w:start w:val="1"/>
      <w:numFmt w:val="lowerRoman"/>
      <w:lvlText w:val="%6."/>
      <w:lvlJc w:val="right"/>
      <w:pPr>
        <w:ind w:left="3774" w:hanging="180"/>
      </w:pPr>
    </w:lvl>
    <w:lvl w:ilvl="6" w:tplc="0809000F" w:tentative="1">
      <w:start w:val="1"/>
      <w:numFmt w:val="decimal"/>
      <w:lvlText w:val="%7."/>
      <w:lvlJc w:val="left"/>
      <w:pPr>
        <w:ind w:left="4494" w:hanging="360"/>
      </w:pPr>
    </w:lvl>
    <w:lvl w:ilvl="7" w:tplc="08090019" w:tentative="1">
      <w:start w:val="1"/>
      <w:numFmt w:val="lowerLetter"/>
      <w:lvlText w:val="%8."/>
      <w:lvlJc w:val="left"/>
      <w:pPr>
        <w:ind w:left="5214" w:hanging="360"/>
      </w:pPr>
    </w:lvl>
    <w:lvl w:ilvl="8" w:tplc="0809001B" w:tentative="1">
      <w:start w:val="1"/>
      <w:numFmt w:val="lowerRoman"/>
      <w:lvlText w:val="%9."/>
      <w:lvlJc w:val="right"/>
      <w:pPr>
        <w:ind w:left="5934" w:hanging="180"/>
      </w:pPr>
    </w:lvl>
  </w:abstractNum>
  <w:abstractNum w:abstractNumId="28">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9"/>
  </w:num>
  <w:num w:numId="4">
    <w:abstractNumId w:val="24"/>
  </w:num>
  <w:num w:numId="5">
    <w:abstractNumId w:val="14"/>
  </w:num>
  <w:num w:numId="6">
    <w:abstractNumId w:val="13"/>
  </w:num>
  <w:num w:numId="7">
    <w:abstractNumId w:val="6"/>
  </w:num>
  <w:num w:numId="8">
    <w:abstractNumId w:val="2"/>
  </w:num>
  <w:num w:numId="9">
    <w:abstractNumId w:val="0"/>
  </w:num>
  <w:num w:numId="10">
    <w:abstractNumId w:val="26"/>
  </w:num>
  <w:num w:numId="11">
    <w:abstractNumId w:val="20"/>
  </w:num>
  <w:num w:numId="12">
    <w:abstractNumId w:val="1"/>
  </w:num>
  <w:num w:numId="13">
    <w:abstractNumId w:val="21"/>
  </w:num>
  <w:num w:numId="14">
    <w:abstractNumId w:val="28"/>
  </w:num>
  <w:num w:numId="15">
    <w:abstractNumId w:val="18"/>
  </w:num>
  <w:num w:numId="16">
    <w:abstractNumId w:val="17"/>
  </w:num>
  <w:num w:numId="17">
    <w:abstractNumId w:val="25"/>
  </w:num>
  <w:num w:numId="18">
    <w:abstractNumId w:val="22"/>
  </w:num>
  <w:num w:numId="19">
    <w:abstractNumId w:val="10"/>
  </w:num>
  <w:num w:numId="20">
    <w:abstractNumId w:val="23"/>
  </w:num>
  <w:num w:numId="21">
    <w:abstractNumId w:val="8"/>
  </w:num>
  <w:num w:numId="22">
    <w:abstractNumId w:val="11"/>
  </w:num>
  <w:num w:numId="23">
    <w:abstractNumId w:val="27"/>
  </w:num>
  <w:num w:numId="24">
    <w:abstractNumId w:val="15"/>
  </w:num>
  <w:num w:numId="25">
    <w:abstractNumId w:val="12"/>
  </w:num>
  <w:num w:numId="26">
    <w:abstractNumId w:val="7"/>
  </w:num>
  <w:num w:numId="27">
    <w:abstractNumId w:val="3"/>
  </w:num>
  <w:num w:numId="28">
    <w:abstractNumId w:val="19"/>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5BEC"/>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B1E92"/>
    <w:rsid w:val="000C336A"/>
    <w:rsid w:val="000C536A"/>
    <w:rsid w:val="000C7FAD"/>
    <w:rsid w:val="000D26F6"/>
    <w:rsid w:val="000D4D70"/>
    <w:rsid w:val="000E2532"/>
    <w:rsid w:val="000F50B5"/>
    <w:rsid w:val="000F5E51"/>
    <w:rsid w:val="000F5EB5"/>
    <w:rsid w:val="00100062"/>
    <w:rsid w:val="0010079E"/>
    <w:rsid w:val="00104004"/>
    <w:rsid w:val="00106EA8"/>
    <w:rsid w:val="0011497D"/>
    <w:rsid w:val="001154A3"/>
    <w:rsid w:val="00116993"/>
    <w:rsid w:val="00117AA2"/>
    <w:rsid w:val="00117ED5"/>
    <w:rsid w:val="00124ABC"/>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172F"/>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3E14"/>
    <w:rsid w:val="002F513C"/>
    <w:rsid w:val="002F6185"/>
    <w:rsid w:val="003046B4"/>
    <w:rsid w:val="00305954"/>
    <w:rsid w:val="00305B3A"/>
    <w:rsid w:val="00315C1D"/>
    <w:rsid w:val="0032649B"/>
    <w:rsid w:val="0033077F"/>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5ECA"/>
    <w:rsid w:val="004A0B7D"/>
    <w:rsid w:val="004A1426"/>
    <w:rsid w:val="004A394D"/>
    <w:rsid w:val="004A4655"/>
    <w:rsid w:val="004A7AAC"/>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4CBA"/>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5D7"/>
    <w:rsid w:val="00707FC8"/>
    <w:rsid w:val="00713FE3"/>
    <w:rsid w:val="007150A1"/>
    <w:rsid w:val="00724CD2"/>
    <w:rsid w:val="0073174A"/>
    <w:rsid w:val="007319DD"/>
    <w:rsid w:val="007332B5"/>
    <w:rsid w:val="00735F74"/>
    <w:rsid w:val="00737296"/>
    <w:rsid w:val="00740CD6"/>
    <w:rsid w:val="00754A51"/>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16DC6"/>
    <w:rsid w:val="0082284A"/>
    <w:rsid w:val="00826B6C"/>
    <w:rsid w:val="0083598A"/>
    <w:rsid w:val="00837ABD"/>
    <w:rsid w:val="0084000B"/>
    <w:rsid w:val="00844CA4"/>
    <w:rsid w:val="0084695F"/>
    <w:rsid w:val="008530B8"/>
    <w:rsid w:val="0085592D"/>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3A4E"/>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5F2D"/>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4530"/>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915DF"/>
    <w:rsid w:val="00AB28B2"/>
    <w:rsid w:val="00AB3D17"/>
    <w:rsid w:val="00AB7A3E"/>
    <w:rsid w:val="00AC6F59"/>
    <w:rsid w:val="00AC7CC3"/>
    <w:rsid w:val="00AD54A2"/>
    <w:rsid w:val="00AE1010"/>
    <w:rsid w:val="00AE307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5301E"/>
    <w:rsid w:val="00B63E42"/>
    <w:rsid w:val="00B72467"/>
    <w:rsid w:val="00B743FF"/>
    <w:rsid w:val="00B75BB8"/>
    <w:rsid w:val="00B7620D"/>
    <w:rsid w:val="00B76A6F"/>
    <w:rsid w:val="00B77B8F"/>
    <w:rsid w:val="00B8678D"/>
    <w:rsid w:val="00B87445"/>
    <w:rsid w:val="00B87FF8"/>
    <w:rsid w:val="00B9105B"/>
    <w:rsid w:val="00B95262"/>
    <w:rsid w:val="00BA2966"/>
    <w:rsid w:val="00BA3F2F"/>
    <w:rsid w:val="00BA43A9"/>
    <w:rsid w:val="00BB5D62"/>
    <w:rsid w:val="00BC1C5C"/>
    <w:rsid w:val="00BC2D61"/>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67BEB"/>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0AC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EF54E8"/>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5EAC"/>
    <w:rsid w:val="00F46668"/>
    <w:rsid w:val="00F5087D"/>
    <w:rsid w:val="00F51ACE"/>
    <w:rsid w:val="00F60D90"/>
    <w:rsid w:val="00F61F14"/>
    <w:rsid w:val="00F67C0F"/>
    <w:rsid w:val="00F75533"/>
    <w:rsid w:val="00F764B1"/>
    <w:rsid w:val="00F76BF1"/>
    <w:rsid w:val="00F77E79"/>
    <w:rsid w:val="00F80DBF"/>
    <w:rsid w:val="00F83B18"/>
    <w:rsid w:val="00F85778"/>
    <w:rsid w:val="00F90578"/>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559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5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1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24</TotalTime>
  <Pages>11</Pages>
  <Words>2950</Words>
  <Characters>14861</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8</cp:revision>
  <cp:lastPrinted>2014-10-29T09:05:00Z</cp:lastPrinted>
  <dcterms:created xsi:type="dcterms:W3CDTF">2014-10-30T14:41:00Z</dcterms:created>
  <dcterms:modified xsi:type="dcterms:W3CDTF">2014-12-01T10:57:00Z</dcterms:modified>
</cp:coreProperties>
</file>