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B552C2"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FF0B61">
        <w:rPr>
          <w:rFonts w:ascii="Arial" w:hAnsi="Arial" w:cs="Arial"/>
          <w:noProof/>
          <w:sz w:val="52"/>
          <w:szCs w:val="56"/>
          <w:lang w:eastAsia="en-GB"/>
        </w:rPr>
        <w:t>9</w:t>
      </w:r>
    </w:p>
    <w:p w:rsidR="00CF1FD0" w:rsidRDefault="00CF1FD0" w:rsidP="00DC7E5D">
      <w:pPr>
        <w:spacing w:before="240" w:after="0"/>
        <w:rPr>
          <w:rFonts w:ascii="Arial" w:hAnsi="Arial" w:cs="Arial"/>
          <w:noProof/>
          <w:sz w:val="52"/>
          <w:szCs w:val="56"/>
          <w:lang w:eastAsia="en-GB"/>
        </w:rPr>
      </w:pPr>
    </w:p>
    <w:p w:rsidR="00482D72" w:rsidRPr="00DC7E5D" w:rsidRDefault="00FF0B61" w:rsidP="00DC7E5D">
      <w:pPr>
        <w:spacing w:before="240" w:after="0"/>
        <w:rPr>
          <w:sz w:val="44"/>
          <w:szCs w:val="44"/>
        </w:rPr>
      </w:pPr>
      <w:r w:rsidRPr="00DC7E5D">
        <w:rPr>
          <w:rFonts w:ascii="Arial" w:hAnsi="Arial" w:cs="Arial"/>
          <w:noProof/>
          <w:sz w:val="44"/>
          <w:szCs w:val="44"/>
          <w:lang w:eastAsia="en-GB"/>
        </w:rPr>
        <w:t xml:space="preserve">Transition elements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footerReference w:type="first" r:id="rId13"/>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C20A3C" w:rsidRDefault="00C20A3C" w:rsidP="00DC7E5D">
      <w:pPr>
        <w:spacing w:after="0" w:line="240" w:lineRule="auto"/>
        <w:rPr>
          <w:rFonts w:ascii="Arial" w:hAnsi="Arial" w:cs="Arial"/>
        </w:rPr>
      </w:pPr>
    </w:p>
    <w:p w:rsidR="00C20A3C" w:rsidRDefault="00C20A3C" w:rsidP="00DC7E5D">
      <w:pPr>
        <w:spacing w:after="0" w:line="240" w:lineRule="auto"/>
        <w:rPr>
          <w:rFonts w:ascii="Arial" w:hAnsi="Arial" w:cs="Arial"/>
        </w:rPr>
      </w:pPr>
    </w:p>
    <w:p w:rsidR="00C20A3C" w:rsidRDefault="00C20A3C" w:rsidP="00DC7E5D">
      <w:pPr>
        <w:spacing w:after="0" w:line="240" w:lineRule="auto"/>
        <w:rPr>
          <w:rFonts w:ascii="Arial" w:hAnsi="Arial" w:cs="Arial"/>
        </w:rPr>
      </w:pPr>
    </w:p>
    <w:p w:rsidR="00C20A3C" w:rsidRDefault="00C20A3C" w:rsidP="00DC7E5D">
      <w:pPr>
        <w:spacing w:after="0" w:line="240" w:lineRule="auto"/>
        <w:rPr>
          <w:rFonts w:ascii="Arial" w:hAnsi="Arial" w:cs="Arial"/>
        </w:rPr>
      </w:pPr>
    </w:p>
    <w:p w:rsidR="00C20A3C" w:rsidRDefault="00C20A3C" w:rsidP="00DC7E5D">
      <w:pPr>
        <w:spacing w:after="0" w:line="240" w:lineRule="auto"/>
        <w:rPr>
          <w:rFonts w:ascii="Arial" w:hAnsi="Arial" w:cs="Arial"/>
        </w:rPr>
      </w:pPr>
    </w:p>
    <w:p w:rsidR="00C20A3C" w:rsidRDefault="00C20A3C" w:rsidP="00DC7E5D">
      <w:pPr>
        <w:spacing w:after="0" w:line="240" w:lineRule="auto"/>
        <w:rPr>
          <w:rFonts w:ascii="Arial" w:hAnsi="Arial" w:cs="Arial"/>
        </w:rPr>
      </w:pPr>
    </w:p>
    <w:p w:rsidR="00C20A3C" w:rsidRDefault="00C20A3C"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p>
    <w:p w:rsidR="00DC7E5D" w:rsidRDefault="00DC7E5D" w:rsidP="00DC7E5D">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DC7E5D">
      <w:pPr>
        <w:spacing w:after="0" w:line="240" w:lineRule="auto"/>
        <w:rPr>
          <w:rFonts w:ascii="Arial" w:hAnsi="Arial" w:cs="Arial"/>
        </w:rPr>
      </w:pPr>
    </w:p>
    <w:p w:rsidR="00D55875" w:rsidRDefault="00D55875" w:rsidP="00DC7E5D">
      <w:pPr>
        <w:spacing w:after="0" w:line="240" w:lineRule="auto"/>
        <w:rPr>
          <w:rFonts w:ascii="Arial" w:hAnsi="Arial" w:cs="Arial"/>
        </w:rPr>
        <w:sectPr w:rsidR="00D55875" w:rsidSect="0003042A">
          <w:headerReference w:type="even" r:id="rId14"/>
          <w:headerReference w:type="default" r:id="rId15"/>
          <w:footerReference w:type="even" r:id="rId16"/>
          <w:footerReference w:type="default" r:id="rId17"/>
          <w:headerReference w:type="first" r:id="rId18"/>
          <w:pgSz w:w="11906" w:h="16838"/>
          <w:pgMar w:top="1418" w:right="1418" w:bottom="1134" w:left="1418" w:header="709" w:footer="312" w:gutter="0"/>
          <w:cols w:space="708"/>
          <w:titlePg/>
          <w:docGrid w:linePitch="360"/>
        </w:sectPr>
      </w:pPr>
    </w:p>
    <w:p w:rsidR="00811310" w:rsidRPr="000A7B9F" w:rsidRDefault="005343C0" w:rsidP="00076F0A">
      <w:pPr>
        <w:jc w:val="center"/>
        <w:rPr>
          <w:rFonts w:ascii="Arial" w:hAnsi="Arial" w:cs="Arial"/>
          <w:b/>
          <w:color w:val="C30045"/>
          <w:sz w:val="28"/>
          <w:szCs w:val="28"/>
        </w:rPr>
      </w:pPr>
      <w:r>
        <w:rPr>
          <w:rFonts w:ascii="Arial" w:hAnsi="Arial" w:cs="Arial"/>
          <w:b/>
          <w:color w:val="C30045"/>
          <w:sz w:val="28"/>
          <w:szCs w:val="28"/>
        </w:rPr>
        <w:lastRenderedPageBreak/>
        <w:t>Practical 9</w:t>
      </w:r>
      <w:r w:rsidR="00A25C30">
        <w:rPr>
          <w:rFonts w:ascii="Arial" w:hAnsi="Arial" w:cs="Arial"/>
          <w:b/>
          <w:color w:val="C30045"/>
          <w:sz w:val="28"/>
          <w:szCs w:val="28"/>
        </w:rPr>
        <w:t xml:space="preserve"> – </w:t>
      </w:r>
      <w:r w:rsidR="00DC7E5D">
        <w:rPr>
          <w:rFonts w:ascii="Arial" w:hAnsi="Arial" w:cs="Arial"/>
          <w:b/>
          <w:color w:val="C30045"/>
          <w:sz w:val="28"/>
          <w:szCs w:val="28"/>
        </w:rPr>
        <w:t>Guidance for teachers</w:t>
      </w:r>
    </w:p>
    <w:p w:rsidR="00000AEA" w:rsidRPr="00E23F70" w:rsidRDefault="00FF0B61" w:rsidP="00FF0B61">
      <w:pPr>
        <w:spacing w:after="120"/>
        <w:jc w:val="center"/>
        <w:rPr>
          <w:rFonts w:ascii="Arial" w:hAnsi="Arial" w:cs="Arial"/>
          <w:b/>
          <w:color w:val="C30045"/>
          <w:sz w:val="28"/>
        </w:rPr>
      </w:pPr>
      <w:r w:rsidRPr="00FF0B61">
        <w:rPr>
          <w:rFonts w:ascii="Arial" w:hAnsi="Arial" w:cs="Arial"/>
          <w:b/>
          <w:color w:val="C30045"/>
          <w:sz w:val="28"/>
        </w:rPr>
        <w:t>Transition elements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FF0B61" w:rsidP="00D55875">
      <w:pPr>
        <w:spacing w:after="120" w:line="240" w:lineRule="auto"/>
        <w:rPr>
          <w:rFonts w:ascii="Arial" w:hAnsi="Arial" w:cs="Arial"/>
        </w:rPr>
      </w:pPr>
      <w:r w:rsidRPr="00C91A4C">
        <w:rPr>
          <w:rFonts w:ascii="Arial" w:hAnsi="Arial" w:cs="Arial"/>
        </w:rPr>
        <w:t xml:space="preserve">To investigate some complexes of the </w:t>
      </w:r>
      <w:proofErr w:type="gramStart"/>
      <w:r w:rsidRPr="00C91A4C">
        <w:rPr>
          <w:rFonts w:ascii="Arial" w:hAnsi="Arial" w:cs="Arial"/>
        </w:rPr>
        <w:t>copper(</w:t>
      </w:r>
      <w:proofErr w:type="gramEnd"/>
      <w:r w:rsidRPr="00C91A4C">
        <w:rPr>
          <w:rFonts w:ascii="Times New Roman" w:hAnsi="Times New Roman"/>
        </w:rPr>
        <w:t>II</w:t>
      </w:r>
      <w:r w:rsidRPr="00C91A4C">
        <w:rPr>
          <w:rFonts w:ascii="Arial" w:hAnsi="Arial" w:cs="Arial"/>
        </w:rPr>
        <w:t>) ion, Cu</w:t>
      </w:r>
      <w:r w:rsidRPr="00C91A4C">
        <w:rPr>
          <w:rFonts w:ascii="Arial" w:hAnsi="Arial" w:cs="Arial"/>
          <w:vertAlign w:val="superscript"/>
        </w:rPr>
        <w:t>2+</w:t>
      </w:r>
      <w:r w:rsidRPr="00C91A4C">
        <w:rPr>
          <w:rFonts w:ascii="Arial" w:hAnsi="Arial" w:cs="Arial"/>
        </w:rPr>
        <w:t>, and to prepare a complex of copper containing a bidentate ligand.</w:t>
      </w:r>
    </w:p>
    <w:p w:rsidR="00000AEA" w:rsidRPr="003B353A" w:rsidRDefault="00000AEA" w:rsidP="00FF0B61">
      <w:pPr>
        <w:spacing w:before="360" w:after="240" w:line="240" w:lineRule="auto"/>
        <w:rPr>
          <w:rFonts w:ascii="Arial" w:hAnsi="Arial" w:cs="Arial"/>
          <w:b/>
          <w:color w:val="C30045"/>
          <w:sz w:val="24"/>
        </w:rPr>
      </w:pPr>
      <w:r w:rsidRPr="003B353A">
        <w:rPr>
          <w:rFonts w:ascii="Arial" w:hAnsi="Arial" w:cs="Arial"/>
          <w:b/>
          <w:color w:val="C30045"/>
          <w:sz w:val="24"/>
        </w:rPr>
        <w:t xml:space="preserve">Outcomes </w:t>
      </w:r>
    </w:p>
    <w:p w:rsidR="00FF0B61" w:rsidRPr="00FF0B61" w:rsidRDefault="00FF0B61" w:rsidP="00FF0B61">
      <w:pPr>
        <w:spacing w:after="0" w:line="240" w:lineRule="auto"/>
        <w:rPr>
          <w:rFonts w:ascii="Arial" w:hAnsi="Arial" w:cs="Arial"/>
        </w:rPr>
      </w:pPr>
      <w:r w:rsidRPr="00FF0B61">
        <w:rPr>
          <w:rFonts w:ascii="Arial" w:hAnsi="Arial" w:cs="Arial"/>
        </w:rPr>
        <w:t xml:space="preserve">Syllabus section 12.2(a), (b), (c), 12.3(c), 12.4(a), 12.5 and 5.3(a) (&amp; 20.3(a)) as well as experimental skills 2 and 3 </w:t>
      </w:r>
    </w:p>
    <w:p w:rsidR="00FF0B61" w:rsidRDefault="00FF0B61" w:rsidP="00FF0B61">
      <w:pPr>
        <w:spacing w:after="0" w:line="240" w:lineRule="auto"/>
        <w:rPr>
          <w:rFonts w:ascii="Arial" w:hAnsi="Arial" w:cs="Arial"/>
        </w:rPr>
      </w:pPr>
    </w:p>
    <w:p w:rsidR="00FF0B61" w:rsidRPr="00FF0B61" w:rsidRDefault="00FF0B61" w:rsidP="00FF0B61">
      <w:pPr>
        <w:spacing w:after="0" w:line="240" w:lineRule="auto"/>
        <w:rPr>
          <w:rFonts w:ascii="Arial" w:hAnsi="Arial" w:cs="Arial"/>
        </w:rPr>
      </w:pPr>
      <w:r w:rsidRPr="00FF0B61">
        <w:rPr>
          <w:rFonts w:ascii="Arial" w:hAnsi="Arial" w:cs="Arial"/>
        </w:rPr>
        <w:t xml:space="preserve">Further work: syllabus section 12.1(e) </w:t>
      </w:r>
    </w:p>
    <w:p w:rsidR="00FF0B61" w:rsidRPr="00FF0B61" w:rsidRDefault="00FF0B61" w:rsidP="00FF0B61">
      <w:pPr>
        <w:spacing w:after="0" w:line="240" w:lineRule="auto"/>
        <w:rPr>
          <w:rFonts w:ascii="Arial" w:hAnsi="Arial" w:cs="Arial"/>
        </w:rPr>
      </w:pPr>
    </w:p>
    <w:p w:rsidR="00000AEA" w:rsidRDefault="00FF0B61" w:rsidP="00FF0B61">
      <w:pPr>
        <w:spacing w:after="0" w:line="240" w:lineRule="auto"/>
        <w:rPr>
          <w:rFonts w:ascii="Arial" w:hAnsi="Arial" w:cs="Arial"/>
        </w:rPr>
      </w:pPr>
      <w:r w:rsidRPr="00FF0B61">
        <w:rPr>
          <w:rFonts w:ascii="Arial" w:hAnsi="Arial" w:cs="Arial"/>
        </w:rPr>
        <w:t>Syllabus sections 12.1 (h) and 12.2 (m)</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000AEA" w:rsidRPr="00DC7E5D" w:rsidTr="00DC7E5D">
        <w:tc>
          <w:tcPr>
            <w:tcW w:w="1984" w:type="dxa"/>
            <w:shd w:val="clear" w:color="auto" w:fill="C30045"/>
            <w:vAlign w:val="center"/>
          </w:tcPr>
          <w:p w:rsidR="00000AEA" w:rsidRPr="00DC7E5D" w:rsidRDefault="00CF1FD0" w:rsidP="007005B7">
            <w:pPr>
              <w:spacing w:after="0" w:line="240" w:lineRule="auto"/>
              <w:rPr>
                <w:rFonts w:ascii="Arial" w:hAnsi="Arial" w:cs="Arial"/>
                <w:b/>
              </w:rPr>
            </w:pPr>
            <w:r w:rsidRPr="00DC7E5D">
              <w:rPr>
                <w:rFonts w:ascii="Arial" w:hAnsi="Arial" w:cs="Arial"/>
                <w:b/>
                <w:color w:val="FFFFFF" w:themeColor="background1"/>
              </w:rPr>
              <w:t xml:space="preserve">A </w:t>
            </w:r>
            <w:r w:rsidR="008702B3">
              <w:rPr>
                <w:rFonts w:ascii="Arial" w:hAnsi="Arial" w:cs="Arial"/>
                <w:b/>
                <w:color w:val="FFFFFF" w:themeColor="background1"/>
              </w:rPr>
              <w:t>Level</w:t>
            </w:r>
            <w:r w:rsidRPr="00DC7E5D">
              <w:rPr>
                <w:rFonts w:ascii="Arial" w:hAnsi="Arial" w:cs="Arial"/>
                <w:b/>
                <w:color w:val="FFFFFF" w:themeColor="background1"/>
              </w:rPr>
              <w:t xml:space="preserve"> skills</w:t>
            </w:r>
          </w:p>
        </w:tc>
        <w:tc>
          <w:tcPr>
            <w:tcW w:w="7654" w:type="dxa"/>
            <w:shd w:val="clear" w:color="auto" w:fill="C30045"/>
            <w:vAlign w:val="center"/>
          </w:tcPr>
          <w:p w:rsidR="00000AEA" w:rsidRPr="00DC7E5D" w:rsidRDefault="00000AEA" w:rsidP="000935FB">
            <w:pPr>
              <w:spacing w:after="0" w:line="240" w:lineRule="auto"/>
              <w:rPr>
                <w:rFonts w:ascii="Arial" w:hAnsi="Arial" w:cs="Arial"/>
                <w:b/>
              </w:rPr>
            </w:pPr>
            <w:r w:rsidRPr="00DC7E5D">
              <w:rPr>
                <w:rFonts w:ascii="Arial" w:hAnsi="Arial" w:cs="Arial"/>
                <w:b/>
                <w:color w:val="FFFFFF" w:themeColor="background1"/>
              </w:rPr>
              <w:t>How learners develop the skills</w:t>
            </w:r>
          </w:p>
        </w:tc>
      </w:tr>
      <w:tr w:rsidR="00FF0B61" w:rsidRPr="00DC7E5D" w:rsidTr="00DC7E5D">
        <w:tc>
          <w:tcPr>
            <w:tcW w:w="1984" w:type="dxa"/>
          </w:tcPr>
          <w:p w:rsidR="00FF0B61" w:rsidRPr="00DC7E5D" w:rsidRDefault="00FF0B61" w:rsidP="00FF0B61">
            <w:pPr>
              <w:spacing w:after="60"/>
              <w:rPr>
                <w:rFonts w:ascii="Arial" w:hAnsi="Arial" w:cs="Arial"/>
              </w:rPr>
            </w:pPr>
            <w:r w:rsidRPr="00DC7E5D">
              <w:rPr>
                <w:rFonts w:ascii="Arial" w:hAnsi="Arial" w:cs="Arial"/>
              </w:rPr>
              <w:t>Planning</w:t>
            </w:r>
          </w:p>
        </w:tc>
        <w:tc>
          <w:tcPr>
            <w:tcW w:w="7654" w:type="dxa"/>
          </w:tcPr>
          <w:p w:rsidR="00FF0B61" w:rsidRPr="00DC7E5D" w:rsidRDefault="00FF0B61" w:rsidP="00FF0B61">
            <w:pPr>
              <w:spacing w:after="60" w:line="240" w:lineRule="auto"/>
              <w:rPr>
                <w:rFonts w:ascii="Arial" w:hAnsi="Arial" w:cs="Arial"/>
              </w:rPr>
            </w:pPr>
            <w:r w:rsidRPr="00DC7E5D">
              <w:rPr>
                <w:rFonts w:ascii="Arial" w:hAnsi="Arial" w:cs="Arial"/>
              </w:rPr>
              <w:t>draw up a simple risk assessment for experiments that  have been carried out</w:t>
            </w:r>
          </w:p>
        </w:tc>
      </w:tr>
      <w:tr w:rsidR="00FF0B61" w:rsidRPr="00DC7E5D" w:rsidTr="00DC7E5D">
        <w:tc>
          <w:tcPr>
            <w:tcW w:w="1984" w:type="dxa"/>
          </w:tcPr>
          <w:p w:rsidR="00FF0B61" w:rsidRPr="00DC7E5D" w:rsidRDefault="00FF0B61" w:rsidP="00FF0B61">
            <w:pPr>
              <w:spacing w:after="60"/>
              <w:rPr>
                <w:rFonts w:ascii="Arial" w:hAnsi="Arial" w:cs="Arial"/>
              </w:rPr>
            </w:pPr>
            <w:r w:rsidRPr="00DC7E5D">
              <w:rPr>
                <w:rFonts w:ascii="Arial" w:hAnsi="Arial" w:cs="Arial"/>
              </w:rPr>
              <w:t>Analysis</w:t>
            </w:r>
          </w:p>
        </w:tc>
        <w:tc>
          <w:tcPr>
            <w:tcW w:w="7654" w:type="dxa"/>
          </w:tcPr>
          <w:p w:rsidR="00FF0B61" w:rsidRPr="00DC7E5D" w:rsidRDefault="00FF0B61" w:rsidP="00FF0B61">
            <w:pPr>
              <w:spacing w:after="60" w:line="240" w:lineRule="auto"/>
              <w:rPr>
                <w:rFonts w:ascii="Arial" w:hAnsi="Arial" w:cs="Arial"/>
              </w:rPr>
            </w:pPr>
            <w:r w:rsidRPr="00DC7E5D">
              <w:rPr>
                <w:rFonts w:ascii="Arial" w:hAnsi="Arial" w:cs="Arial"/>
              </w:rPr>
              <w:t>recognise and understand the significance of observations made from test tube reactions</w:t>
            </w:r>
          </w:p>
          <w:p w:rsidR="00FF0B61" w:rsidRPr="00DC7E5D" w:rsidRDefault="00FF0B61" w:rsidP="00FF0B61">
            <w:pPr>
              <w:spacing w:after="60" w:line="240" w:lineRule="auto"/>
              <w:rPr>
                <w:rFonts w:ascii="Arial" w:hAnsi="Arial" w:cs="Arial"/>
              </w:rPr>
            </w:pPr>
            <w:r w:rsidRPr="00DC7E5D">
              <w:rPr>
                <w:rFonts w:ascii="Arial" w:hAnsi="Arial" w:cs="Arial"/>
              </w:rPr>
              <w:t>make predictions based on data collected</w:t>
            </w:r>
          </w:p>
        </w:tc>
      </w:tr>
      <w:tr w:rsidR="00FF0B61" w:rsidRPr="00DC7E5D" w:rsidTr="00DC7E5D">
        <w:tc>
          <w:tcPr>
            <w:tcW w:w="1984" w:type="dxa"/>
          </w:tcPr>
          <w:p w:rsidR="00FF0B61" w:rsidRPr="00DC7E5D" w:rsidRDefault="00FF0B61" w:rsidP="00FF0B61">
            <w:pPr>
              <w:spacing w:after="60"/>
              <w:rPr>
                <w:rFonts w:ascii="Arial" w:hAnsi="Arial" w:cs="Arial"/>
              </w:rPr>
            </w:pPr>
            <w:r w:rsidRPr="00DC7E5D">
              <w:rPr>
                <w:rFonts w:ascii="Arial" w:hAnsi="Arial" w:cs="Arial"/>
              </w:rPr>
              <w:t xml:space="preserve">Conclusions </w:t>
            </w:r>
          </w:p>
        </w:tc>
        <w:tc>
          <w:tcPr>
            <w:tcW w:w="7654" w:type="dxa"/>
          </w:tcPr>
          <w:p w:rsidR="00FF0B61" w:rsidRPr="00DC7E5D" w:rsidRDefault="00FF0B61" w:rsidP="00FF0B61">
            <w:pPr>
              <w:spacing w:after="60"/>
              <w:rPr>
                <w:rFonts w:ascii="Arial" w:hAnsi="Arial" w:cs="Arial"/>
              </w:rPr>
            </w:pPr>
            <w:r w:rsidRPr="00DC7E5D">
              <w:rPr>
                <w:rFonts w:ascii="Arial" w:hAnsi="Arial" w:cs="Arial"/>
              </w:rPr>
              <w:t>draw conclusions from observations</w:t>
            </w:r>
          </w:p>
          <w:p w:rsidR="00FF0B61" w:rsidRPr="00DC7E5D" w:rsidRDefault="00FF0B61" w:rsidP="00FF0B61">
            <w:pPr>
              <w:spacing w:after="60" w:line="240" w:lineRule="auto"/>
              <w:rPr>
                <w:rFonts w:ascii="Arial" w:hAnsi="Arial" w:cs="Arial"/>
                <w:color w:val="1F497D" w:themeColor="text2"/>
                <w:lang w:eastAsia="en-GB"/>
              </w:rPr>
            </w:pPr>
            <w:r w:rsidRPr="00DC7E5D">
              <w:rPr>
                <w:rFonts w:ascii="Arial" w:hAnsi="Arial" w:cs="Arial"/>
              </w:rPr>
              <w:t>make scientific explanations of the observations and conclusions that they have described</w:t>
            </w:r>
          </w:p>
        </w:tc>
      </w:tr>
    </w:tbl>
    <w:p w:rsidR="00000AEA" w:rsidRDefault="00000AEA" w:rsidP="00D55875">
      <w:pPr>
        <w:spacing w:after="0" w:line="240" w:lineRule="auto"/>
        <w:rPr>
          <w:rFonts w:ascii="Arial" w:hAnsi="Arial" w:cs="Arial"/>
          <w:b/>
        </w:rPr>
      </w:pPr>
    </w:p>
    <w:p w:rsidR="00FF0B61" w:rsidRDefault="00FF0B61" w:rsidP="00FF0B61">
      <w:pPr>
        <w:spacing w:before="120" w:after="0" w:line="240" w:lineRule="auto"/>
        <w:rPr>
          <w:rFonts w:ascii="Arial" w:hAnsi="Arial" w:cs="Arial"/>
          <w:b/>
        </w:rPr>
      </w:pPr>
      <w:r w:rsidRPr="00192CC0">
        <w:rPr>
          <w:rFonts w:ascii="Arial" w:eastAsia="Times New Roman" w:hAnsi="Arial" w:cs="Arial"/>
          <w:sz w:val="20"/>
          <w:szCs w:val="20"/>
          <w:lang w:eastAsia="en-GB"/>
        </w:rPr>
        <w:t xml:space="preserve">This practical provides an opportunity to build on essential skills introduced at AS </w:t>
      </w:r>
      <w:r w:rsidR="008702B3">
        <w:rPr>
          <w:rFonts w:ascii="Arial" w:eastAsia="Times New Roman" w:hAnsi="Arial" w:cs="Arial"/>
          <w:sz w:val="20"/>
          <w:szCs w:val="20"/>
          <w:lang w:eastAsia="en-GB"/>
        </w:rPr>
        <w:t>Level</w:t>
      </w:r>
      <w:r w:rsidRPr="00192CC0">
        <w:rPr>
          <w:rFonts w:ascii="Arial" w:eastAsia="Times New Roman" w:hAnsi="Arial" w:cs="Arial"/>
          <w:sz w:val="20"/>
          <w:szCs w:val="20"/>
          <w:lang w:eastAsia="en-GB"/>
        </w:rPr>
        <w:t>.</w:t>
      </w:r>
    </w:p>
    <w:p w:rsidR="00FF0B61" w:rsidRDefault="00FF0B61" w:rsidP="00D55875">
      <w:pPr>
        <w:spacing w:after="0" w:line="240" w:lineRule="auto"/>
        <w:rPr>
          <w:rFonts w:ascii="Arial" w:hAnsi="Arial" w:cs="Arial"/>
          <w:b/>
        </w:rPr>
      </w:pP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FF0B61" w:rsidRPr="00DC7E5D" w:rsidTr="00DC7E5D">
        <w:tc>
          <w:tcPr>
            <w:tcW w:w="1984" w:type="dxa"/>
            <w:shd w:val="clear" w:color="auto" w:fill="C30045"/>
            <w:vAlign w:val="center"/>
          </w:tcPr>
          <w:p w:rsidR="00FF0B61" w:rsidRPr="00DC7E5D" w:rsidRDefault="00CF1FD0" w:rsidP="00FF0B61">
            <w:pPr>
              <w:spacing w:before="60" w:after="60" w:line="240" w:lineRule="auto"/>
              <w:rPr>
                <w:rFonts w:ascii="Arial" w:hAnsi="Arial" w:cs="Arial"/>
                <w:b/>
              </w:rPr>
            </w:pPr>
            <w:r w:rsidRPr="00DC7E5D">
              <w:rPr>
                <w:rFonts w:ascii="Arial" w:hAnsi="Arial" w:cs="Arial"/>
                <w:b/>
                <w:color w:val="FFFFFF" w:themeColor="background1"/>
              </w:rPr>
              <w:t xml:space="preserve">AS </w:t>
            </w:r>
            <w:r w:rsidR="008702B3">
              <w:rPr>
                <w:rFonts w:ascii="Arial" w:hAnsi="Arial" w:cs="Arial"/>
                <w:b/>
                <w:color w:val="FFFFFF" w:themeColor="background1"/>
              </w:rPr>
              <w:t>Level</w:t>
            </w:r>
            <w:r w:rsidRPr="00DC7E5D">
              <w:rPr>
                <w:rFonts w:ascii="Arial" w:hAnsi="Arial" w:cs="Arial"/>
                <w:b/>
                <w:color w:val="FFFFFF" w:themeColor="background1"/>
              </w:rPr>
              <w:t xml:space="preserve"> skills</w:t>
            </w:r>
          </w:p>
        </w:tc>
        <w:tc>
          <w:tcPr>
            <w:tcW w:w="7654" w:type="dxa"/>
            <w:shd w:val="clear" w:color="auto" w:fill="C30045"/>
            <w:vAlign w:val="center"/>
          </w:tcPr>
          <w:p w:rsidR="00FF0B61" w:rsidRPr="00DC7E5D" w:rsidRDefault="00FF0B61" w:rsidP="00FF0B61">
            <w:pPr>
              <w:spacing w:before="60" w:after="60" w:line="240" w:lineRule="auto"/>
              <w:rPr>
                <w:rFonts w:ascii="Arial" w:hAnsi="Arial" w:cs="Arial"/>
                <w:b/>
              </w:rPr>
            </w:pPr>
            <w:r w:rsidRPr="00DC7E5D">
              <w:rPr>
                <w:rFonts w:ascii="Arial" w:hAnsi="Arial" w:cs="Arial"/>
                <w:b/>
                <w:color w:val="FFFFFF" w:themeColor="background1"/>
              </w:rPr>
              <w:t>How learners develop the skills</w:t>
            </w:r>
          </w:p>
        </w:tc>
      </w:tr>
      <w:tr w:rsidR="00FF0B61" w:rsidRPr="00DC7E5D" w:rsidTr="00DC7E5D">
        <w:tc>
          <w:tcPr>
            <w:tcW w:w="1984" w:type="dxa"/>
          </w:tcPr>
          <w:p w:rsidR="00FF0B61" w:rsidRPr="00DC7E5D" w:rsidRDefault="00FF0B61" w:rsidP="00FF0B61">
            <w:pPr>
              <w:spacing w:after="60"/>
              <w:rPr>
                <w:rFonts w:ascii="Arial" w:eastAsia="Times New Roman" w:hAnsi="Arial" w:cs="Arial"/>
                <w:lang w:eastAsia="en-GB"/>
              </w:rPr>
            </w:pPr>
            <w:r w:rsidRPr="00DC7E5D">
              <w:rPr>
                <w:rFonts w:ascii="Arial" w:eastAsia="Times New Roman" w:hAnsi="Arial" w:cs="Arial"/>
                <w:lang w:eastAsia="en-GB"/>
              </w:rPr>
              <w:t>MMO collection</w:t>
            </w:r>
          </w:p>
        </w:tc>
        <w:tc>
          <w:tcPr>
            <w:tcW w:w="7654" w:type="dxa"/>
          </w:tcPr>
          <w:p w:rsidR="00FF0B61" w:rsidRPr="00DC7E5D" w:rsidRDefault="00FF0B61" w:rsidP="00FF0B61">
            <w:pPr>
              <w:spacing w:after="60"/>
              <w:rPr>
                <w:rFonts w:ascii="Arial" w:eastAsia="Times New Roman" w:hAnsi="Arial" w:cs="Arial"/>
                <w:lang w:eastAsia="en-GB"/>
              </w:rPr>
            </w:pPr>
            <w:r w:rsidRPr="00DC7E5D">
              <w:rPr>
                <w:rFonts w:ascii="Arial" w:hAnsi="Arial" w:cs="Arial"/>
              </w:rPr>
              <w:t>collect an appropriate quantity of observations, including subtle differences in colour or solubility of materials</w:t>
            </w:r>
          </w:p>
        </w:tc>
      </w:tr>
      <w:tr w:rsidR="00FF0B61" w:rsidRPr="00DC7E5D" w:rsidTr="00DC7E5D">
        <w:tc>
          <w:tcPr>
            <w:tcW w:w="1984" w:type="dxa"/>
          </w:tcPr>
          <w:p w:rsidR="00FF0B61" w:rsidRPr="00DC7E5D" w:rsidRDefault="00FF0B61" w:rsidP="00FF0B61">
            <w:pPr>
              <w:spacing w:after="60"/>
              <w:rPr>
                <w:rFonts w:ascii="Arial" w:eastAsia="Times New Roman" w:hAnsi="Arial" w:cs="Arial"/>
                <w:lang w:eastAsia="en-GB"/>
              </w:rPr>
            </w:pPr>
            <w:r w:rsidRPr="00DC7E5D">
              <w:rPr>
                <w:rFonts w:ascii="Arial" w:eastAsia="Times New Roman" w:hAnsi="Arial" w:cs="Arial"/>
                <w:lang w:eastAsia="en-GB"/>
              </w:rPr>
              <w:t>PDO recording</w:t>
            </w:r>
          </w:p>
        </w:tc>
        <w:tc>
          <w:tcPr>
            <w:tcW w:w="7654" w:type="dxa"/>
          </w:tcPr>
          <w:p w:rsidR="00FF0B61" w:rsidRPr="00DC7E5D" w:rsidRDefault="00FF0B61" w:rsidP="00FF0B61">
            <w:pPr>
              <w:spacing w:after="60"/>
              <w:rPr>
                <w:rFonts w:ascii="Arial" w:eastAsia="Times New Roman" w:hAnsi="Arial" w:cs="Arial"/>
                <w:lang w:eastAsia="en-GB"/>
              </w:rPr>
            </w:pPr>
            <w:r w:rsidRPr="00DC7E5D">
              <w:rPr>
                <w:rFonts w:ascii="Arial" w:eastAsia="Times New Roman" w:hAnsi="Arial" w:cs="Arial"/>
                <w:lang w:eastAsia="en-GB"/>
              </w:rPr>
              <w:t>record observations precisely</w:t>
            </w:r>
          </w:p>
        </w:tc>
      </w:tr>
      <w:tr w:rsidR="00FF0B61" w:rsidRPr="00DC7E5D" w:rsidTr="00DC7E5D">
        <w:tc>
          <w:tcPr>
            <w:tcW w:w="1984" w:type="dxa"/>
          </w:tcPr>
          <w:p w:rsidR="00FF0B61" w:rsidRPr="00DC7E5D" w:rsidRDefault="00FF0B61" w:rsidP="00FF0B61">
            <w:pPr>
              <w:spacing w:after="60"/>
              <w:rPr>
                <w:rFonts w:ascii="Arial" w:eastAsia="Times New Roman" w:hAnsi="Arial" w:cs="Arial"/>
                <w:lang w:eastAsia="en-GB"/>
              </w:rPr>
            </w:pPr>
            <w:r w:rsidRPr="00DC7E5D">
              <w:rPr>
                <w:rFonts w:ascii="Arial" w:eastAsia="Times New Roman" w:hAnsi="Arial" w:cs="Arial"/>
                <w:lang w:eastAsia="en-GB"/>
              </w:rPr>
              <w:t>ACE analysis</w:t>
            </w:r>
          </w:p>
        </w:tc>
        <w:tc>
          <w:tcPr>
            <w:tcW w:w="7654" w:type="dxa"/>
          </w:tcPr>
          <w:p w:rsidR="00FF0B61" w:rsidRPr="00DC7E5D" w:rsidRDefault="00FF0B61" w:rsidP="00FF0B61">
            <w:pPr>
              <w:spacing w:after="60"/>
              <w:rPr>
                <w:rFonts w:ascii="Arial" w:hAnsi="Arial" w:cs="Arial"/>
              </w:rPr>
            </w:pPr>
            <w:r w:rsidRPr="00DC7E5D">
              <w:rPr>
                <w:rFonts w:ascii="Arial" w:hAnsi="Arial" w:cs="Arial"/>
              </w:rPr>
              <w:t>describe and summarise the key points of a set of observations</w:t>
            </w:r>
          </w:p>
        </w:tc>
      </w:tr>
    </w:tbl>
    <w:p w:rsidR="00FF0B61" w:rsidRDefault="00FF0B61" w:rsidP="00D55875">
      <w:pPr>
        <w:spacing w:after="0" w:line="240" w:lineRule="auto"/>
        <w:rPr>
          <w:rFonts w:ascii="Arial" w:hAnsi="Arial" w:cs="Arial"/>
          <w:b/>
        </w:rPr>
      </w:pPr>
    </w:p>
    <w:p w:rsidR="00FF0B61" w:rsidRDefault="00FF0B61" w:rsidP="00D55875">
      <w:pPr>
        <w:spacing w:after="0" w:line="240" w:lineRule="auto"/>
        <w:rPr>
          <w:rFonts w:ascii="Arial" w:hAnsi="Arial" w:cs="Arial"/>
          <w:b/>
        </w:rPr>
      </w:pPr>
    </w:p>
    <w:p w:rsidR="000D26F6" w:rsidRPr="0067561A" w:rsidRDefault="000D26F6" w:rsidP="00D55875">
      <w:pPr>
        <w:spacing w:after="120" w:line="240" w:lineRule="auto"/>
        <w:rPr>
          <w:rFonts w:ascii="Arial" w:hAnsi="Arial" w:cs="Arial"/>
          <w:b/>
          <w:color w:val="C30045"/>
          <w:sz w:val="24"/>
        </w:rPr>
      </w:pPr>
      <w:r w:rsidRPr="0067561A">
        <w:rPr>
          <w:rFonts w:ascii="Arial" w:hAnsi="Arial" w:cs="Arial"/>
          <w:b/>
          <w:color w:val="C30045"/>
          <w:sz w:val="24"/>
        </w:rPr>
        <w:t>Method</w:t>
      </w:r>
    </w:p>
    <w:p w:rsidR="00FF0B61" w:rsidRPr="00FF0B61" w:rsidRDefault="00FF0B61" w:rsidP="00FF0B61">
      <w:pPr>
        <w:pStyle w:val="ListParagraph"/>
        <w:numPr>
          <w:ilvl w:val="0"/>
          <w:numId w:val="22"/>
        </w:numPr>
        <w:spacing w:after="0" w:line="240" w:lineRule="auto"/>
        <w:ind w:left="360"/>
        <w:rPr>
          <w:rFonts w:ascii="Arial" w:hAnsi="Arial" w:cs="Arial"/>
          <w:szCs w:val="20"/>
        </w:rPr>
      </w:pPr>
      <w:r w:rsidRPr="008702B3">
        <w:rPr>
          <w:rFonts w:ascii="Arial" w:hAnsi="Arial" w:cs="Arial"/>
          <w:b/>
          <w:szCs w:val="20"/>
        </w:rPr>
        <w:t>Learners must wear eye protection for these investigations</w:t>
      </w:r>
      <w:r w:rsidRPr="00FF0B61">
        <w:rPr>
          <w:rFonts w:ascii="Arial" w:hAnsi="Arial" w:cs="Arial"/>
          <w:szCs w:val="20"/>
        </w:rPr>
        <w:t>. Gloves may be provided.</w:t>
      </w:r>
    </w:p>
    <w:p w:rsidR="00FF0B61" w:rsidRDefault="00FF0B61" w:rsidP="00FF0B61">
      <w:pPr>
        <w:pStyle w:val="ListParagraph"/>
        <w:spacing w:after="0" w:line="240" w:lineRule="auto"/>
        <w:ind w:left="360"/>
        <w:rPr>
          <w:rFonts w:ascii="Arial" w:hAnsi="Arial" w:cs="Arial"/>
          <w:szCs w:val="20"/>
        </w:rPr>
      </w:pPr>
    </w:p>
    <w:p w:rsidR="00FF0B61" w:rsidRDefault="00FF0B61" w:rsidP="00FF0B61">
      <w:pPr>
        <w:pStyle w:val="ListParagraph"/>
        <w:numPr>
          <w:ilvl w:val="0"/>
          <w:numId w:val="21"/>
        </w:numPr>
        <w:spacing w:after="0" w:line="240" w:lineRule="auto"/>
        <w:ind w:left="360"/>
        <w:rPr>
          <w:rFonts w:ascii="Arial" w:hAnsi="Arial" w:cs="Arial"/>
          <w:szCs w:val="20"/>
        </w:rPr>
      </w:pPr>
      <w:r w:rsidRPr="00FF0B61">
        <w:rPr>
          <w:rFonts w:ascii="Arial" w:hAnsi="Arial" w:cs="Arial"/>
          <w:szCs w:val="20"/>
        </w:rPr>
        <w:t xml:space="preserve">Copper forms a </w:t>
      </w:r>
      <w:r w:rsidR="008C6412">
        <w:rPr>
          <w:rFonts w:ascii="Arial" w:hAnsi="Arial" w:cs="Arial"/>
          <w:szCs w:val="20"/>
        </w:rPr>
        <w:t>range of observed complex ions</w:t>
      </w:r>
      <w:r w:rsidRPr="00FF0B61">
        <w:rPr>
          <w:rFonts w:ascii="Arial" w:hAnsi="Arial" w:cs="Arial"/>
          <w:szCs w:val="20"/>
        </w:rPr>
        <w:t xml:space="preserve"> which are easy to produce by test-tube reactions. The complexes absorb visible light at the red end of the spectrum, so most of them are varying shades of blue in colour. </w:t>
      </w:r>
    </w:p>
    <w:p w:rsidR="00FF0B61" w:rsidRPr="00FF0B61" w:rsidRDefault="00FF0B61" w:rsidP="00FF0B61">
      <w:pPr>
        <w:pStyle w:val="ListParagraph"/>
        <w:spacing w:after="0" w:line="240" w:lineRule="auto"/>
        <w:ind w:left="360"/>
        <w:rPr>
          <w:rFonts w:ascii="Arial" w:hAnsi="Arial" w:cs="Arial"/>
          <w:szCs w:val="20"/>
        </w:rPr>
      </w:pPr>
    </w:p>
    <w:p w:rsidR="00FF0B61" w:rsidRPr="00BE03DE" w:rsidRDefault="00FF0B61" w:rsidP="00FF0B61">
      <w:pPr>
        <w:pStyle w:val="ListParagraph"/>
        <w:numPr>
          <w:ilvl w:val="0"/>
          <w:numId w:val="21"/>
        </w:numPr>
        <w:spacing w:after="0" w:line="240" w:lineRule="auto"/>
        <w:ind w:left="360"/>
        <w:rPr>
          <w:rFonts w:ascii="Arial" w:hAnsi="Arial" w:cs="Arial"/>
          <w:szCs w:val="20"/>
        </w:rPr>
      </w:pPr>
      <w:r w:rsidRPr="00BE03DE">
        <w:rPr>
          <w:rFonts w:ascii="Arial" w:hAnsi="Arial" w:cs="Arial"/>
          <w:szCs w:val="20"/>
        </w:rPr>
        <w:lastRenderedPageBreak/>
        <w:t xml:space="preserve">In the experiments described in Method A, learners will carry out some ligand substitution reactions and will observe a number of complex ions of </w:t>
      </w:r>
      <w:proofErr w:type="gramStart"/>
      <w:r w:rsidRPr="00BE03DE">
        <w:rPr>
          <w:rFonts w:ascii="Arial" w:hAnsi="Arial" w:cs="Arial"/>
          <w:szCs w:val="20"/>
        </w:rPr>
        <w:t>copper(</w:t>
      </w:r>
      <w:proofErr w:type="gramEnd"/>
      <w:r w:rsidRPr="00BE03DE">
        <w:rPr>
          <w:rFonts w:ascii="Times New Roman" w:hAnsi="Times New Roman"/>
          <w:szCs w:val="20"/>
        </w:rPr>
        <w:t>II</w:t>
      </w:r>
      <w:r w:rsidRPr="00BE03DE">
        <w:rPr>
          <w:rFonts w:ascii="Arial" w:hAnsi="Arial" w:cs="Arial"/>
          <w:szCs w:val="20"/>
        </w:rPr>
        <w:t xml:space="preserve">). They will work with monodentate and </w:t>
      </w:r>
      <w:proofErr w:type="spellStart"/>
      <w:r w:rsidRPr="00BE03DE">
        <w:rPr>
          <w:rFonts w:ascii="Arial" w:hAnsi="Arial" w:cs="Arial"/>
          <w:szCs w:val="20"/>
        </w:rPr>
        <w:t>multidentate</w:t>
      </w:r>
      <w:proofErr w:type="spellEnd"/>
      <w:r w:rsidRPr="00BE03DE">
        <w:rPr>
          <w:rFonts w:ascii="Arial" w:hAnsi="Arial" w:cs="Arial"/>
          <w:szCs w:val="20"/>
        </w:rPr>
        <w:t xml:space="preserve"> ligands</w:t>
      </w:r>
      <w:r w:rsidR="008C6412" w:rsidRPr="00BE03DE">
        <w:rPr>
          <w:rFonts w:ascii="Arial" w:hAnsi="Arial" w:cs="Arial"/>
          <w:szCs w:val="20"/>
        </w:rPr>
        <w:t>.</w:t>
      </w:r>
    </w:p>
    <w:p w:rsidR="00FF0B61" w:rsidRPr="00BE03DE" w:rsidRDefault="00FF0B61" w:rsidP="00FF0B61">
      <w:pPr>
        <w:pStyle w:val="ListParagraph"/>
        <w:spacing w:line="240" w:lineRule="auto"/>
        <w:ind w:left="360"/>
        <w:rPr>
          <w:rFonts w:ascii="Arial" w:hAnsi="Arial" w:cs="Arial"/>
          <w:szCs w:val="20"/>
        </w:rPr>
      </w:pPr>
    </w:p>
    <w:p w:rsidR="00FF0B61" w:rsidRPr="00BE03DE" w:rsidRDefault="00FF0B61" w:rsidP="00FF0B61">
      <w:pPr>
        <w:pStyle w:val="ListParagraph"/>
        <w:numPr>
          <w:ilvl w:val="0"/>
          <w:numId w:val="21"/>
        </w:numPr>
        <w:spacing w:after="0" w:line="240" w:lineRule="auto"/>
        <w:ind w:left="360"/>
        <w:rPr>
          <w:rFonts w:ascii="Arial" w:hAnsi="Arial" w:cs="Arial"/>
          <w:szCs w:val="20"/>
        </w:rPr>
      </w:pPr>
      <w:r w:rsidRPr="00BE03DE">
        <w:rPr>
          <w:rFonts w:ascii="Arial" w:hAnsi="Arial" w:cs="Arial"/>
          <w:szCs w:val="20"/>
        </w:rPr>
        <w:t xml:space="preserve">Learners will consider the equilibria involved in </w:t>
      </w:r>
      <w:r w:rsidR="008C6412" w:rsidRPr="00BE03DE">
        <w:rPr>
          <w:rFonts w:ascii="Arial" w:hAnsi="Arial" w:cs="Arial"/>
          <w:szCs w:val="20"/>
        </w:rPr>
        <w:t>these reactions. They will use L</w:t>
      </w:r>
      <w:r w:rsidRPr="00BE03DE">
        <w:rPr>
          <w:rFonts w:ascii="Arial" w:hAnsi="Arial" w:cs="Arial"/>
          <w:szCs w:val="20"/>
        </w:rPr>
        <w:t>e Chatelier’s principle to explain some of their observations and gain an understanding of the significance of stability constants.</w:t>
      </w:r>
    </w:p>
    <w:p w:rsidR="00FF0B61" w:rsidRPr="00BE03DE" w:rsidRDefault="00FF0B61" w:rsidP="00FF0B61">
      <w:pPr>
        <w:pStyle w:val="ListParagraph"/>
        <w:spacing w:line="240" w:lineRule="auto"/>
        <w:ind w:left="360"/>
        <w:rPr>
          <w:rFonts w:ascii="Arial" w:hAnsi="Arial" w:cs="Arial"/>
          <w:szCs w:val="20"/>
        </w:rPr>
      </w:pPr>
    </w:p>
    <w:p w:rsidR="00FF0B61" w:rsidRPr="00BE03DE" w:rsidRDefault="00FF0B61" w:rsidP="00FF0B61">
      <w:pPr>
        <w:pStyle w:val="ListParagraph"/>
        <w:numPr>
          <w:ilvl w:val="0"/>
          <w:numId w:val="21"/>
        </w:numPr>
        <w:spacing w:before="240" w:after="240" w:line="240" w:lineRule="auto"/>
        <w:ind w:left="360"/>
        <w:rPr>
          <w:rFonts w:ascii="Arial" w:hAnsi="Arial" w:cs="Arial"/>
          <w:szCs w:val="20"/>
        </w:rPr>
      </w:pPr>
      <w:r w:rsidRPr="00BE03DE">
        <w:rPr>
          <w:rFonts w:ascii="Arial" w:hAnsi="Arial" w:cs="Arial"/>
          <w:szCs w:val="20"/>
        </w:rPr>
        <w:t xml:space="preserve">In Method B, learners will prepare a </w:t>
      </w:r>
      <w:proofErr w:type="gramStart"/>
      <w:r w:rsidRPr="00BE03DE">
        <w:rPr>
          <w:rFonts w:ascii="Arial" w:hAnsi="Arial" w:cs="Arial"/>
          <w:szCs w:val="20"/>
        </w:rPr>
        <w:t>copper(</w:t>
      </w:r>
      <w:proofErr w:type="gramEnd"/>
      <w:r w:rsidRPr="00BE03DE">
        <w:rPr>
          <w:rFonts w:ascii="Times New Roman" w:hAnsi="Times New Roman"/>
          <w:szCs w:val="20"/>
        </w:rPr>
        <w:t>II</w:t>
      </w:r>
      <w:r w:rsidRPr="00BE03DE">
        <w:rPr>
          <w:rFonts w:ascii="Arial" w:hAnsi="Arial" w:cs="Arial"/>
          <w:szCs w:val="20"/>
        </w:rPr>
        <w:t xml:space="preserve">) complex containing </w:t>
      </w:r>
      <w:proofErr w:type="spellStart"/>
      <w:r w:rsidRPr="00BE03DE">
        <w:rPr>
          <w:rFonts w:ascii="Arial" w:hAnsi="Arial" w:cs="Arial"/>
          <w:szCs w:val="20"/>
        </w:rPr>
        <w:t>aminoethanoic</w:t>
      </w:r>
      <w:proofErr w:type="spellEnd"/>
      <w:r w:rsidRPr="00BE03DE">
        <w:rPr>
          <w:rFonts w:ascii="Arial" w:hAnsi="Arial" w:cs="Arial"/>
          <w:szCs w:val="20"/>
        </w:rPr>
        <w:t xml:space="preserve"> acid as a bidentate ligand, and use the technique of reduced pressure filtration to separate it from the reaction mixture. It may be necessary for learners (or pairs of learners) to share use of Buchner filtration apparatus.</w:t>
      </w:r>
    </w:p>
    <w:p w:rsidR="00A500DC" w:rsidRPr="00BE03DE" w:rsidRDefault="00A500DC" w:rsidP="00A500DC">
      <w:pPr>
        <w:pStyle w:val="ListParagraph"/>
        <w:spacing w:before="240" w:after="240" w:line="240" w:lineRule="auto"/>
        <w:ind w:left="360"/>
        <w:rPr>
          <w:rFonts w:ascii="Arial" w:hAnsi="Arial" w:cs="Arial"/>
          <w:szCs w:val="20"/>
        </w:rPr>
      </w:pPr>
    </w:p>
    <w:p w:rsidR="00FF0B61" w:rsidRPr="00BE03DE" w:rsidRDefault="00FF0B61" w:rsidP="00FF0B61">
      <w:pPr>
        <w:pStyle w:val="ListParagraph"/>
        <w:numPr>
          <w:ilvl w:val="0"/>
          <w:numId w:val="21"/>
        </w:numPr>
        <w:spacing w:before="240" w:after="0" w:line="240" w:lineRule="auto"/>
        <w:ind w:left="360"/>
        <w:rPr>
          <w:rFonts w:ascii="Arial" w:hAnsi="Arial" w:cs="Arial"/>
          <w:szCs w:val="20"/>
        </w:rPr>
      </w:pPr>
      <w:r w:rsidRPr="00BE03DE">
        <w:rPr>
          <w:rFonts w:ascii="Arial" w:hAnsi="Arial" w:cs="Arial"/>
          <w:szCs w:val="20"/>
        </w:rPr>
        <w:t>Learners should become confident in using small amounts of reagents to obtain all relevant observations. Learners should become confident in handling hazardous chemicals.</w:t>
      </w:r>
    </w:p>
    <w:p w:rsidR="00FF0B61" w:rsidRPr="00BE03DE" w:rsidRDefault="00FF0B61" w:rsidP="00FF0B61">
      <w:pPr>
        <w:pStyle w:val="ListParagraph"/>
        <w:spacing w:before="240" w:after="0" w:line="240" w:lineRule="auto"/>
        <w:ind w:left="360"/>
        <w:rPr>
          <w:rFonts w:ascii="Arial" w:hAnsi="Arial" w:cs="Arial"/>
          <w:szCs w:val="20"/>
        </w:rPr>
      </w:pPr>
    </w:p>
    <w:p w:rsidR="00AB2D4F" w:rsidRPr="00FF0B61" w:rsidRDefault="00FF0B61" w:rsidP="00FF0B61">
      <w:pPr>
        <w:spacing w:after="0" w:line="240" w:lineRule="auto"/>
        <w:rPr>
          <w:rFonts w:ascii="Arial" w:hAnsi="Arial" w:cs="Arial"/>
          <w:sz w:val="24"/>
        </w:rPr>
      </w:pPr>
      <w:r w:rsidRPr="00BE03DE">
        <w:rPr>
          <w:rFonts w:ascii="Arial" w:hAnsi="Arial" w:cs="Arial"/>
          <w:szCs w:val="20"/>
        </w:rPr>
        <w:t xml:space="preserve">If time allows, </w:t>
      </w:r>
      <w:r w:rsidR="008C6412" w:rsidRPr="00BE03DE">
        <w:rPr>
          <w:rFonts w:ascii="Arial" w:hAnsi="Arial" w:cs="Arial"/>
          <w:b/>
          <w:szCs w:val="20"/>
        </w:rPr>
        <w:t>f</w:t>
      </w:r>
      <w:r w:rsidRPr="00BE03DE">
        <w:rPr>
          <w:rFonts w:ascii="Arial" w:hAnsi="Arial" w:cs="Arial"/>
          <w:b/>
          <w:szCs w:val="20"/>
        </w:rPr>
        <w:t>urther work</w:t>
      </w:r>
      <w:r w:rsidRPr="00BE03DE">
        <w:rPr>
          <w:rFonts w:ascii="Arial" w:hAnsi="Arial" w:cs="Arial"/>
          <w:szCs w:val="20"/>
        </w:rPr>
        <w:t xml:space="preserve"> may be carried out.  Learners will carry out two redox reactions in which the </w:t>
      </w:r>
      <w:proofErr w:type="gramStart"/>
      <w:r w:rsidRPr="00BE03DE">
        <w:rPr>
          <w:rFonts w:ascii="Arial" w:hAnsi="Arial" w:cs="Arial"/>
          <w:szCs w:val="20"/>
        </w:rPr>
        <w:t>copper(</w:t>
      </w:r>
      <w:proofErr w:type="gramEnd"/>
      <w:r w:rsidRPr="00BE03DE">
        <w:rPr>
          <w:rFonts w:ascii="Times New Roman" w:hAnsi="Times New Roman"/>
          <w:szCs w:val="20"/>
        </w:rPr>
        <w:t>II</w:t>
      </w:r>
      <w:r w:rsidRPr="00BE03DE">
        <w:rPr>
          <w:rFonts w:ascii="Arial" w:hAnsi="Arial" w:cs="Arial"/>
          <w:szCs w:val="20"/>
        </w:rPr>
        <w:t>) ion is reduced to copper(</w:t>
      </w:r>
      <w:r w:rsidRPr="00BE03DE">
        <w:rPr>
          <w:rFonts w:ascii="Times New Roman" w:hAnsi="Times New Roman"/>
          <w:szCs w:val="20"/>
        </w:rPr>
        <w:t>I</w:t>
      </w:r>
      <w:r w:rsidRPr="00BE03DE">
        <w:rPr>
          <w:rFonts w:ascii="Arial" w:hAnsi="Arial" w:cs="Arial"/>
          <w:szCs w:val="20"/>
        </w:rPr>
        <w:t xml:space="preserve">). Reduction to </w:t>
      </w:r>
      <w:proofErr w:type="gramStart"/>
      <w:r w:rsidRPr="00BE03DE">
        <w:rPr>
          <w:rFonts w:ascii="Arial" w:hAnsi="Arial" w:cs="Arial"/>
          <w:szCs w:val="20"/>
        </w:rPr>
        <w:t>copper(</w:t>
      </w:r>
      <w:proofErr w:type="gramEnd"/>
      <w:r w:rsidRPr="00BE03DE">
        <w:rPr>
          <w:rFonts w:ascii="Times New Roman" w:hAnsi="Times New Roman"/>
          <w:szCs w:val="20"/>
        </w:rPr>
        <w:t>I</w:t>
      </w:r>
      <w:r w:rsidRPr="00BE03DE">
        <w:rPr>
          <w:rFonts w:ascii="Arial" w:hAnsi="Arial" w:cs="Arial"/>
          <w:szCs w:val="20"/>
        </w:rPr>
        <w:t>) normally only occurs if the copper(</w:t>
      </w:r>
      <w:r w:rsidRPr="00BE03DE">
        <w:rPr>
          <w:rFonts w:ascii="Times New Roman" w:hAnsi="Times New Roman"/>
          <w:szCs w:val="20"/>
        </w:rPr>
        <w:t>I</w:t>
      </w:r>
      <w:r w:rsidRPr="00BE03DE">
        <w:rPr>
          <w:rFonts w:ascii="Arial" w:hAnsi="Arial" w:cs="Arial"/>
          <w:szCs w:val="20"/>
        </w:rPr>
        <w:t xml:space="preserve">) compound to be produced is insoluble in water. </w:t>
      </w:r>
      <w:proofErr w:type="gramStart"/>
      <w:r w:rsidRPr="00BE03DE">
        <w:rPr>
          <w:rFonts w:ascii="Arial" w:hAnsi="Arial" w:cs="Arial"/>
          <w:szCs w:val="20"/>
        </w:rPr>
        <w:t>Copper(</w:t>
      </w:r>
      <w:proofErr w:type="gramEnd"/>
      <w:r w:rsidRPr="00BE03DE">
        <w:rPr>
          <w:rFonts w:ascii="Times New Roman" w:hAnsi="Times New Roman"/>
          <w:szCs w:val="20"/>
        </w:rPr>
        <w:t>I</w:t>
      </w:r>
      <w:r w:rsidRPr="00BE03DE">
        <w:rPr>
          <w:rFonts w:ascii="Arial" w:hAnsi="Arial" w:cs="Arial"/>
          <w:szCs w:val="20"/>
        </w:rPr>
        <w:t>) iodide and copper(</w:t>
      </w:r>
      <w:r w:rsidRPr="00BE03DE">
        <w:rPr>
          <w:rFonts w:ascii="Times New Roman" w:hAnsi="Times New Roman"/>
          <w:szCs w:val="20"/>
        </w:rPr>
        <w:t>I</w:t>
      </w:r>
      <w:r w:rsidRPr="00BE03DE">
        <w:rPr>
          <w:rFonts w:ascii="Arial" w:hAnsi="Arial" w:cs="Arial"/>
          <w:szCs w:val="20"/>
        </w:rPr>
        <w:t>) oxide (which is</w:t>
      </w:r>
      <w:r w:rsidR="008C6412" w:rsidRPr="00BE03DE">
        <w:rPr>
          <w:rFonts w:ascii="Arial" w:hAnsi="Arial" w:cs="Arial"/>
          <w:szCs w:val="20"/>
        </w:rPr>
        <w:t xml:space="preserve"> formed in both the Fehling’s and</w:t>
      </w:r>
      <w:r w:rsidRPr="00BE03DE">
        <w:rPr>
          <w:rFonts w:ascii="Arial" w:hAnsi="Arial" w:cs="Arial"/>
          <w:szCs w:val="20"/>
        </w:rPr>
        <w:t xml:space="preserve"> </w:t>
      </w:r>
      <w:proofErr w:type="spellStart"/>
      <w:r w:rsidRPr="00BE03DE">
        <w:rPr>
          <w:rFonts w:ascii="Arial" w:hAnsi="Arial" w:cs="Arial"/>
          <w:szCs w:val="20"/>
        </w:rPr>
        <w:t>Sandell’s</w:t>
      </w:r>
      <w:proofErr w:type="spellEnd"/>
      <w:r w:rsidRPr="00BE03DE">
        <w:rPr>
          <w:rFonts w:ascii="Arial" w:hAnsi="Arial" w:cs="Arial"/>
          <w:szCs w:val="20"/>
        </w:rPr>
        <w:t xml:space="preserve"> tests for aldehydes) are precipitated during the reactions described.</w:t>
      </w:r>
    </w:p>
    <w:p w:rsidR="00FF0B61" w:rsidRDefault="00FF0B61" w:rsidP="00AB2D4F">
      <w:pPr>
        <w:spacing w:after="0" w:line="240" w:lineRule="auto"/>
        <w:rPr>
          <w:rFonts w:ascii="Arial" w:hAnsi="Arial" w:cs="Arial"/>
        </w:rPr>
      </w:pPr>
    </w:p>
    <w:p w:rsidR="000D26F6" w:rsidRPr="003B353A" w:rsidRDefault="000D26F6" w:rsidP="00404ADE">
      <w:pPr>
        <w:spacing w:before="120" w:after="24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FF0B61" w:rsidRPr="00FF0B61" w:rsidRDefault="00FF0B61" w:rsidP="00FF0B61">
      <w:pPr>
        <w:pStyle w:val="ListParagraph"/>
        <w:numPr>
          <w:ilvl w:val="0"/>
          <w:numId w:val="23"/>
        </w:numPr>
        <w:spacing w:after="0" w:line="240" w:lineRule="auto"/>
        <w:rPr>
          <w:rFonts w:ascii="Arial" w:hAnsi="Arial" w:cs="Arial"/>
          <w:szCs w:val="20"/>
        </w:rPr>
      </w:pPr>
      <w:r w:rsidRPr="00FF0B61">
        <w:rPr>
          <w:rFonts w:ascii="Arial" w:hAnsi="Arial" w:cs="Arial"/>
          <w:szCs w:val="20"/>
        </w:rPr>
        <w:t>Learners should record all their results using the correct terminology.</w:t>
      </w:r>
    </w:p>
    <w:p w:rsidR="00AB2D4F" w:rsidRDefault="00AB2D4F" w:rsidP="00D55875">
      <w:pPr>
        <w:spacing w:after="0" w:line="240" w:lineRule="auto"/>
        <w:rPr>
          <w:rFonts w:ascii="Arial" w:eastAsia="Times New Roman" w:hAnsi="Arial" w:cs="Arial"/>
          <w:b/>
          <w:bCs/>
          <w:lang w:eastAsia="en-GB"/>
        </w:rPr>
      </w:pPr>
    </w:p>
    <w:p w:rsidR="006E7C46" w:rsidRDefault="000D26F6" w:rsidP="00404ADE">
      <w:pPr>
        <w:spacing w:before="120" w:after="240" w:line="240" w:lineRule="auto"/>
        <w:rPr>
          <w:rFonts w:ascii="Arial" w:eastAsia="Times New Roman" w:hAnsi="Arial" w:cs="Arial"/>
          <w:lang w:eastAsia="en-GB"/>
        </w:rPr>
      </w:pPr>
      <w:r w:rsidRPr="000D26F6">
        <w:rPr>
          <w:rFonts w:ascii="Arial" w:eastAsia="Times New Roman" w:hAnsi="Arial" w:cs="Arial"/>
          <w:b/>
          <w:bCs/>
          <w:color w:val="C30045"/>
          <w:sz w:val="24"/>
          <w:lang w:eastAsia="en-GB"/>
        </w:rPr>
        <w:t xml:space="preserve">Interpretation and </w:t>
      </w:r>
      <w:r w:rsidR="00DC7E5D">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FF0B61" w:rsidRPr="00BE03DE" w:rsidRDefault="00FF0B61" w:rsidP="00FF0B61">
      <w:pPr>
        <w:pStyle w:val="ListParagraph"/>
        <w:numPr>
          <w:ilvl w:val="0"/>
          <w:numId w:val="21"/>
        </w:numPr>
        <w:tabs>
          <w:tab w:val="left" w:pos="1134"/>
        </w:tabs>
        <w:spacing w:after="0" w:line="240" w:lineRule="auto"/>
        <w:ind w:left="360" w:right="57"/>
        <w:rPr>
          <w:rFonts w:ascii="Arial" w:hAnsi="Arial" w:cs="Arial"/>
          <w:szCs w:val="20"/>
        </w:rPr>
      </w:pPr>
      <w:r w:rsidRPr="00BE03DE">
        <w:rPr>
          <w:rFonts w:ascii="Arial" w:hAnsi="Arial" w:cs="Arial"/>
          <w:bCs/>
          <w:szCs w:val="20"/>
        </w:rPr>
        <w:t xml:space="preserve">The definition of ligand should be revised and </w:t>
      </w:r>
      <w:r w:rsidR="008C6412" w:rsidRPr="00BE03DE">
        <w:rPr>
          <w:rFonts w:ascii="Arial" w:hAnsi="Arial" w:cs="Arial"/>
          <w:bCs/>
          <w:szCs w:val="20"/>
        </w:rPr>
        <w:t>the role of the lone pairs on nitrogen and oxygen</w:t>
      </w:r>
      <w:r w:rsidRPr="00BE03DE">
        <w:rPr>
          <w:rFonts w:ascii="Arial" w:hAnsi="Arial" w:cs="Arial"/>
          <w:bCs/>
          <w:szCs w:val="20"/>
        </w:rPr>
        <w:t xml:space="preserve"> atoms in the dative bonding of complex ions can be discussed. </w:t>
      </w:r>
    </w:p>
    <w:p w:rsidR="00FF0B61" w:rsidRPr="00BE03DE" w:rsidRDefault="00FF0B61" w:rsidP="00FF0B61">
      <w:pPr>
        <w:pStyle w:val="ListParagraph"/>
        <w:tabs>
          <w:tab w:val="left" w:pos="1134"/>
        </w:tabs>
        <w:spacing w:after="0" w:line="240" w:lineRule="auto"/>
        <w:ind w:left="360" w:right="57"/>
        <w:rPr>
          <w:rFonts w:ascii="Arial" w:hAnsi="Arial" w:cs="Arial"/>
          <w:szCs w:val="20"/>
        </w:rPr>
      </w:pPr>
    </w:p>
    <w:p w:rsidR="00FF0B61" w:rsidRPr="00BE03DE" w:rsidRDefault="00FF0B61" w:rsidP="00FF0B61">
      <w:pPr>
        <w:pStyle w:val="ListParagraph"/>
        <w:numPr>
          <w:ilvl w:val="0"/>
          <w:numId w:val="21"/>
        </w:numPr>
        <w:tabs>
          <w:tab w:val="left" w:pos="1134"/>
        </w:tabs>
        <w:spacing w:after="0" w:line="240" w:lineRule="auto"/>
        <w:ind w:left="360" w:right="57"/>
        <w:rPr>
          <w:rFonts w:ascii="Arial" w:hAnsi="Arial" w:cs="Arial"/>
          <w:szCs w:val="20"/>
        </w:rPr>
      </w:pPr>
      <w:r w:rsidRPr="00BE03DE">
        <w:rPr>
          <w:rFonts w:ascii="Arial" w:hAnsi="Arial" w:cs="Arial"/>
          <w:szCs w:val="20"/>
        </w:rPr>
        <w:t xml:space="preserve">The stages in </w:t>
      </w:r>
      <w:r w:rsidR="008C6412" w:rsidRPr="00BE03DE">
        <w:rPr>
          <w:rFonts w:ascii="Arial" w:hAnsi="Arial" w:cs="Arial"/>
          <w:szCs w:val="20"/>
        </w:rPr>
        <w:t xml:space="preserve">the </w:t>
      </w:r>
      <w:r w:rsidRPr="00BE03DE">
        <w:rPr>
          <w:rFonts w:ascii="Arial" w:hAnsi="Arial" w:cs="Arial"/>
          <w:szCs w:val="20"/>
        </w:rPr>
        <w:t>formation of a new complex can be discussed (</w:t>
      </w:r>
      <w:r w:rsidRPr="00BE03DE">
        <w:rPr>
          <w:rFonts w:ascii="Arial" w:hAnsi="Arial" w:cs="Arial"/>
          <w:bCs/>
          <w:szCs w:val="20"/>
        </w:rPr>
        <w:t>[</w:t>
      </w:r>
      <w:proofErr w:type="gramStart"/>
      <w:r w:rsidRPr="00BE03DE">
        <w:rPr>
          <w:rFonts w:ascii="Arial" w:hAnsi="Arial" w:cs="Arial"/>
          <w:bCs/>
          <w:szCs w:val="20"/>
        </w:rPr>
        <w:t>Cu(</w:t>
      </w:r>
      <w:proofErr w:type="gramEnd"/>
      <w:r w:rsidRPr="00BE03DE">
        <w:rPr>
          <w:rFonts w:ascii="Arial" w:hAnsi="Arial" w:cs="Arial"/>
          <w:bCs/>
          <w:szCs w:val="20"/>
        </w:rPr>
        <w:t>H</w:t>
      </w:r>
      <w:r w:rsidRPr="00BE03DE">
        <w:rPr>
          <w:rFonts w:ascii="Arial" w:hAnsi="Arial" w:cs="Arial"/>
          <w:bCs/>
          <w:szCs w:val="20"/>
          <w:vertAlign w:val="subscript"/>
        </w:rPr>
        <w:t>2</w:t>
      </w:r>
      <w:r w:rsidRPr="00BE03DE">
        <w:rPr>
          <w:rFonts w:ascii="Arial" w:hAnsi="Arial" w:cs="Arial"/>
          <w:bCs/>
          <w:szCs w:val="20"/>
        </w:rPr>
        <w:t>O)</w:t>
      </w:r>
      <w:r w:rsidRPr="00BE03DE">
        <w:rPr>
          <w:rFonts w:ascii="Arial" w:hAnsi="Arial" w:cs="Arial"/>
          <w:bCs/>
          <w:szCs w:val="20"/>
          <w:vertAlign w:val="subscript"/>
        </w:rPr>
        <w:t>5</w:t>
      </w:r>
      <w:r w:rsidRPr="00BE03DE">
        <w:rPr>
          <w:rFonts w:ascii="Arial" w:hAnsi="Arial" w:cs="Arial"/>
          <w:bCs/>
          <w:szCs w:val="20"/>
        </w:rPr>
        <w:t>C</w:t>
      </w:r>
      <w:r w:rsidRPr="00BE03DE">
        <w:rPr>
          <w:rFonts w:ascii="Bookman Old Style" w:hAnsi="Bookman Old Style" w:cs="Arial"/>
          <w:bCs/>
          <w:i/>
          <w:szCs w:val="20"/>
        </w:rPr>
        <w:t>l</w:t>
      </w:r>
      <w:r w:rsidRPr="00BE03DE">
        <w:rPr>
          <w:rFonts w:ascii="Arial" w:hAnsi="Arial" w:cs="Arial"/>
          <w:bCs/>
          <w:szCs w:val="20"/>
        </w:rPr>
        <w:t>]</w:t>
      </w:r>
      <w:r w:rsidRPr="00BE03DE">
        <w:rPr>
          <w:rFonts w:ascii="Arial" w:hAnsi="Arial" w:cs="Arial"/>
          <w:bCs/>
          <w:szCs w:val="20"/>
          <w:vertAlign w:val="superscript"/>
        </w:rPr>
        <w:t>+</w:t>
      </w:r>
      <w:r w:rsidRPr="00BE03DE">
        <w:rPr>
          <w:rFonts w:ascii="Arial" w:hAnsi="Arial" w:cs="Arial"/>
          <w:bCs/>
          <w:szCs w:val="20"/>
        </w:rPr>
        <w:t xml:space="preserve">, </w:t>
      </w:r>
      <w:proofErr w:type="spellStart"/>
      <w:r w:rsidRPr="00BE03DE">
        <w:rPr>
          <w:rFonts w:ascii="Arial" w:hAnsi="Arial" w:cs="Arial"/>
          <w:bCs/>
          <w:szCs w:val="20"/>
        </w:rPr>
        <w:t>etc</w:t>
      </w:r>
      <w:proofErr w:type="spellEnd"/>
      <w:r w:rsidRPr="00BE03DE">
        <w:rPr>
          <w:rFonts w:ascii="Arial" w:hAnsi="Arial" w:cs="Arial"/>
          <w:bCs/>
          <w:szCs w:val="20"/>
        </w:rPr>
        <w:t>).</w:t>
      </w:r>
    </w:p>
    <w:p w:rsidR="00FF0B61" w:rsidRPr="00BE03DE" w:rsidRDefault="00FF0B61" w:rsidP="00FF0B61">
      <w:pPr>
        <w:pStyle w:val="ListParagraph"/>
        <w:tabs>
          <w:tab w:val="left" w:pos="1134"/>
        </w:tabs>
        <w:spacing w:after="0" w:line="240" w:lineRule="auto"/>
        <w:ind w:left="360" w:right="57"/>
        <w:rPr>
          <w:rFonts w:ascii="Arial" w:hAnsi="Arial" w:cs="Arial"/>
          <w:szCs w:val="20"/>
        </w:rPr>
      </w:pPr>
    </w:p>
    <w:p w:rsidR="00FF0B61" w:rsidRPr="00BE03DE" w:rsidRDefault="00FF0B61" w:rsidP="00FF0B61">
      <w:pPr>
        <w:pStyle w:val="ListParagraph"/>
        <w:numPr>
          <w:ilvl w:val="0"/>
          <w:numId w:val="21"/>
        </w:numPr>
        <w:tabs>
          <w:tab w:val="left" w:pos="1134"/>
        </w:tabs>
        <w:spacing w:after="0" w:line="240" w:lineRule="auto"/>
        <w:ind w:left="360" w:right="57"/>
        <w:rPr>
          <w:rFonts w:ascii="Arial" w:hAnsi="Arial" w:cs="Arial"/>
          <w:szCs w:val="20"/>
        </w:rPr>
      </w:pPr>
      <w:r w:rsidRPr="00BE03DE">
        <w:rPr>
          <w:rFonts w:ascii="Arial" w:hAnsi="Arial" w:cs="Arial"/>
          <w:szCs w:val="20"/>
        </w:rPr>
        <w:t>Learners should be aware that there are man</w:t>
      </w:r>
      <w:r w:rsidR="008C6412" w:rsidRPr="00BE03DE">
        <w:rPr>
          <w:rFonts w:ascii="Arial" w:hAnsi="Arial" w:cs="Arial"/>
          <w:szCs w:val="20"/>
        </w:rPr>
        <w:t>y complex ions containing multi</w:t>
      </w:r>
      <w:r w:rsidRPr="00BE03DE">
        <w:rPr>
          <w:rFonts w:ascii="Arial" w:hAnsi="Arial" w:cs="Arial"/>
          <w:szCs w:val="20"/>
        </w:rPr>
        <w:t xml:space="preserve">dentate ligands. They should understand how the formulae of and charges on such complex ions can be worked out. </w:t>
      </w:r>
    </w:p>
    <w:p w:rsidR="00FF0B61" w:rsidRPr="00BE03DE" w:rsidRDefault="00FF0B61" w:rsidP="00FF0B61">
      <w:pPr>
        <w:pStyle w:val="ListParagraph"/>
        <w:tabs>
          <w:tab w:val="left" w:pos="1134"/>
        </w:tabs>
        <w:spacing w:after="0" w:line="240" w:lineRule="auto"/>
        <w:ind w:left="360" w:right="57"/>
        <w:rPr>
          <w:rFonts w:ascii="Arial" w:hAnsi="Arial" w:cs="Arial"/>
          <w:szCs w:val="20"/>
        </w:rPr>
      </w:pPr>
    </w:p>
    <w:p w:rsidR="00FF0B61" w:rsidRPr="00BE03DE" w:rsidRDefault="00FF0B61" w:rsidP="00FF0B61">
      <w:pPr>
        <w:pStyle w:val="ListParagraph"/>
        <w:numPr>
          <w:ilvl w:val="0"/>
          <w:numId w:val="21"/>
        </w:numPr>
        <w:tabs>
          <w:tab w:val="left" w:pos="1134"/>
        </w:tabs>
        <w:spacing w:after="0" w:line="240" w:lineRule="auto"/>
        <w:ind w:left="360" w:right="57"/>
        <w:rPr>
          <w:rFonts w:ascii="Arial" w:hAnsi="Arial" w:cs="Arial"/>
          <w:szCs w:val="20"/>
        </w:rPr>
      </w:pPr>
      <w:r w:rsidRPr="00BE03DE">
        <w:rPr>
          <w:rFonts w:ascii="Arial" w:hAnsi="Arial" w:cs="Arial"/>
          <w:szCs w:val="20"/>
        </w:rPr>
        <w:t xml:space="preserve">Discussion can take place about the factors affecting colours of complexes (charge on central metal ion, ligand field strength, ligands approaching along (linear, square planar, </w:t>
      </w:r>
      <w:proofErr w:type="gramStart"/>
      <w:r w:rsidRPr="00BE03DE">
        <w:rPr>
          <w:rFonts w:ascii="Arial" w:hAnsi="Arial" w:cs="Arial"/>
          <w:szCs w:val="20"/>
        </w:rPr>
        <w:t>octahedral</w:t>
      </w:r>
      <w:proofErr w:type="gramEnd"/>
      <w:r w:rsidRPr="00BE03DE">
        <w:rPr>
          <w:rFonts w:ascii="Arial" w:hAnsi="Arial" w:cs="Arial"/>
          <w:szCs w:val="20"/>
        </w:rPr>
        <w:t>) or between (tetrahedral) d-orbital axes).</w:t>
      </w:r>
    </w:p>
    <w:p w:rsidR="00FF0B61" w:rsidRPr="00BE03DE" w:rsidRDefault="00FF0B61" w:rsidP="00FF0B61">
      <w:pPr>
        <w:pStyle w:val="ListParagraph"/>
        <w:tabs>
          <w:tab w:val="left" w:pos="1134"/>
        </w:tabs>
        <w:spacing w:after="0" w:line="240" w:lineRule="auto"/>
        <w:ind w:left="360" w:right="57"/>
        <w:rPr>
          <w:rFonts w:ascii="Arial" w:hAnsi="Arial" w:cs="Arial"/>
          <w:szCs w:val="20"/>
        </w:rPr>
      </w:pPr>
    </w:p>
    <w:p w:rsidR="00FF0B61" w:rsidRPr="00BE03DE" w:rsidRDefault="00FF0B61" w:rsidP="00FF0B61">
      <w:pPr>
        <w:pStyle w:val="ListParagraph"/>
        <w:numPr>
          <w:ilvl w:val="0"/>
          <w:numId w:val="21"/>
        </w:numPr>
        <w:tabs>
          <w:tab w:val="left" w:pos="1134"/>
        </w:tabs>
        <w:spacing w:after="0" w:line="240" w:lineRule="auto"/>
        <w:ind w:left="360" w:right="57"/>
        <w:rPr>
          <w:rFonts w:ascii="Arial" w:hAnsi="Arial" w:cs="Arial"/>
          <w:szCs w:val="20"/>
        </w:rPr>
      </w:pPr>
      <w:r w:rsidRPr="00BE03DE">
        <w:rPr>
          <w:rFonts w:ascii="Arial" w:hAnsi="Arial" w:cs="Arial"/>
          <w:bCs/>
          <w:szCs w:val="20"/>
        </w:rPr>
        <w:t>Learners should understand that, in the reaction of [</w:t>
      </w:r>
      <w:proofErr w:type="gramStart"/>
      <w:r w:rsidRPr="00BE03DE">
        <w:rPr>
          <w:rFonts w:ascii="Arial" w:hAnsi="Arial" w:cs="Arial"/>
          <w:bCs/>
          <w:szCs w:val="20"/>
        </w:rPr>
        <w:t>Cu(</w:t>
      </w:r>
      <w:proofErr w:type="gramEnd"/>
      <w:r w:rsidRPr="00BE03DE">
        <w:rPr>
          <w:rFonts w:ascii="Arial" w:hAnsi="Arial" w:cs="Arial"/>
          <w:bCs/>
          <w:szCs w:val="20"/>
        </w:rPr>
        <w:t>H</w:t>
      </w:r>
      <w:r w:rsidRPr="00BE03DE">
        <w:rPr>
          <w:rFonts w:ascii="Arial" w:hAnsi="Arial" w:cs="Arial"/>
          <w:bCs/>
          <w:szCs w:val="20"/>
          <w:vertAlign w:val="subscript"/>
        </w:rPr>
        <w:t>2</w:t>
      </w:r>
      <w:r w:rsidRPr="00BE03DE">
        <w:rPr>
          <w:rFonts w:ascii="Arial" w:hAnsi="Arial" w:cs="Arial"/>
          <w:bCs/>
          <w:szCs w:val="20"/>
        </w:rPr>
        <w:t>O)</w:t>
      </w:r>
      <w:r w:rsidRPr="00BE03DE">
        <w:rPr>
          <w:rFonts w:ascii="Arial" w:hAnsi="Arial" w:cs="Arial"/>
          <w:bCs/>
          <w:szCs w:val="20"/>
          <w:vertAlign w:val="subscript"/>
        </w:rPr>
        <w:t>6</w:t>
      </w:r>
      <w:r w:rsidRPr="00BE03DE">
        <w:rPr>
          <w:rFonts w:ascii="Arial" w:hAnsi="Arial" w:cs="Arial"/>
          <w:bCs/>
          <w:szCs w:val="20"/>
        </w:rPr>
        <w:t>]</w:t>
      </w:r>
      <w:r w:rsidRPr="00BE03DE">
        <w:rPr>
          <w:rFonts w:ascii="Arial" w:hAnsi="Arial" w:cs="Arial"/>
          <w:bCs/>
          <w:szCs w:val="20"/>
          <w:vertAlign w:val="superscript"/>
        </w:rPr>
        <w:t>2+</w:t>
      </w:r>
      <w:r w:rsidRPr="00BE03DE">
        <w:rPr>
          <w:rFonts w:ascii="Arial" w:hAnsi="Arial" w:cs="Arial"/>
          <w:bCs/>
          <w:szCs w:val="20"/>
        </w:rPr>
        <w:t xml:space="preserve"> with ammonia, the ammonia first acts as a base, precipitating insoluble copper(</w:t>
      </w:r>
      <w:r w:rsidRPr="00BE03DE">
        <w:rPr>
          <w:rFonts w:ascii="Times New Roman" w:hAnsi="Times New Roman"/>
          <w:bCs/>
          <w:szCs w:val="20"/>
        </w:rPr>
        <w:t>II</w:t>
      </w:r>
      <w:r w:rsidRPr="00BE03DE">
        <w:rPr>
          <w:rFonts w:ascii="Arial" w:hAnsi="Arial" w:cs="Arial"/>
          <w:bCs/>
          <w:szCs w:val="20"/>
        </w:rPr>
        <w:t>) hydroxide. With excess ammonia, this is followed by a ligand substitution reaction involving ammonia molecules.</w:t>
      </w:r>
    </w:p>
    <w:p w:rsidR="00FF0B61" w:rsidRPr="00BE03DE" w:rsidRDefault="00FF0B61" w:rsidP="00FF0B61">
      <w:pPr>
        <w:pStyle w:val="ListParagraph"/>
        <w:tabs>
          <w:tab w:val="left" w:pos="1134"/>
        </w:tabs>
        <w:spacing w:after="0" w:line="240" w:lineRule="auto"/>
        <w:ind w:left="360" w:right="57"/>
        <w:rPr>
          <w:rFonts w:ascii="Arial" w:hAnsi="Arial" w:cs="Arial"/>
          <w:szCs w:val="20"/>
        </w:rPr>
      </w:pPr>
    </w:p>
    <w:p w:rsidR="00FF0B61" w:rsidRPr="00BE03DE" w:rsidRDefault="00FF0B61" w:rsidP="00404ADE">
      <w:pPr>
        <w:pStyle w:val="ListParagraph"/>
        <w:numPr>
          <w:ilvl w:val="0"/>
          <w:numId w:val="21"/>
        </w:numPr>
        <w:tabs>
          <w:tab w:val="left" w:pos="1134"/>
        </w:tabs>
        <w:spacing w:after="0" w:line="240" w:lineRule="auto"/>
        <w:ind w:left="360" w:right="57"/>
        <w:rPr>
          <w:rFonts w:ascii="Arial" w:hAnsi="Arial" w:cs="Arial"/>
          <w:szCs w:val="20"/>
        </w:rPr>
      </w:pPr>
      <w:r w:rsidRPr="00BE03DE">
        <w:rPr>
          <w:rFonts w:ascii="Arial" w:hAnsi="Arial" w:cs="Arial"/>
          <w:bCs/>
          <w:szCs w:val="20"/>
        </w:rPr>
        <w:t>The idea of zwitterion formation of amino</w:t>
      </w:r>
      <w:r w:rsidR="008C6412" w:rsidRPr="00BE03DE">
        <w:rPr>
          <w:rFonts w:ascii="Arial" w:hAnsi="Arial" w:cs="Arial"/>
          <w:bCs/>
          <w:szCs w:val="20"/>
        </w:rPr>
        <w:t xml:space="preserve"> </w:t>
      </w:r>
      <w:r w:rsidRPr="00BE03DE">
        <w:rPr>
          <w:rFonts w:ascii="Arial" w:hAnsi="Arial" w:cs="Arial"/>
          <w:bCs/>
          <w:szCs w:val="20"/>
        </w:rPr>
        <w:t>acids can be discussed, after carrying out the preparation in Method B.</w:t>
      </w:r>
    </w:p>
    <w:p w:rsidR="00FF0B61" w:rsidRPr="00FF0B61" w:rsidRDefault="00FF0B61" w:rsidP="00404ADE">
      <w:pPr>
        <w:pStyle w:val="ListParagraph"/>
        <w:tabs>
          <w:tab w:val="left" w:pos="1134"/>
        </w:tabs>
        <w:spacing w:line="240" w:lineRule="auto"/>
        <w:ind w:left="360" w:right="57"/>
        <w:jc w:val="center"/>
        <w:rPr>
          <w:rFonts w:ascii="Arial" w:hAnsi="Arial" w:cs="Arial"/>
          <w:bCs/>
          <w:szCs w:val="20"/>
        </w:rPr>
      </w:pPr>
      <w:r w:rsidRPr="00FF0B61">
        <w:rPr>
          <w:rFonts w:ascii="Arial" w:hAnsi="Arial" w:cs="Arial"/>
          <w:bCs/>
          <w:szCs w:val="20"/>
        </w:rPr>
        <w:t>Cu</w:t>
      </w:r>
      <w:r w:rsidRPr="00FF0B61">
        <w:rPr>
          <w:rFonts w:ascii="Arial" w:hAnsi="Arial" w:cs="Arial"/>
          <w:bCs/>
          <w:szCs w:val="20"/>
          <w:vertAlign w:val="superscript"/>
        </w:rPr>
        <w:t>2</w:t>
      </w:r>
      <w:proofErr w:type="gramStart"/>
      <w:r w:rsidRPr="00FF0B61">
        <w:rPr>
          <w:rFonts w:ascii="Arial" w:hAnsi="Arial" w:cs="Arial"/>
          <w:bCs/>
          <w:szCs w:val="20"/>
          <w:vertAlign w:val="superscript"/>
        </w:rPr>
        <w:t>+</w:t>
      </w:r>
      <w:r w:rsidRPr="00FF0B61">
        <w:rPr>
          <w:rFonts w:ascii="Arial" w:hAnsi="Arial" w:cs="Arial"/>
          <w:bCs/>
          <w:szCs w:val="20"/>
        </w:rPr>
        <w:t xml:space="preserve">  +</w:t>
      </w:r>
      <w:proofErr w:type="gramEnd"/>
      <w:r w:rsidRPr="00FF0B61">
        <w:rPr>
          <w:rFonts w:ascii="Arial" w:hAnsi="Arial" w:cs="Arial"/>
          <w:bCs/>
          <w:szCs w:val="20"/>
        </w:rPr>
        <w:t xml:space="preserve">  2(</w:t>
      </w:r>
      <w:r w:rsidRPr="00FF0B61">
        <w:rPr>
          <w:rFonts w:ascii="Arial" w:hAnsi="Arial" w:cs="Arial"/>
          <w:bCs/>
          <w:szCs w:val="20"/>
          <w:vertAlign w:val="superscript"/>
        </w:rPr>
        <w:t>+</w:t>
      </w:r>
      <w:r w:rsidRPr="00FF0B61">
        <w:rPr>
          <w:rFonts w:ascii="Arial" w:hAnsi="Arial" w:cs="Arial"/>
          <w:bCs/>
          <w:szCs w:val="20"/>
        </w:rPr>
        <w:t>H</w:t>
      </w:r>
      <w:r w:rsidRPr="00FF0B61">
        <w:rPr>
          <w:rFonts w:ascii="Arial" w:hAnsi="Arial" w:cs="Arial"/>
          <w:bCs/>
          <w:szCs w:val="20"/>
          <w:vertAlign w:val="subscript"/>
        </w:rPr>
        <w:t>3</w:t>
      </w:r>
      <w:r w:rsidRPr="00FF0B61">
        <w:rPr>
          <w:rFonts w:ascii="Arial" w:hAnsi="Arial" w:cs="Arial"/>
          <w:bCs/>
          <w:szCs w:val="20"/>
        </w:rPr>
        <w:t>NCH</w:t>
      </w:r>
      <w:r w:rsidRPr="00FF0B61">
        <w:rPr>
          <w:rFonts w:ascii="Arial" w:hAnsi="Arial" w:cs="Arial"/>
          <w:bCs/>
          <w:szCs w:val="20"/>
          <w:vertAlign w:val="subscript"/>
        </w:rPr>
        <w:t>2</w:t>
      </w:r>
      <w:r w:rsidRPr="00FF0B61">
        <w:rPr>
          <w:rFonts w:ascii="Arial" w:hAnsi="Arial" w:cs="Arial"/>
          <w:bCs/>
          <w:szCs w:val="20"/>
        </w:rPr>
        <w:t>COO</w:t>
      </w:r>
      <w:r w:rsidRPr="00FF0B61">
        <w:rPr>
          <w:rFonts w:ascii="Arial" w:hAnsi="Arial" w:cs="Arial"/>
          <w:bCs/>
          <w:szCs w:val="20"/>
          <w:vertAlign w:val="superscript"/>
        </w:rPr>
        <w:t>–</w:t>
      </w:r>
      <w:r w:rsidRPr="00FF0B61">
        <w:rPr>
          <w:rFonts w:ascii="Arial" w:hAnsi="Arial" w:cs="Arial"/>
          <w:bCs/>
          <w:szCs w:val="20"/>
        </w:rPr>
        <w:t>)  →  Cu(NH</w:t>
      </w:r>
      <w:r w:rsidRPr="00FF0B61">
        <w:rPr>
          <w:rFonts w:ascii="Arial" w:hAnsi="Arial" w:cs="Arial"/>
          <w:bCs/>
          <w:szCs w:val="20"/>
          <w:vertAlign w:val="subscript"/>
        </w:rPr>
        <w:t>2</w:t>
      </w:r>
      <w:r w:rsidRPr="00FF0B61">
        <w:rPr>
          <w:rFonts w:ascii="Arial" w:hAnsi="Arial" w:cs="Arial"/>
          <w:bCs/>
          <w:szCs w:val="20"/>
        </w:rPr>
        <w:t>CH</w:t>
      </w:r>
      <w:r w:rsidRPr="00FF0B61">
        <w:rPr>
          <w:rFonts w:ascii="Arial" w:hAnsi="Arial" w:cs="Arial"/>
          <w:bCs/>
          <w:szCs w:val="20"/>
          <w:vertAlign w:val="subscript"/>
        </w:rPr>
        <w:t>2</w:t>
      </w:r>
      <w:r w:rsidRPr="00FF0B61">
        <w:rPr>
          <w:rFonts w:ascii="Arial" w:hAnsi="Arial" w:cs="Arial"/>
          <w:bCs/>
          <w:szCs w:val="20"/>
        </w:rPr>
        <w:t>COO)</w:t>
      </w:r>
      <w:r w:rsidRPr="00FF0B61">
        <w:rPr>
          <w:rFonts w:ascii="Arial" w:hAnsi="Arial" w:cs="Arial"/>
          <w:bCs/>
          <w:szCs w:val="20"/>
          <w:vertAlign w:val="subscript"/>
        </w:rPr>
        <w:t>2</w:t>
      </w:r>
      <w:r w:rsidRPr="00FF0B61">
        <w:rPr>
          <w:rFonts w:ascii="Arial" w:hAnsi="Arial" w:cs="Arial"/>
          <w:bCs/>
          <w:szCs w:val="20"/>
        </w:rPr>
        <w:t xml:space="preserve">  +  2H</w:t>
      </w:r>
      <w:r w:rsidRPr="00FF0B61">
        <w:rPr>
          <w:rFonts w:ascii="Arial" w:hAnsi="Arial" w:cs="Arial"/>
          <w:bCs/>
          <w:szCs w:val="20"/>
          <w:vertAlign w:val="superscript"/>
        </w:rPr>
        <w:t>+</w:t>
      </w:r>
      <w:r w:rsidRPr="00FF0B61">
        <w:rPr>
          <w:rFonts w:ascii="Arial" w:hAnsi="Arial" w:cs="Arial"/>
          <w:bCs/>
          <w:szCs w:val="20"/>
        </w:rPr>
        <w:t xml:space="preserve"> </w:t>
      </w:r>
    </w:p>
    <w:p w:rsidR="00FF0B61" w:rsidRDefault="00FF0B61" w:rsidP="00FF0B61">
      <w:pPr>
        <w:pStyle w:val="ListParagraph"/>
        <w:tabs>
          <w:tab w:val="left" w:pos="1134"/>
        </w:tabs>
        <w:spacing w:after="0" w:line="240" w:lineRule="auto"/>
        <w:ind w:left="360" w:right="57"/>
        <w:rPr>
          <w:rFonts w:ascii="Arial" w:hAnsi="Arial" w:cs="Arial"/>
          <w:szCs w:val="20"/>
        </w:rPr>
      </w:pPr>
    </w:p>
    <w:p w:rsidR="00FF0B61" w:rsidRDefault="00FF0B61" w:rsidP="00FF0B61">
      <w:pPr>
        <w:pStyle w:val="ListParagraph"/>
        <w:numPr>
          <w:ilvl w:val="0"/>
          <w:numId w:val="24"/>
        </w:numPr>
        <w:tabs>
          <w:tab w:val="left" w:pos="1134"/>
        </w:tabs>
        <w:spacing w:after="0" w:line="240" w:lineRule="auto"/>
        <w:ind w:left="360" w:right="57"/>
        <w:rPr>
          <w:rFonts w:ascii="Arial" w:hAnsi="Arial" w:cs="Arial"/>
          <w:szCs w:val="20"/>
        </w:rPr>
      </w:pPr>
      <w:r w:rsidRPr="00FF0B61">
        <w:rPr>
          <w:rFonts w:ascii="Arial" w:hAnsi="Arial" w:cs="Arial"/>
          <w:szCs w:val="20"/>
        </w:rPr>
        <w:t>The usefulness of increased speed of filtration under reduced pressure can be introduced.</w:t>
      </w:r>
    </w:p>
    <w:p w:rsidR="00FF0B61" w:rsidRPr="00FF0B61" w:rsidRDefault="00FF0B61" w:rsidP="00FF0B61">
      <w:pPr>
        <w:pStyle w:val="ListParagraph"/>
        <w:tabs>
          <w:tab w:val="left" w:pos="1134"/>
        </w:tabs>
        <w:spacing w:after="0" w:line="240" w:lineRule="auto"/>
        <w:ind w:left="360" w:right="57"/>
        <w:rPr>
          <w:rFonts w:ascii="Arial" w:hAnsi="Arial" w:cs="Arial"/>
          <w:szCs w:val="20"/>
        </w:rPr>
      </w:pPr>
    </w:p>
    <w:p w:rsidR="00FF0B61" w:rsidRPr="00FF0B61" w:rsidRDefault="00FF0B61" w:rsidP="00FF0B61">
      <w:pPr>
        <w:pStyle w:val="ListParagraph"/>
        <w:numPr>
          <w:ilvl w:val="0"/>
          <w:numId w:val="24"/>
        </w:numPr>
        <w:tabs>
          <w:tab w:val="left" w:pos="1134"/>
        </w:tabs>
        <w:spacing w:after="0" w:line="240" w:lineRule="auto"/>
        <w:ind w:left="360" w:right="57"/>
        <w:rPr>
          <w:rFonts w:ascii="Arial" w:hAnsi="Arial" w:cs="Arial"/>
          <w:szCs w:val="20"/>
        </w:rPr>
      </w:pPr>
      <w:r w:rsidRPr="00FF0B61">
        <w:rPr>
          <w:rFonts w:ascii="Arial" w:hAnsi="Arial" w:cs="Arial"/>
          <w:bCs/>
          <w:szCs w:val="20"/>
        </w:rPr>
        <w:t>The effect of stability constants on ligand substitution reactions should be discussed.</w:t>
      </w:r>
    </w:p>
    <w:p w:rsidR="00FF0B61" w:rsidRPr="00BE03DE" w:rsidRDefault="00FF0B61" w:rsidP="00FF0B61">
      <w:pPr>
        <w:pStyle w:val="ListParagraph"/>
        <w:tabs>
          <w:tab w:val="left" w:pos="1134"/>
        </w:tabs>
        <w:spacing w:line="240" w:lineRule="auto"/>
        <w:ind w:left="360" w:right="57"/>
        <w:rPr>
          <w:rFonts w:ascii="Arial" w:hAnsi="Arial" w:cs="Arial"/>
          <w:bCs/>
          <w:szCs w:val="20"/>
        </w:rPr>
      </w:pPr>
      <w:proofErr w:type="spellStart"/>
      <w:r w:rsidRPr="00BE03DE">
        <w:rPr>
          <w:rFonts w:ascii="Arial" w:hAnsi="Arial" w:cs="Arial"/>
          <w:bCs/>
          <w:i/>
          <w:szCs w:val="20"/>
        </w:rPr>
        <w:lastRenderedPageBreak/>
        <w:t>K</w:t>
      </w:r>
      <w:r w:rsidRPr="00BE03DE">
        <w:rPr>
          <w:rFonts w:ascii="Arial" w:hAnsi="Arial" w:cs="Arial"/>
          <w:bCs/>
          <w:szCs w:val="20"/>
          <w:vertAlign w:val="subscript"/>
        </w:rPr>
        <w:t>stab</w:t>
      </w:r>
      <w:proofErr w:type="spellEnd"/>
      <w:r w:rsidRPr="00BE03DE">
        <w:rPr>
          <w:rFonts w:ascii="Arial" w:hAnsi="Arial" w:cs="Arial"/>
          <w:bCs/>
          <w:szCs w:val="20"/>
        </w:rPr>
        <w:t>:  [</w:t>
      </w:r>
      <w:proofErr w:type="gramStart"/>
      <w:r w:rsidRPr="00BE03DE">
        <w:rPr>
          <w:rFonts w:ascii="Arial" w:hAnsi="Arial" w:cs="Arial"/>
          <w:bCs/>
          <w:szCs w:val="20"/>
        </w:rPr>
        <w:t>Cu(</w:t>
      </w:r>
      <w:proofErr w:type="gramEnd"/>
      <w:r w:rsidRPr="00BE03DE">
        <w:rPr>
          <w:rFonts w:ascii="Arial" w:hAnsi="Arial" w:cs="Arial"/>
          <w:bCs/>
          <w:szCs w:val="20"/>
        </w:rPr>
        <w:t>EDTA)]</w:t>
      </w:r>
      <w:r w:rsidRPr="00BE03DE">
        <w:rPr>
          <w:rFonts w:ascii="Arial" w:hAnsi="Arial" w:cs="Arial"/>
          <w:bCs/>
          <w:szCs w:val="20"/>
          <w:vertAlign w:val="superscript"/>
        </w:rPr>
        <w:t>2–</w:t>
      </w:r>
      <w:r w:rsidRPr="00BE03DE">
        <w:rPr>
          <w:rFonts w:ascii="Arial" w:hAnsi="Arial" w:cs="Arial"/>
          <w:bCs/>
          <w:szCs w:val="20"/>
        </w:rPr>
        <w:t xml:space="preserve"> &gt;  [Cu(NH</w:t>
      </w:r>
      <w:r w:rsidRPr="00BE03DE">
        <w:rPr>
          <w:rFonts w:ascii="Arial" w:hAnsi="Arial" w:cs="Arial"/>
          <w:bCs/>
          <w:szCs w:val="20"/>
          <w:vertAlign w:val="subscript"/>
        </w:rPr>
        <w:t>3</w:t>
      </w:r>
      <w:r w:rsidRPr="00BE03DE">
        <w:rPr>
          <w:rFonts w:ascii="Arial" w:hAnsi="Arial" w:cs="Arial"/>
          <w:bCs/>
          <w:szCs w:val="20"/>
        </w:rPr>
        <w:t>)</w:t>
      </w:r>
      <w:r w:rsidRPr="00BE03DE">
        <w:rPr>
          <w:rFonts w:ascii="Arial" w:hAnsi="Arial" w:cs="Arial"/>
          <w:bCs/>
          <w:szCs w:val="20"/>
          <w:vertAlign w:val="subscript"/>
        </w:rPr>
        <w:t>4</w:t>
      </w:r>
      <w:r w:rsidRPr="00BE03DE">
        <w:rPr>
          <w:rFonts w:ascii="Arial" w:hAnsi="Arial" w:cs="Arial"/>
          <w:bCs/>
          <w:szCs w:val="20"/>
        </w:rPr>
        <w:t>]</w:t>
      </w:r>
      <w:r w:rsidRPr="00BE03DE">
        <w:rPr>
          <w:rFonts w:ascii="Arial" w:hAnsi="Arial" w:cs="Arial"/>
          <w:bCs/>
          <w:szCs w:val="20"/>
          <w:vertAlign w:val="superscript"/>
        </w:rPr>
        <w:t>2+</w:t>
      </w:r>
      <w:r w:rsidRPr="00BE03DE">
        <w:rPr>
          <w:rFonts w:ascii="Arial" w:hAnsi="Arial" w:cs="Arial"/>
          <w:bCs/>
          <w:szCs w:val="20"/>
        </w:rPr>
        <w:t xml:space="preserve"> &gt; </w:t>
      </w:r>
      <w:r w:rsidRPr="00BE03DE">
        <w:rPr>
          <w:rFonts w:ascii="Arial" w:hAnsi="Arial" w:cs="Arial"/>
          <w:szCs w:val="20"/>
        </w:rPr>
        <w:t xml:space="preserve"> </w:t>
      </w:r>
      <w:r w:rsidRPr="00BE03DE">
        <w:rPr>
          <w:rFonts w:ascii="Arial" w:hAnsi="Arial" w:cs="Arial"/>
          <w:bCs/>
          <w:szCs w:val="20"/>
        </w:rPr>
        <w:t>[Cu(C</w:t>
      </w:r>
      <w:r w:rsidRPr="00BE03DE">
        <w:rPr>
          <w:rFonts w:ascii="Bookman Old Style" w:hAnsi="Bookman Old Style" w:cs="Arial"/>
          <w:bCs/>
          <w:i/>
          <w:szCs w:val="20"/>
        </w:rPr>
        <w:t>l</w:t>
      </w:r>
      <w:r w:rsidRPr="00BE03DE">
        <w:rPr>
          <w:rFonts w:ascii="Arial" w:hAnsi="Arial" w:cs="Arial"/>
          <w:bCs/>
          <w:szCs w:val="20"/>
        </w:rPr>
        <w:t>)</w:t>
      </w:r>
      <w:r w:rsidRPr="00BE03DE">
        <w:rPr>
          <w:rFonts w:ascii="Arial" w:hAnsi="Arial" w:cs="Arial"/>
          <w:bCs/>
          <w:szCs w:val="20"/>
          <w:vertAlign w:val="subscript"/>
        </w:rPr>
        <w:t>4</w:t>
      </w:r>
      <w:r w:rsidRPr="00BE03DE">
        <w:rPr>
          <w:rFonts w:ascii="Arial" w:hAnsi="Arial" w:cs="Arial"/>
          <w:bCs/>
          <w:szCs w:val="20"/>
        </w:rPr>
        <w:t>]</w:t>
      </w:r>
      <w:r w:rsidRPr="00BE03DE">
        <w:rPr>
          <w:rFonts w:ascii="Arial" w:hAnsi="Arial" w:cs="Arial"/>
          <w:bCs/>
          <w:szCs w:val="20"/>
          <w:vertAlign w:val="superscript"/>
        </w:rPr>
        <w:t>2–</w:t>
      </w:r>
      <w:r w:rsidRPr="00BE03DE">
        <w:rPr>
          <w:rFonts w:ascii="Arial" w:hAnsi="Arial" w:cs="Arial"/>
          <w:bCs/>
          <w:szCs w:val="20"/>
        </w:rPr>
        <w:t xml:space="preserve"> </w:t>
      </w:r>
    </w:p>
    <w:p w:rsidR="00FF0B61" w:rsidRDefault="00FF0B61" w:rsidP="00FF0B61">
      <w:pPr>
        <w:tabs>
          <w:tab w:val="left" w:pos="1134"/>
        </w:tabs>
        <w:spacing w:after="0" w:line="240" w:lineRule="auto"/>
        <w:ind w:left="320" w:right="57"/>
        <w:rPr>
          <w:rFonts w:ascii="Arial" w:hAnsi="Arial" w:cs="Arial"/>
          <w:bCs/>
          <w:szCs w:val="20"/>
        </w:rPr>
      </w:pPr>
      <w:r w:rsidRPr="00BE03DE">
        <w:rPr>
          <w:rFonts w:ascii="Arial" w:hAnsi="Arial" w:cs="Arial"/>
          <w:bCs/>
          <w:szCs w:val="20"/>
        </w:rPr>
        <w:t xml:space="preserve">Reforming of the </w:t>
      </w:r>
      <w:proofErr w:type="spellStart"/>
      <w:r w:rsidRPr="00BE03DE">
        <w:rPr>
          <w:rFonts w:ascii="Arial" w:hAnsi="Arial" w:cs="Arial"/>
          <w:bCs/>
          <w:szCs w:val="20"/>
        </w:rPr>
        <w:t>hexaaquo</w:t>
      </w:r>
      <w:proofErr w:type="spellEnd"/>
      <w:r w:rsidRPr="00BE03DE">
        <w:rPr>
          <w:rFonts w:ascii="Arial" w:hAnsi="Arial" w:cs="Arial"/>
          <w:bCs/>
          <w:szCs w:val="20"/>
        </w:rPr>
        <w:t xml:space="preserve"> complex in step 2 of method A can be used to illustrate</w:t>
      </w:r>
      <w:r w:rsidR="00404ADE" w:rsidRPr="00BE03DE">
        <w:rPr>
          <w:rFonts w:ascii="Arial" w:hAnsi="Arial" w:cs="Arial"/>
          <w:bCs/>
          <w:szCs w:val="20"/>
        </w:rPr>
        <w:t xml:space="preserve"> </w:t>
      </w:r>
      <w:r w:rsidR="00BA0EF7" w:rsidRPr="00BE03DE">
        <w:rPr>
          <w:rFonts w:ascii="Arial" w:hAnsi="Arial" w:cs="Arial"/>
          <w:bCs/>
          <w:szCs w:val="20"/>
        </w:rPr>
        <w:t>L</w:t>
      </w:r>
      <w:r w:rsidRPr="00BE03DE">
        <w:rPr>
          <w:rFonts w:ascii="Arial" w:hAnsi="Arial" w:cs="Arial"/>
          <w:bCs/>
          <w:szCs w:val="20"/>
        </w:rPr>
        <w:t>e</w:t>
      </w:r>
      <w:r w:rsidR="00404ADE" w:rsidRPr="00BE03DE">
        <w:rPr>
          <w:rFonts w:ascii="Arial" w:hAnsi="Arial" w:cs="Arial"/>
          <w:bCs/>
          <w:szCs w:val="20"/>
        </w:rPr>
        <w:t xml:space="preserve"> </w:t>
      </w:r>
      <w:r w:rsidRPr="00BE03DE">
        <w:rPr>
          <w:rFonts w:ascii="Arial" w:hAnsi="Arial" w:cs="Arial"/>
          <w:bCs/>
          <w:szCs w:val="20"/>
        </w:rPr>
        <w:t>Chatelier’s Principle.</w:t>
      </w:r>
    </w:p>
    <w:p w:rsidR="00404ADE" w:rsidRPr="00FF0B61" w:rsidRDefault="00404ADE" w:rsidP="00FF0B61">
      <w:pPr>
        <w:tabs>
          <w:tab w:val="left" w:pos="1134"/>
        </w:tabs>
        <w:spacing w:after="0" w:line="240" w:lineRule="auto"/>
        <w:ind w:left="320" w:right="57"/>
        <w:rPr>
          <w:rFonts w:ascii="Arial" w:hAnsi="Arial" w:cs="Arial"/>
          <w:szCs w:val="20"/>
        </w:rPr>
      </w:pPr>
    </w:p>
    <w:p w:rsidR="00FF0B61" w:rsidRPr="00BE03DE" w:rsidRDefault="00FF0B61" w:rsidP="00FF0B61">
      <w:pPr>
        <w:pStyle w:val="ListParagraph"/>
        <w:numPr>
          <w:ilvl w:val="0"/>
          <w:numId w:val="24"/>
        </w:numPr>
        <w:tabs>
          <w:tab w:val="left" w:pos="1134"/>
        </w:tabs>
        <w:spacing w:after="0" w:line="240" w:lineRule="auto"/>
        <w:ind w:left="360" w:right="57"/>
        <w:rPr>
          <w:rFonts w:ascii="Arial" w:hAnsi="Arial" w:cs="Arial"/>
          <w:szCs w:val="20"/>
        </w:rPr>
      </w:pPr>
      <w:r w:rsidRPr="00BE03DE">
        <w:rPr>
          <w:rFonts w:ascii="Arial" w:hAnsi="Arial" w:cs="Arial"/>
          <w:szCs w:val="20"/>
        </w:rPr>
        <w:t>The higher stability of the complexes involving chelating ligands can be discussed and linked to the increase in entrop</w:t>
      </w:r>
      <w:r w:rsidR="00BA0EF7" w:rsidRPr="00BE03DE">
        <w:rPr>
          <w:rFonts w:ascii="Arial" w:hAnsi="Arial" w:cs="Arial"/>
          <w:szCs w:val="20"/>
        </w:rPr>
        <w:t>y (more particles on the right); l</w:t>
      </w:r>
      <w:r w:rsidRPr="00BE03DE">
        <w:rPr>
          <w:rFonts w:ascii="Arial" w:hAnsi="Arial" w:cs="Arial"/>
          <w:szCs w:val="20"/>
        </w:rPr>
        <w:t xml:space="preserve">og </w:t>
      </w:r>
      <w:proofErr w:type="spellStart"/>
      <w:r w:rsidRPr="00BE03DE">
        <w:rPr>
          <w:rFonts w:ascii="Arial" w:hAnsi="Arial" w:cs="Arial"/>
          <w:i/>
          <w:szCs w:val="20"/>
        </w:rPr>
        <w:t>K</w:t>
      </w:r>
      <w:r w:rsidRPr="00BE03DE">
        <w:rPr>
          <w:rFonts w:ascii="Arial" w:hAnsi="Arial" w:cs="Arial"/>
          <w:szCs w:val="20"/>
          <w:vertAlign w:val="subscript"/>
        </w:rPr>
        <w:t>stab</w:t>
      </w:r>
      <w:proofErr w:type="spellEnd"/>
      <w:r w:rsidRPr="00BE03DE">
        <w:rPr>
          <w:rFonts w:ascii="Arial" w:hAnsi="Arial" w:cs="Arial"/>
          <w:szCs w:val="20"/>
        </w:rPr>
        <w:t xml:space="preserve"> </w:t>
      </w:r>
      <w:r w:rsidRPr="00BE03DE">
        <w:rPr>
          <w:rFonts w:ascii="Arial" w:hAnsi="Arial" w:cs="Arial"/>
          <w:bCs/>
          <w:szCs w:val="20"/>
        </w:rPr>
        <w:t>[Cu(en)</w:t>
      </w:r>
      <w:r w:rsidRPr="00BE03DE">
        <w:rPr>
          <w:rFonts w:ascii="Arial" w:hAnsi="Arial" w:cs="Arial"/>
          <w:bCs/>
          <w:szCs w:val="20"/>
          <w:vertAlign w:val="subscript"/>
        </w:rPr>
        <w:t>3</w:t>
      </w:r>
      <w:r w:rsidRPr="00BE03DE">
        <w:rPr>
          <w:rFonts w:ascii="Arial" w:hAnsi="Arial" w:cs="Arial"/>
          <w:bCs/>
          <w:szCs w:val="20"/>
        </w:rPr>
        <w:t>]</w:t>
      </w:r>
      <w:r w:rsidRPr="00BE03DE">
        <w:rPr>
          <w:rFonts w:ascii="Arial" w:hAnsi="Arial" w:cs="Arial"/>
          <w:bCs/>
          <w:szCs w:val="20"/>
          <w:vertAlign w:val="superscript"/>
        </w:rPr>
        <w:t>2+</w:t>
      </w:r>
      <w:r w:rsidRPr="00BE03DE">
        <w:rPr>
          <w:rFonts w:ascii="Arial" w:hAnsi="Arial" w:cs="Arial"/>
          <w:bCs/>
          <w:szCs w:val="20"/>
        </w:rPr>
        <w:t xml:space="preserve"> </w:t>
      </w:r>
      <w:r w:rsidR="00891095" w:rsidRPr="00BE03DE">
        <w:rPr>
          <w:rFonts w:ascii="Arial" w:hAnsi="Arial" w:cs="Arial"/>
          <w:bCs/>
          <w:szCs w:val="20"/>
        </w:rPr>
        <w:t>≈</w:t>
      </w:r>
      <w:r w:rsidRPr="00BE03DE">
        <w:rPr>
          <w:rFonts w:ascii="Arial" w:hAnsi="Arial" w:cs="Arial"/>
          <w:bCs/>
          <w:szCs w:val="20"/>
        </w:rPr>
        <w:t>18.1</w:t>
      </w:r>
    </w:p>
    <w:p w:rsidR="00FF0B61" w:rsidRPr="00BE03DE" w:rsidRDefault="00FF0B61" w:rsidP="00FF0B61">
      <w:pPr>
        <w:pStyle w:val="ListParagraph"/>
        <w:tabs>
          <w:tab w:val="left" w:pos="1134"/>
        </w:tabs>
        <w:spacing w:line="240" w:lineRule="auto"/>
        <w:ind w:left="360" w:right="57"/>
        <w:jc w:val="center"/>
        <w:rPr>
          <w:rFonts w:ascii="Arial" w:hAnsi="Arial" w:cs="Arial"/>
          <w:bCs/>
          <w:szCs w:val="20"/>
        </w:rPr>
      </w:pPr>
      <w:r w:rsidRPr="00BE03DE">
        <w:rPr>
          <w:rFonts w:ascii="Arial" w:hAnsi="Arial" w:cs="Arial"/>
          <w:bCs/>
          <w:szCs w:val="20"/>
        </w:rPr>
        <w:t>[</w:t>
      </w:r>
      <w:proofErr w:type="gramStart"/>
      <w:r w:rsidRPr="00BE03DE">
        <w:rPr>
          <w:rFonts w:ascii="Arial" w:hAnsi="Arial" w:cs="Arial"/>
          <w:bCs/>
          <w:szCs w:val="20"/>
        </w:rPr>
        <w:t>Cu(</w:t>
      </w:r>
      <w:proofErr w:type="gramEnd"/>
      <w:r w:rsidRPr="00BE03DE">
        <w:rPr>
          <w:rFonts w:ascii="Arial" w:hAnsi="Arial" w:cs="Arial"/>
          <w:bCs/>
          <w:szCs w:val="20"/>
        </w:rPr>
        <w:t>H</w:t>
      </w:r>
      <w:r w:rsidRPr="00BE03DE">
        <w:rPr>
          <w:rFonts w:ascii="Arial" w:hAnsi="Arial" w:cs="Arial"/>
          <w:bCs/>
          <w:szCs w:val="20"/>
          <w:vertAlign w:val="subscript"/>
        </w:rPr>
        <w:t>2</w:t>
      </w:r>
      <w:r w:rsidRPr="00BE03DE">
        <w:rPr>
          <w:rFonts w:ascii="Arial" w:hAnsi="Arial" w:cs="Arial"/>
          <w:bCs/>
          <w:szCs w:val="20"/>
        </w:rPr>
        <w:t>O)</w:t>
      </w:r>
      <w:r w:rsidRPr="00BE03DE">
        <w:rPr>
          <w:rFonts w:ascii="Arial" w:hAnsi="Arial" w:cs="Arial"/>
          <w:bCs/>
          <w:szCs w:val="20"/>
          <w:vertAlign w:val="subscript"/>
        </w:rPr>
        <w:t>6</w:t>
      </w:r>
      <w:r w:rsidRPr="00BE03DE">
        <w:rPr>
          <w:rFonts w:ascii="Arial" w:hAnsi="Arial" w:cs="Arial"/>
          <w:bCs/>
          <w:szCs w:val="20"/>
        </w:rPr>
        <w:t>]</w:t>
      </w:r>
      <w:r w:rsidRPr="00BE03DE">
        <w:rPr>
          <w:rFonts w:ascii="Arial" w:hAnsi="Arial" w:cs="Arial"/>
          <w:bCs/>
          <w:szCs w:val="20"/>
          <w:vertAlign w:val="superscript"/>
        </w:rPr>
        <w:t>2+</w:t>
      </w:r>
      <w:r w:rsidRPr="00BE03DE">
        <w:rPr>
          <w:rFonts w:ascii="Arial" w:hAnsi="Arial" w:cs="Arial"/>
          <w:bCs/>
          <w:szCs w:val="20"/>
        </w:rPr>
        <w:t xml:space="preserve">  +  EDTA</w:t>
      </w:r>
      <w:r w:rsidRPr="00BE03DE">
        <w:rPr>
          <w:rFonts w:ascii="Arial" w:hAnsi="Arial" w:cs="Arial"/>
          <w:bCs/>
          <w:szCs w:val="20"/>
          <w:vertAlign w:val="superscript"/>
        </w:rPr>
        <w:t>4–</w:t>
      </w:r>
      <w:r w:rsidRPr="00BE03DE">
        <w:rPr>
          <w:rFonts w:ascii="Arial" w:hAnsi="Arial" w:cs="Arial"/>
          <w:bCs/>
          <w:szCs w:val="20"/>
        </w:rPr>
        <w:t xml:space="preserve">  </w:t>
      </w:r>
      <w:r w:rsidRPr="00BE03DE">
        <w:rPr>
          <w:rFonts w:ascii="Arial" w:hAnsi="Arial" w:cs="Arial"/>
          <w:bCs/>
          <w:noProof/>
          <w:szCs w:val="20"/>
          <w:lang w:eastAsia="en-GB"/>
        </w:rPr>
        <w:drawing>
          <wp:inline distT="0" distB="0" distL="0" distR="0" wp14:anchorId="755A5DEB" wp14:editId="26D1EF1E">
            <wp:extent cx="190500" cy="114300"/>
            <wp:effectExtent l="0" t="0" r="0" b="0"/>
            <wp:docPr id="1" name="Picture 1" descr="two-way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y arrow"/>
                    <pic:cNvPicPr>
                      <a:picLocks noChangeAspect="1" noChangeArrowheads="1"/>
                    </pic:cNvPicPr>
                  </pic:nvPicPr>
                  <pic:blipFill>
                    <a:blip r:embed="rId19"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BE03DE">
        <w:rPr>
          <w:rFonts w:ascii="Arial" w:hAnsi="Arial" w:cs="Arial"/>
          <w:bCs/>
          <w:szCs w:val="20"/>
        </w:rPr>
        <w:t xml:space="preserve">  [Cu(EDTA)]</w:t>
      </w:r>
      <w:r w:rsidRPr="00BE03DE">
        <w:rPr>
          <w:rFonts w:ascii="Arial" w:hAnsi="Arial" w:cs="Arial"/>
          <w:bCs/>
          <w:szCs w:val="20"/>
          <w:vertAlign w:val="superscript"/>
        </w:rPr>
        <w:t>2–</w:t>
      </w:r>
      <w:r w:rsidRPr="00BE03DE">
        <w:rPr>
          <w:rFonts w:ascii="Arial" w:hAnsi="Arial" w:cs="Arial"/>
          <w:bCs/>
          <w:szCs w:val="20"/>
        </w:rPr>
        <w:t xml:space="preserve">  +  6H</w:t>
      </w:r>
      <w:r w:rsidRPr="00BE03DE">
        <w:rPr>
          <w:rFonts w:ascii="Arial" w:hAnsi="Arial" w:cs="Arial"/>
          <w:bCs/>
          <w:szCs w:val="20"/>
          <w:vertAlign w:val="subscript"/>
        </w:rPr>
        <w:t>2</w:t>
      </w:r>
      <w:r w:rsidRPr="00BE03DE">
        <w:rPr>
          <w:rFonts w:ascii="Arial" w:hAnsi="Arial" w:cs="Arial"/>
          <w:bCs/>
          <w:szCs w:val="20"/>
        </w:rPr>
        <w:t>O</w:t>
      </w:r>
    </w:p>
    <w:p w:rsidR="00FF0B61" w:rsidRPr="00FF0B61" w:rsidRDefault="00FF0B61" w:rsidP="00FF0B61">
      <w:pPr>
        <w:pStyle w:val="ListParagraph"/>
        <w:tabs>
          <w:tab w:val="left" w:pos="1134"/>
        </w:tabs>
        <w:spacing w:line="240" w:lineRule="auto"/>
        <w:ind w:left="360" w:right="57"/>
        <w:jc w:val="center"/>
        <w:rPr>
          <w:rFonts w:ascii="Arial" w:hAnsi="Arial" w:cs="Arial"/>
          <w:bCs/>
          <w:szCs w:val="20"/>
        </w:rPr>
      </w:pPr>
      <w:r w:rsidRPr="00BE03DE">
        <w:rPr>
          <w:rFonts w:ascii="Arial" w:hAnsi="Arial" w:cs="Arial"/>
          <w:bCs/>
          <w:szCs w:val="20"/>
        </w:rPr>
        <w:t>[</w:t>
      </w:r>
      <w:proofErr w:type="gramStart"/>
      <w:r w:rsidRPr="00BE03DE">
        <w:rPr>
          <w:rFonts w:ascii="Arial" w:hAnsi="Arial" w:cs="Arial"/>
          <w:bCs/>
          <w:szCs w:val="20"/>
        </w:rPr>
        <w:t>Cu(</w:t>
      </w:r>
      <w:proofErr w:type="gramEnd"/>
      <w:r w:rsidRPr="00BE03DE">
        <w:rPr>
          <w:rFonts w:ascii="Arial" w:hAnsi="Arial" w:cs="Arial"/>
          <w:bCs/>
          <w:szCs w:val="20"/>
        </w:rPr>
        <w:t>H</w:t>
      </w:r>
      <w:r w:rsidRPr="00BE03DE">
        <w:rPr>
          <w:rFonts w:ascii="Arial" w:hAnsi="Arial" w:cs="Arial"/>
          <w:bCs/>
          <w:szCs w:val="20"/>
          <w:vertAlign w:val="subscript"/>
        </w:rPr>
        <w:t>2</w:t>
      </w:r>
      <w:r w:rsidRPr="00BE03DE">
        <w:rPr>
          <w:rFonts w:ascii="Arial" w:hAnsi="Arial" w:cs="Arial"/>
          <w:bCs/>
          <w:szCs w:val="20"/>
        </w:rPr>
        <w:t>O)</w:t>
      </w:r>
      <w:r w:rsidRPr="00BE03DE">
        <w:rPr>
          <w:rFonts w:ascii="Arial" w:hAnsi="Arial" w:cs="Arial"/>
          <w:bCs/>
          <w:szCs w:val="20"/>
          <w:vertAlign w:val="subscript"/>
        </w:rPr>
        <w:t>6</w:t>
      </w:r>
      <w:r w:rsidRPr="00BE03DE">
        <w:rPr>
          <w:rFonts w:ascii="Arial" w:hAnsi="Arial" w:cs="Arial"/>
          <w:bCs/>
          <w:szCs w:val="20"/>
        </w:rPr>
        <w:t>]</w:t>
      </w:r>
      <w:r w:rsidRPr="00BE03DE">
        <w:rPr>
          <w:rFonts w:ascii="Arial" w:hAnsi="Arial" w:cs="Arial"/>
          <w:bCs/>
          <w:szCs w:val="20"/>
          <w:vertAlign w:val="superscript"/>
        </w:rPr>
        <w:t>2+</w:t>
      </w:r>
      <w:r w:rsidRPr="00BE03DE">
        <w:rPr>
          <w:rFonts w:ascii="Arial" w:hAnsi="Arial" w:cs="Arial"/>
          <w:bCs/>
          <w:szCs w:val="20"/>
        </w:rPr>
        <w:t xml:space="preserve">  +  3en  </w:t>
      </w:r>
      <w:r w:rsidRPr="00BE03DE">
        <w:rPr>
          <w:rFonts w:ascii="Arial" w:hAnsi="Arial" w:cs="Arial"/>
          <w:bCs/>
          <w:noProof/>
          <w:szCs w:val="20"/>
          <w:lang w:eastAsia="en-GB"/>
        </w:rPr>
        <w:drawing>
          <wp:inline distT="0" distB="0" distL="0" distR="0" wp14:anchorId="5ECF1735" wp14:editId="49BA26C4">
            <wp:extent cx="190500" cy="114300"/>
            <wp:effectExtent l="0" t="0" r="0" b="0"/>
            <wp:docPr id="2" name="Picture 1" descr="two-way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y arrow"/>
                    <pic:cNvPicPr>
                      <a:picLocks noChangeAspect="1" noChangeArrowheads="1"/>
                    </pic:cNvPicPr>
                  </pic:nvPicPr>
                  <pic:blipFill>
                    <a:blip r:embed="rId19"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BE03DE">
        <w:rPr>
          <w:rFonts w:ascii="Arial" w:hAnsi="Arial" w:cs="Arial"/>
          <w:bCs/>
          <w:szCs w:val="20"/>
        </w:rPr>
        <w:t xml:space="preserve">  [Cu(en)</w:t>
      </w:r>
      <w:r w:rsidRPr="00BE03DE">
        <w:rPr>
          <w:rFonts w:ascii="Arial" w:hAnsi="Arial" w:cs="Arial"/>
          <w:bCs/>
          <w:szCs w:val="20"/>
          <w:vertAlign w:val="subscript"/>
        </w:rPr>
        <w:t>3</w:t>
      </w:r>
      <w:r w:rsidRPr="00BE03DE">
        <w:rPr>
          <w:rFonts w:ascii="Arial" w:hAnsi="Arial" w:cs="Arial"/>
          <w:bCs/>
          <w:szCs w:val="20"/>
        </w:rPr>
        <w:t>]</w:t>
      </w:r>
      <w:r w:rsidRPr="00BE03DE">
        <w:rPr>
          <w:rFonts w:ascii="Arial" w:hAnsi="Arial" w:cs="Arial"/>
          <w:bCs/>
          <w:szCs w:val="20"/>
          <w:vertAlign w:val="superscript"/>
        </w:rPr>
        <w:t>2+</w:t>
      </w:r>
      <w:r w:rsidRPr="00BE03DE">
        <w:rPr>
          <w:rFonts w:ascii="Arial" w:hAnsi="Arial" w:cs="Arial"/>
          <w:bCs/>
          <w:szCs w:val="20"/>
        </w:rPr>
        <w:t xml:space="preserve">  +  6H</w:t>
      </w:r>
      <w:r w:rsidRPr="00BE03DE">
        <w:rPr>
          <w:rFonts w:ascii="Arial" w:hAnsi="Arial" w:cs="Arial"/>
          <w:bCs/>
          <w:szCs w:val="20"/>
          <w:vertAlign w:val="subscript"/>
        </w:rPr>
        <w:t>2</w:t>
      </w:r>
      <w:r w:rsidRPr="00BE03DE">
        <w:rPr>
          <w:rFonts w:ascii="Arial" w:hAnsi="Arial" w:cs="Arial"/>
          <w:bCs/>
          <w:szCs w:val="20"/>
        </w:rPr>
        <w:t>O</w:t>
      </w:r>
    </w:p>
    <w:p w:rsidR="00FF0B61" w:rsidRDefault="00FF0B61" w:rsidP="00FF0B61">
      <w:pPr>
        <w:pStyle w:val="ListParagraph"/>
        <w:tabs>
          <w:tab w:val="left" w:pos="1134"/>
        </w:tabs>
        <w:spacing w:line="240" w:lineRule="auto"/>
        <w:ind w:left="0" w:right="57"/>
        <w:rPr>
          <w:rFonts w:cs="Arial"/>
          <w:b/>
          <w:sz w:val="20"/>
          <w:szCs w:val="20"/>
        </w:rPr>
      </w:pPr>
    </w:p>
    <w:p w:rsidR="00FF0B61" w:rsidRDefault="00FF0B61" w:rsidP="00FF0B61">
      <w:pPr>
        <w:pStyle w:val="ListParagraph"/>
        <w:tabs>
          <w:tab w:val="left" w:pos="1134"/>
        </w:tabs>
        <w:spacing w:line="240" w:lineRule="auto"/>
        <w:ind w:left="0" w:right="57"/>
        <w:rPr>
          <w:rFonts w:cs="Arial"/>
          <w:b/>
          <w:sz w:val="20"/>
          <w:szCs w:val="20"/>
        </w:rPr>
      </w:pPr>
    </w:p>
    <w:p w:rsidR="008804C0" w:rsidRDefault="008804C0" w:rsidP="008804C0">
      <w:pPr>
        <w:pStyle w:val="ListParagraph"/>
        <w:tabs>
          <w:tab w:val="left" w:pos="1134"/>
        </w:tabs>
        <w:spacing w:line="240" w:lineRule="auto"/>
        <w:ind w:left="0"/>
        <w:jc w:val="center"/>
        <w:rPr>
          <w:rFonts w:cs="Arial"/>
          <w:b/>
          <w:sz w:val="20"/>
          <w:szCs w:val="20"/>
        </w:rPr>
      </w:pPr>
      <w:r>
        <w:rPr>
          <w:rFonts w:cs="Arial"/>
          <w:b/>
          <w:noProof/>
          <w:sz w:val="20"/>
          <w:szCs w:val="20"/>
          <w:lang w:eastAsia="en-GB"/>
        </w:rPr>
        <w:drawing>
          <wp:inline distT="0" distB="0" distL="0" distR="0" wp14:anchorId="3BD0EAEC">
            <wp:extent cx="5627370" cy="239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7370" cy="2390140"/>
                    </a:xfrm>
                    <a:prstGeom prst="rect">
                      <a:avLst/>
                    </a:prstGeom>
                    <a:noFill/>
                  </pic:spPr>
                </pic:pic>
              </a:graphicData>
            </a:graphic>
          </wp:inline>
        </w:drawing>
      </w:r>
    </w:p>
    <w:p w:rsidR="008804C0" w:rsidRDefault="008804C0" w:rsidP="00FF0B61">
      <w:pPr>
        <w:pStyle w:val="ListParagraph"/>
        <w:tabs>
          <w:tab w:val="left" w:pos="1134"/>
        </w:tabs>
        <w:spacing w:line="240" w:lineRule="auto"/>
        <w:ind w:left="0" w:right="57"/>
        <w:rPr>
          <w:rFonts w:cs="Arial"/>
          <w:b/>
          <w:sz w:val="20"/>
          <w:szCs w:val="20"/>
        </w:rPr>
      </w:pPr>
    </w:p>
    <w:p w:rsidR="008804C0" w:rsidRDefault="008804C0" w:rsidP="00FF0B61">
      <w:pPr>
        <w:pStyle w:val="ListParagraph"/>
        <w:tabs>
          <w:tab w:val="left" w:pos="1134"/>
        </w:tabs>
        <w:spacing w:line="240" w:lineRule="auto"/>
        <w:ind w:left="0" w:right="57"/>
        <w:rPr>
          <w:rFonts w:cs="Arial"/>
          <w:b/>
          <w:sz w:val="20"/>
          <w:szCs w:val="20"/>
        </w:rPr>
      </w:pPr>
    </w:p>
    <w:p w:rsidR="00FF0B61" w:rsidRDefault="00FF0B61" w:rsidP="00FF0B61">
      <w:pPr>
        <w:pStyle w:val="ListParagraph"/>
        <w:tabs>
          <w:tab w:val="left" w:pos="1134"/>
        </w:tabs>
        <w:spacing w:line="240" w:lineRule="auto"/>
        <w:ind w:left="0" w:right="57"/>
        <w:rPr>
          <w:rFonts w:cs="Arial"/>
          <w:b/>
          <w:sz w:val="20"/>
          <w:szCs w:val="20"/>
        </w:rPr>
      </w:pPr>
    </w:p>
    <w:p w:rsidR="00FF0B61" w:rsidRDefault="00FF0B61" w:rsidP="00FF0B61">
      <w:pPr>
        <w:pStyle w:val="ListParagraph"/>
        <w:tabs>
          <w:tab w:val="left" w:pos="1134"/>
        </w:tabs>
        <w:spacing w:line="240" w:lineRule="auto"/>
        <w:ind w:left="0" w:right="57"/>
        <w:rPr>
          <w:rFonts w:cs="Arial"/>
          <w:b/>
          <w:sz w:val="20"/>
          <w:szCs w:val="20"/>
        </w:rPr>
      </w:pPr>
    </w:p>
    <w:p w:rsidR="00FF0B61" w:rsidRDefault="00FF0B61" w:rsidP="00FF0B61">
      <w:pPr>
        <w:spacing w:after="0"/>
        <w:rPr>
          <w:rFonts w:ascii="Arial" w:hAnsi="Arial" w:cs="Arial"/>
          <w:b/>
          <w:szCs w:val="20"/>
        </w:rPr>
      </w:pPr>
      <w:r w:rsidRPr="00404ADE">
        <w:rPr>
          <w:rFonts w:ascii="Arial" w:hAnsi="Arial" w:cs="Arial"/>
          <w:b/>
          <w:szCs w:val="20"/>
        </w:rPr>
        <w:t>Further work</w:t>
      </w:r>
    </w:p>
    <w:p w:rsidR="00404ADE" w:rsidRPr="00404ADE" w:rsidRDefault="00404ADE" w:rsidP="00FF0B61">
      <w:pPr>
        <w:spacing w:after="0"/>
        <w:rPr>
          <w:rFonts w:ascii="Arial" w:hAnsi="Arial" w:cs="Arial"/>
          <w:b/>
          <w:szCs w:val="20"/>
        </w:rPr>
      </w:pPr>
    </w:p>
    <w:p w:rsidR="00FF0B61" w:rsidRPr="00BE03DE" w:rsidRDefault="00FF0B61" w:rsidP="00404ADE">
      <w:pPr>
        <w:pStyle w:val="ListParagraph"/>
        <w:numPr>
          <w:ilvl w:val="0"/>
          <w:numId w:val="24"/>
        </w:numPr>
        <w:spacing w:after="0"/>
        <w:ind w:left="360"/>
        <w:rPr>
          <w:rFonts w:ascii="Arial" w:hAnsi="Arial" w:cs="Arial"/>
          <w:szCs w:val="20"/>
        </w:rPr>
      </w:pPr>
      <w:r w:rsidRPr="00BE03DE">
        <w:rPr>
          <w:rFonts w:ascii="Arial" w:hAnsi="Arial" w:cs="Arial"/>
          <w:szCs w:val="20"/>
        </w:rPr>
        <w:t>The effect of the d</w:t>
      </w:r>
      <w:r w:rsidRPr="00BE03DE">
        <w:rPr>
          <w:rFonts w:ascii="Arial" w:hAnsi="Arial" w:cs="Arial"/>
          <w:szCs w:val="20"/>
          <w:vertAlign w:val="superscript"/>
        </w:rPr>
        <w:t>10</w:t>
      </w:r>
      <w:r w:rsidRPr="00BE03DE">
        <w:rPr>
          <w:rFonts w:ascii="Arial" w:hAnsi="Arial" w:cs="Arial"/>
          <w:szCs w:val="20"/>
        </w:rPr>
        <w:t xml:space="preserve"> configuration on the colour of </w:t>
      </w:r>
      <w:proofErr w:type="gramStart"/>
      <w:r w:rsidR="00BA0EF7" w:rsidRPr="00BE03DE">
        <w:rPr>
          <w:rFonts w:ascii="Arial" w:hAnsi="Arial" w:cs="Arial"/>
          <w:szCs w:val="20"/>
        </w:rPr>
        <w:t>copper(</w:t>
      </w:r>
      <w:proofErr w:type="gramEnd"/>
      <w:r w:rsidR="00BA0EF7" w:rsidRPr="00BE03DE">
        <w:rPr>
          <w:rFonts w:ascii="Times New Roman" w:hAnsi="Times New Roman"/>
          <w:szCs w:val="20"/>
        </w:rPr>
        <w:t>I</w:t>
      </w:r>
      <w:r w:rsidR="00BA0EF7" w:rsidRPr="00BE03DE">
        <w:rPr>
          <w:rFonts w:ascii="Arial" w:hAnsi="Arial" w:cs="Arial"/>
          <w:szCs w:val="20"/>
        </w:rPr>
        <w:t xml:space="preserve">) iodide, </w:t>
      </w:r>
      <w:proofErr w:type="spellStart"/>
      <w:r w:rsidRPr="00BE03DE">
        <w:rPr>
          <w:rFonts w:ascii="Arial" w:hAnsi="Arial" w:cs="Arial"/>
          <w:szCs w:val="20"/>
        </w:rPr>
        <w:t>Cu</w:t>
      </w:r>
      <w:r w:rsidRPr="00BE03DE">
        <w:rPr>
          <w:rFonts w:ascii="Verdana" w:hAnsi="Verdana" w:cs="Arial"/>
          <w:szCs w:val="20"/>
        </w:rPr>
        <w:t>I</w:t>
      </w:r>
      <w:proofErr w:type="spellEnd"/>
      <w:r w:rsidR="00BA0EF7" w:rsidRPr="00BE03DE">
        <w:rPr>
          <w:rFonts w:ascii="Verdana" w:hAnsi="Verdana" w:cs="Arial"/>
          <w:szCs w:val="20"/>
        </w:rPr>
        <w:t>,</w:t>
      </w:r>
      <w:r w:rsidRPr="00BE03DE">
        <w:rPr>
          <w:rFonts w:ascii="Arial" w:hAnsi="Arial" w:cs="Arial"/>
          <w:szCs w:val="20"/>
        </w:rPr>
        <w:t xml:space="preserve"> can be discussed.</w:t>
      </w:r>
    </w:p>
    <w:p w:rsidR="00404ADE" w:rsidRPr="00BE03DE" w:rsidRDefault="00404ADE" w:rsidP="00404ADE">
      <w:pPr>
        <w:pStyle w:val="ListParagraph"/>
        <w:spacing w:after="0" w:line="240" w:lineRule="auto"/>
        <w:ind w:left="360"/>
        <w:rPr>
          <w:rFonts w:ascii="Arial" w:hAnsi="Arial" w:cs="Arial"/>
          <w:szCs w:val="20"/>
        </w:rPr>
      </w:pPr>
    </w:p>
    <w:p w:rsidR="00404ADE" w:rsidRPr="00BE03DE" w:rsidRDefault="00FF0B61" w:rsidP="00404ADE">
      <w:pPr>
        <w:pStyle w:val="ListParagraph"/>
        <w:numPr>
          <w:ilvl w:val="0"/>
          <w:numId w:val="24"/>
        </w:numPr>
        <w:spacing w:after="0" w:line="240" w:lineRule="auto"/>
        <w:ind w:left="360"/>
        <w:rPr>
          <w:rFonts w:ascii="Arial" w:hAnsi="Arial" w:cs="Arial"/>
          <w:szCs w:val="20"/>
        </w:rPr>
      </w:pPr>
      <w:r w:rsidRPr="00BE03DE">
        <w:rPr>
          <w:rFonts w:ascii="Arial" w:hAnsi="Arial" w:cs="Arial"/>
          <w:szCs w:val="20"/>
        </w:rPr>
        <w:t xml:space="preserve">If excess sodium thiosulfate is added, the </w:t>
      </w:r>
      <w:proofErr w:type="spellStart"/>
      <w:r w:rsidRPr="00BE03DE">
        <w:rPr>
          <w:rFonts w:ascii="Arial" w:hAnsi="Arial" w:cs="Arial"/>
          <w:szCs w:val="20"/>
        </w:rPr>
        <w:t>Cu</w:t>
      </w:r>
      <w:r w:rsidRPr="00BE03DE">
        <w:rPr>
          <w:rFonts w:ascii="Verdana" w:hAnsi="Verdana" w:cs="Arial"/>
          <w:szCs w:val="20"/>
        </w:rPr>
        <w:t>I</w:t>
      </w:r>
      <w:proofErr w:type="spellEnd"/>
      <w:r w:rsidRPr="00BE03DE">
        <w:rPr>
          <w:rFonts w:ascii="Arial" w:hAnsi="Arial" w:cs="Arial"/>
          <w:szCs w:val="20"/>
        </w:rPr>
        <w:t xml:space="preserve"> precipitate will dissolve. </w:t>
      </w:r>
    </w:p>
    <w:p w:rsidR="00FF0B61" w:rsidRPr="00BE03DE" w:rsidRDefault="00FF0B61" w:rsidP="00404ADE">
      <w:pPr>
        <w:pStyle w:val="ListParagraph"/>
        <w:spacing w:after="0" w:line="240" w:lineRule="auto"/>
        <w:ind w:left="360"/>
        <w:rPr>
          <w:rFonts w:ascii="Arial" w:hAnsi="Arial" w:cs="Arial"/>
          <w:szCs w:val="20"/>
        </w:rPr>
      </w:pPr>
      <w:r w:rsidRPr="00BE03DE">
        <w:rPr>
          <w:rFonts w:ascii="Arial" w:hAnsi="Arial" w:cs="Arial"/>
          <w:szCs w:val="20"/>
        </w:rPr>
        <w:t>(This may be compared to the ‘fixing’ stage of wet photography:</w:t>
      </w:r>
    </w:p>
    <w:p w:rsidR="00FF0B61" w:rsidRPr="00BE03DE" w:rsidRDefault="00FF0B61" w:rsidP="00404ADE">
      <w:pPr>
        <w:pStyle w:val="ListParagraph"/>
        <w:spacing w:line="240" w:lineRule="auto"/>
        <w:ind w:left="360"/>
        <w:rPr>
          <w:rFonts w:ascii="Arial" w:hAnsi="Arial" w:cs="Arial"/>
          <w:szCs w:val="20"/>
        </w:rPr>
      </w:pPr>
      <w:proofErr w:type="spellStart"/>
      <w:r w:rsidRPr="00BE03DE">
        <w:rPr>
          <w:rFonts w:ascii="Arial" w:hAnsi="Arial" w:cs="Arial"/>
          <w:szCs w:val="20"/>
        </w:rPr>
        <w:t>AgBr</w:t>
      </w:r>
      <w:proofErr w:type="spellEnd"/>
      <w:r w:rsidRPr="00BE03DE">
        <w:rPr>
          <w:rFonts w:ascii="Arial" w:hAnsi="Arial" w:cs="Arial"/>
          <w:szCs w:val="20"/>
        </w:rPr>
        <w:t>(s)  +  2S</w:t>
      </w:r>
      <w:r w:rsidRPr="00BE03DE">
        <w:rPr>
          <w:rFonts w:ascii="Arial" w:hAnsi="Arial" w:cs="Arial"/>
          <w:szCs w:val="20"/>
          <w:vertAlign w:val="subscript"/>
        </w:rPr>
        <w:t>2</w:t>
      </w:r>
      <w:r w:rsidRPr="00BE03DE">
        <w:rPr>
          <w:rFonts w:ascii="Arial" w:hAnsi="Arial" w:cs="Arial"/>
          <w:szCs w:val="20"/>
        </w:rPr>
        <w:t>O</w:t>
      </w:r>
      <w:r w:rsidRPr="00BE03DE">
        <w:rPr>
          <w:rFonts w:ascii="Arial" w:hAnsi="Arial" w:cs="Arial"/>
          <w:szCs w:val="20"/>
          <w:vertAlign w:val="subscript"/>
        </w:rPr>
        <w:t>3</w:t>
      </w:r>
      <w:r w:rsidRPr="00BE03DE">
        <w:rPr>
          <w:rFonts w:ascii="Arial" w:hAnsi="Arial" w:cs="Arial"/>
          <w:szCs w:val="20"/>
          <w:vertAlign w:val="superscript"/>
        </w:rPr>
        <w:t>2–</w:t>
      </w:r>
      <w:r w:rsidRPr="00BE03DE">
        <w:rPr>
          <w:rFonts w:ascii="Arial" w:hAnsi="Arial" w:cs="Arial"/>
          <w:szCs w:val="20"/>
        </w:rPr>
        <w:t>(aq)  →  [Ag(S</w:t>
      </w:r>
      <w:r w:rsidRPr="00BE03DE">
        <w:rPr>
          <w:rFonts w:ascii="Arial" w:hAnsi="Arial" w:cs="Arial"/>
          <w:szCs w:val="20"/>
          <w:vertAlign w:val="subscript"/>
        </w:rPr>
        <w:t>2</w:t>
      </w:r>
      <w:r w:rsidRPr="00BE03DE">
        <w:rPr>
          <w:rFonts w:ascii="Arial" w:hAnsi="Arial" w:cs="Arial"/>
          <w:szCs w:val="20"/>
        </w:rPr>
        <w:t>O</w:t>
      </w:r>
      <w:r w:rsidRPr="00BE03DE">
        <w:rPr>
          <w:rFonts w:ascii="Arial" w:hAnsi="Arial" w:cs="Arial"/>
          <w:szCs w:val="20"/>
          <w:vertAlign w:val="subscript"/>
        </w:rPr>
        <w:t>3</w:t>
      </w:r>
      <w:r w:rsidRPr="00BE03DE">
        <w:rPr>
          <w:rFonts w:ascii="Arial" w:hAnsi="Arial" w:cs="Arial"/>
          <w:szCs w:val="20"/>
        </w:rPr>
        <w:t>)</w:t>
      </w:r>
      <w:r w:rsidRPr="00BE03DE">
        <w:rPr>
          <w:rFonts w:ascii="Arial" w:hAnsi="Arial" w:cs="Arial"/>
          <w:szCs w:val="20"/>
          <w:vertAlign w:val="subscript"/>
        </w:rPr>
        <w:t>2</w:t>
      </w:r>
      <w:r w:rsidRPr="00BE03DE">
        <w:rPr>
          <w:rFonts w:ascii="Arial" w:hAnsi="Arial" w:cs="Arial"/>
          <w:szCs w:val="20"/>
        </w:rPr>
        <w:t>]</w:t>
      </w:r>
      <w:r w:rsidRPr="00BE03DE">
        <w:rPr>
          <w:rFonts w:ascii="Arial" w:hAnsi="Arial" w:cs="Arial"/>
          <w:szCs w:val="20"/>
          <w:vertAlign w:val="superscript"/>
        </w:rPr>
        <w:t>3–</w:t>
      </w:r>
      <w:r w:rsidRPr="00BE03DE">
        <w:rPr>
          <w:rFonts w:ascii="Arial" w:hAnsi="Arial" w:cs="Arial"/>
          <w:szCs w:val="20"/>
        </w:rPr>
        <w:t>(aq)  +  Br</w:t>
      </w:r>
      <w:r w:rsidRPr="00BE03DE">
        <w:rPr>
          <w:rFonts w:ascii="Arial" w:hAnsi="Arial" w:cs="Arial"/>
          <w:sz w:val="12"/>
          <w:szCs w:val="10"/>
        </w:rPr>
        <w:t xml:space="preserve"> </w:t>
      </w:r>
      <w:r w:rsidRPr="00BE03DE">
        <w:rPr>
          <w:rFonts w:ascii="Arial" w:hAnsi="Arial" w:cs="Arial"/>
          <w:szCs w:val="20"/>
          <w:vertAlign w:val="superscript"/>
        </w:rPr>
        <w:t>–</w:t>
      </w:r>
      <w:r w:rsidRPr="00BE03DE">
        <w:rPr>
          <w:rFonts w:ascii="Arial" w:hAnsi="Arial" w:cs="Arial"/>
          <w:szCs w:val="20"/>
        </w:rPr>
        <w:t>(aq).)</w:t>
      </w:r>
    </w:p>
    <w:p w:rsidR="00404ADE" w:rsidRPr="00BE03DE" w:rsidRDefault="00404ADE" w:rsidP="00404ADE">
      <w:pPr>
        <w:pStyle w:val="ListParagraph"/>
        <w:spacing w:after="0" w:line="240" w:lineRule="auto"/>
        <w:ind w:left="360"/>
        <w:rPr>
          <w:rFonts w:ascii="Arial" w:hAnsi="Arial" w:cs="Arial"/>
          <w:szCs w:val="20"/>
        </w:rPr>
      </w:pPr>
    </w:p>
    <w:p w:rsidR="00FF0B61" w:rsidRPr="00BE03DE" w:rsidRDefault="00FF0B61" w:rsidP="00404ADE">
      <w:pPr>
        <w:pStyle w:val="ListParagraph"/>
        <w:numPr>
          <w:ilvl w:val="0"/>
          <w:numId w:val="24"/>
        </w:numPr>
        <w:spacing w:after="0" w:line="240" w:lineRule="auto"/>
        <w:ind w:left="360"/>
        <w:rPr>
          <w:rFonts w:ascii="Arial" w:hAnsi="Arial" w:cs="Arial"/>
          <w:szCs w:val="20"/>
        </w:rPr>
      </w:pPr>
      <w:r w:rsidRPr="00BE03DE">
        <w:rPr>
          <w:rFonts w:ascii="Arial" w:hAnsi="Arial" w:cs="Arial"/>
          <w:szCs w:val="20"/>
        </w:rPr>
        <w:t xml:space="preserve">The reduction of </w:t>
      </w:r>
      <w:r w:rsidRPr="00BE03DE">
        <w:rPr>
          <w:rFonts w:ascii="Arial" w:hAnsi="Arial" w:cs="Arial"/>
          <w:bCs/>
          <w:szCs w:val="20"/>
        </w:rPr>
        <w:t>Cu</w:t>
      </w:r>
      <w:r w:rsidRPr="00BE03DE">
        <w:rPr>
          <w:rFonts w:ascii="Arial" w:hAnsi="Arial" w:cs="Arial"/>
          <w:bCs/>
          <w:szCs w:val="20"/>
          <w:vertAlign w:val="superscript"/>
        </w:rPr>
        <w:t>2+</w:t>
      </w:r>
      <w:r w:rsidRPr="00BE03DE">
        <w:rPr>
          <w:rFonts w:ascii="Arial" w:hAnsi="Arial" w:cs="Arial"/>
          <w:bCs/>
          <w:szCs w:val="20"/>
        </w:rPr>
        <w:t xml:space="preserve"> to Cu</w:t>
      </w:r>
      <w:r w:rsidRPr="00BE03DE">
        <w:rPr>
          <w:rFonts w:ascii="Arial" w:hAnsi="Arial" w:cs="Arial"/>
          <w:bCs/>
          <w:szCs w:val="20"/>
          <w:vertAlign w:val="subscript"/>
        </w:rPr>
        <w:t>2</w:t>
      </w:r>
      <w:r w:rsidRPr="00BE03DE">
        <w:rPr>
          <w:rFonts w:ascii="Arial" w:hAnsi="Arial" w:cs="Arial"/>
          <w:bCs/>
          <w:szCs w:val="20"/>
        </w:rPr>
        <w:t>O by –CHO can be used to revise the reducing property of aldehydes.</w:t>
      </w:r>
    </w:p>
    <w:p w:rsidR="00AB2D4F" w:rsidRDefault="00AB2D4F" w:rsidP="00AB2D4F">
      <w:pPr>
        <w:spacing w:after="0" w:line="240" w:lineRule="auto"/>
        <w:rPr>
          <w:rFonts w:ascii="Arial" w:eastAsia="Times New Roman" w:hAnsi="Arial" w:cs="Arial"/>
          <w:lang w:eastAsia="en-GB"/>
        </w:rPr>
      </w:pPr>
    </w:p>
    <w:p w:rsidR="0003042A" w:rsidRDefault="0003042A">
      <w:pPr>
        <w:spacing w:after="0" w:line="240" w:lineRule="auto"/>
        <w:rPr>
          <w:rFonts w:ascii="Arial" w:eastAsia="Times New Roman" w:hAnsi="Arial" w:cs="Arial"/>
          <w:lang w:eastAsia="en-GB"/>
        </w:rPr>
      </w:pPr>
      <w:r>
        <w:rPr>
          <w:rFonts w:ascii="Arial" w:eastAsia="Times New Roman" w:hAnsi="Arial" w:cs="Arial"/>
          <w:lang w:eastAsia="en-GB"/>
        </w:rPr>
        <w:br w:type="page"/>
      </w:r>
    </w:p>
    <w:p w:rsidR="00E328E9" w:rsidRDefault="00E328E9"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6B5B20">
          <w:headerReference w:type="even" r:id="rId21"/>
          <w:headerReference w:type="default" r:id="rId22"/>
          <w:footerReference w:type="default" r:id="rId23"/>
          <w:headerReference w:type="first" r:id="rId24"/>
          <w:footerReference w:type="first" r:id="rId25"/>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404ADE">
        <w:rPr>
          <w:rFonts w:ascii="Arial" w:hAnsi="Arial" w:cs="Arial"/>
          <w:b/>
          <w:color w:val="C30045"/>
          <w:sz w:val="28"/>
          <w:szCs w:val="28"/>
        </w:rPr>
        <w:t>9</w:t>
      </w:r>
      <w:r>
        <w:rPr>
          <w:rFonts w:ascii="Arial" w:hAnsi="Arial" w:cs="Arial"/>
          <w:b/>
          <w:color w:val="C30045"/>
          <w:sz w:val="28"/>
          <w:szCs w:val="28"/>
        </w:rPr>
        <w:t xml:space="preserve"> – </w:t>
      </w:r>
      <w:r w:rsidR="00DC7E5D">
        <w:rPr>
          <w:rFonts w:ascii="Arial" w:hAnsi="Arial" w:cs="Arial"/>
          <w:b/>
          <w:color w:val="C30045"/>
          <w:sz w:val="28"/>
          <w:szCs w:val="28"/>
        </w:rPr>
        <w:t>Information for technicians</w:t>
      </w:r>
    </w:p>
    <w:p w:rsidR="00BC7EDF" w:rsidRPr="00E23F70" w:rsidRDefault="00404ADE" w:rsidP="00BC7EDF">
      <w:pPr>
        <w:jc w:val="center"/>
        <w:rPr>
          <w:rFonts w:ascii="Arial" w:hAnsi="Arial" w:cs="Arial"/>
          <w:b/>
          <w:color w:val="C30045"/>
          <w:sz w:val="28"/>
        </w:rPr>
      </w:pPr>
      <w:r w:rsidRPr="00404ADE">
        <w:rPr>
          <w:rFonts w:ascii="Arial" w:hAnsi="Arial" w:cs="Arial"/>
          <w:b/>
          <w:color w:val="C30045"/>
          <w:sz w:val="28"/>
        </w:rPr>
        <w:t>Transition elements</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667"/>
        <w:gridCol w:w="560"/>
        <w:gridCol w:w="7937"/>
      </w:tblGrid>
      <w:tr w:rsidR="00F30444" w:rsidRPr="00BE03DE" w:rsidTr="00BE03DE">
        <w:trPr>
          <w:trHeight w:val="116"/>
        </w:trPr>
        <w:tc>
          <w:tcPr>
            <w:tcW w:w="667" w:type="dxa"/>
            <w:vAlign w:val="center"/>
          </w:tcPr>
          <w:p w:rsidR="00F30444" w:rsidRPr="00F30444"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(a)</w:t>
            </w:r>
          </w:p>
        </w:tc>
        <w:tc>
          <w:tcPr>
            <w:tcW w:w="7937" w:type="dxa"/>
          </w:tcPr>
          <w:p w:rsidR="00F30444" w:rsidRPr="00BE03DE" w:rsidRDefault="00F30444" w:rsidP="00F30444">
            <w:pPr>
              <w:pStyle w:val="ListParagraph"/>
              <w:spacing w:after="0"/>
              <w:ind w:left="0"/>
              <w:rPr>
                <w:rFonts w:ascii="Arial" w:hAnsi="Arial" w:cs="Arial"/>
              </w:rPr>
            </w:pPr>
            <w:r w:rsidRPr="00BE03DE">
              <w:rPr>
                <w:rFonts w:ascii="Arial" w:hAnsi="Arial" w:cs="Arial"/>
              </w:rPr>
              <w:t>Eye protection (gloves may be worn)</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(b)</w:t>
            </w:r>
          </w:p>
        </w:tc>
        <w:tc>
          <w:tcPr>
            <w:tcW w:w="7937" w:type="dxa"/>
          </w:tcPr>
          <w:p w:rsidR="00F30444" w:rsidRPr="00BE03DE" w:rsidRDefault="00F30444" w:rsidP="00F30444">
            <w:pPr>
              <w:spacing w:after="0" w:line="240" w:lineRule="auto"/>
              <w:jc w:val="both"/>
              <w:rPr>
                <w:rFonts w:ascii="Arial" w:hAnsi="Arial" w:cs="Arial"/>
              </w:rPr>
            </w:pPr>
            <w:r w:rsidRPr="00BE03DE">
              <w:rPr>
                <w:rFonts w:ascii="Arial" w:hAnsi="Arial" w:cs="Arial"/>
              </w:rPr>
              <w:t xml:space="preserve"> 8 x test-tube and </w:t>
            </w:r>
            <w:r w:rsidRPr="00BE03DE">
              <w:rPr>
                <w:rFonts w:ascii="Arial" w:hAnsi="Arial" w:cs="Arial"/>
                <w:bCs/>
              </w:rPr>
              <w:t>1 x boiling tube</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(c)</w:t>
            </w:r>
          </w:p>
        </w:tc>
        <w:tc>
          <w:tcPr>
            <w:tcW w:w="7937" w:type="dxa"/>
          </w:tcPr>
          <w:p w:rsidR="00F30444" w:rsidRPr="00BE03DE" w:rsidRDefault="00F30444" w:rsidP="00F30444">
            <w:pPr>
              <w:pStyle w:val="Footer"/>
              <w:spacing w:after="0"/>
              <w:rPr>
                <w:rFonts w:ascii="Arial" w:hAnsi="Arial" w:cs="Arial"/>
              </w:rPr>
            </w:pPr>
            <w:r w:rsidRPr="00BE03DE">
              <w:rPr>
                <w:rFonts w:ascii="Arial" w:hAnsi="Arial" w:cs="Arial"/>
              </w:rPr>
              <w:t>1 x test-tube rack</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(d)</w:t>
            </w:r>
          </w:p>
        </w:tc>
        <w:tc>
          <w:tcPr>
            <w:tcW w:w="7937" w:type="dxa"/>
          </w:tcPr>
          <w:p w:rsidR="00F30444" w:rsidRPr="00BE03DE" w:rsidRDefault="00F30444" w:rsidP="00F30444">
            <w:pPr>
              <w:pStyle w:val="Footer"/>
              <w:spacing w:after="0"/>
              <w:rPr>
                <w:rFonts w:ascii="Arial" w:hAnsi="Arial" w:cs="Arial"/>
              </w:rPr>
            </w:pPr>
            <w:r w:rsidRPr="00BE03DE">
              <w:rPr>
                <w:rFonts w:ascii="Arial" w:hAnsi="Arial" w:cs="Arial"/>
              </w:rPr>
              <w:t>4 x teat/dropping pipette</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(e)</w:t>
            </w:r>
          </w:p>
        </w:tc>
        <w:tc>
          <w:tcPr>
            <w:tcW w:w="7937" w:type="dxa"/>
          </w:tcPr>
          <w:p w:rsidR="00F30444" w:rsidRPr="00BE03DE" w:rsidRDefault="00F30444" w:rsidP="00F30444">
            <w:pPr>
              <w:spacing w:after="0" w:line="240" w:lineRule="auto"/>
              <w:jc w:val="both"/>
              <w:rPr>
                <w:rFonts w:ascii="Arial" w:hAnsi="Arial" w:cs="Arial"/>
                <w:bCs/>
              </w:rPr>
            </w:pPr>
            <w:r w:rsidRPr="00BE03DE">
              <w:rPr>
                <w:rFonts w:ascii="Arial" w:hAnsi="Arial" w:cs="Arial"/>
                <w:bCs/>
              </w:rPr>
              <w:t>1 x 50 cm</w:t>
            </w:r>
            <w:r w:rsidRPr="00BE03DE">
              <w:rPr>
                <w:rFonts w:ascii="Arial" w:hAnsi="Arial" w:cs="Arial"/>
                <w:bCs/>
                <w:vertAlign w:val="superscript"/>
              </w:rPr>
              <w:t>3</w:t>
            </w:r>
            <w:r w:rsidRPr="00BE03DE">
              <w:rPr>
                <w:rFonts w:ascii="Arial" w:hAnsi="Arial" w:cs="Arial"/>
                <w:bCs/>
              </w:rPr>
              <w:t xml:space="preserve"> measuring cylinder</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(f)</w:t>
            </w:r>
          </w:p>
        </w:tc>
        <w:tc>
          <w:tcPr>
            <w:tcW w:w="7937" w:type="dxa"/>
          </w:tcPr>
          <w:p w:rsidR="00F30444" w:rsidRPr="00BE03DE" w:rsidRDefault="00F30444" w:rsidP="00F30444">
            <w:pPr>
              <w:spacing w:after="0" w:line="240" w:lineRule="auto"/>
              <w:jc w:val="both"/>
              <w:rPr>
                <w:rFonts w:ascii="Arial" w:hAnsi="Arial" w:cs="Arial"/>
              </w:rPr>
            </w:pPr>
            <w:r w:rsidRPr="00BE03DE">
              <w:rPr>
                <w:rFonts w:ascii="Arial" w:hAnsi="Arial" w:cs="Arial"/>
              </w:rPr>
              <w:t>1 x 250 cm</w:t>
            </w:r>
            <w:r w:rsidRPr="00BE03DE">
              <w:rPr>
                <w:rFonts w:ascii="Arial" w:hAnsi="Arial" w:cs="Arial"/>
                <w:vertAlign w:val="superscript"/>
              </w:rPr>
              <w:t>3</w:t>
            </w:r>
            <w:r w:rsidRPr="00BE03DE">
              <w:rPr>
                <w:rFonts w:ascii="Arial" w:hAnsi="Arial" w:cs="Arial"/>
              </w:rPr>
              <w:t xml:space="preserve"> beaker</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(g)</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2 x 100 cm</w:t>
            </w:r>
            <w:r w:rsidRPr="00BE03DE">
              <w:rPr>
                <w:rFonts w:ascii="Arial" w:hAnsi="Arial" w:cs="Arial"/>
                <w:vertAlign w:val="superscript"/>
              </w:rPr>
              <w:t>3</w:t>
            </w:r>
            <w:r w:rsidRPr="00BE03DE">
              <w:rPr>
                <w:rFonts w:ascii="Arial" w:hAnsi="Arial" w:cs="Arial"/>
              </w:rPr>
              <w:t xml:space="preserve"> beaker</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b/>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(h)</w:t>
            </w:r>
          </w:p>
        </w:tc>
        <w:tc>
          <w:tcPr>
            <w:tcW w:w="7937" w:type="dxa"/>
          </w:tcPr>
          <w:p w:rsidR="00F30444" w:rsidRPr="00BE03DE" w:rsidRDefault="00F30444" w:rsidP="003028CD">
            <w:pPr>
              <w:pStyle w:val="Footer"/>
              <w:spacing w:after="0"/>
              <w:ind w:left="851" w:hanging="851"/>
              <w:rPr>
                <w:rFonts w:ascii="Arial" w:hAnsi="Arial" w:cs="Arial"/>
              </w:rPr>
            </w:pPr>
            <w:r w:rsidRPr="00BE03DE">
              <w:rPr>
                <w:rFonts w:ascii="Arial" w:hAnsi="Arial" w:cs="Arial"/>
              </w:rPr>
              <w:t xml:space="preserve">1 x </w:t>
            </w:r>
            <w:r w:rsidR="003028CD" w:rsidRPr="00BE03DE">
              <w:rPr>
                <w:rFonts w:ascii="Arial" w:hAnsi="Arial" w:cs="Arial"/>
              </w:rPr>
              <w:t xml:space="preserve">glass </w:t>
            </w:r>
            <w:r w:rsidRPr="00BE03DE">
              <w:rPr>
                <w:rFonts w:ascii="Arial" w:hAnsi="Arial" w:cs="Arial"/>
              </w:rPr>
              <w:t>rod</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w:t>
            </w:r>
            <w:proofErr w:type="spellStart"/>
            <w:r w:rsidRPr="00BE03DE">
              <w:rPr>
                <w:rFonts w:ascii="Arial" w:hAnsi="Arial" w:cs="Arial"/>
              </w:rPr>
              <w:t>i</w:t>
            </w:r>
            <w:proofErr w:type="spellEnd"/>
            <w:r w:rsidRPr="00BE03DE">
              <w:rPr>
                <w:rFonts w:ascii="Arial" w:hAnsi="Arial" w:cs="Arial"/>
              </w:rPr>
              <w:t>)</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2 x spatula</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(j)</w:t>
            </w:r>
          </w:p>
        </w:tc>
        <w:tc>
          <w:tcPr>
            <w:tcW w:w="7937" w:type="dxa"/>
          </w:tcPr>
          <w:p w:rsidR="00F30444" w:rsidRPr="00BE03DE" w:rsidRDefault="003028CD" w:rsidP="00F30444">
            <w:pPr>
              <w:pStyle w:val="Footer"/>
              <w:spacing w:after="0"/>
              <w:ind w:left="851" w:hanging="851"/>
              <w:rPr>
                <w:rFonts w:ascii="Arial" w:hAnsi="Arial" w:cs="Arial"/>
              </w:rPr>
            </w:pPr>
            <w:r w:rsidRPr="00BE03DE">
              <w:rPr>
                <w:rFonts w:ascii="Arial" w:hAnsi="Arial" w:cs="Arial"/>
              </w:rPr>
              <w:t xml:space="preserve">1 x Bunsen burner, heat </w:t>
            </w:r>
            <w:r w:rsidR="00F30444" w:rsidRPr="00BE03DE">
              <w:rPr>
                <w:rFonts w:ascii="Arial" w:hAnsi="Arial" w:cs="Arial"/>
              </w:rPr>
              <w:t>proof mat, tripod and gauze</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(k)</w:t>
            </w:r>
          </w:p>
        </w:tc>
        <w:tc>
          <w:tcPr>
            <w:tcW w:w="7937" w:type="dxa"/>
          </w:tcPr>
          <w:p w:rsidR="00F30444" w:rsidRPr="00BE03DE" w:rsidRDefault="00F30444" w:rsidP="00CD6526">
            <w:pPr>
              <w:pStyle w:val="Footer"/>
              <w:spacing w:after="0"/>
              <w:ind w:left="851" w:hanging="851"/>
              <w:rPr>
                <w:rFonts w:ascii="Arial" w:hAnsi="Arial" w:cs="Arial"/>
              </w:rPr>
            </w:pPr>
            <w:r w:rsidRPr="00BE03DE">
              <w:rPr>
                <w:rFonts w:ascii="Arial" w:hAnsi="Arial" w:cs="Arial"/>
              </w:rPr>
              <w:t>1 x Buchner flask (side arm flask)</w:t>
            </w:r>
            <w:r w:rsidR="00CD6526">
              <w:rPr>
                <w:rFonts w:ascii="Arial" w:hAnsi="Arial" w:cs="Arial"/>
              </w:rPr>
              <w:t xml:space="preserve"> *</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(l)</w:t>
            </w:r>
          </w:p>
        </w:tc>
        <w:tc>
          <w:tcPr>
            <w:tcW w:w="7937" w:type="dxa"/>
          </w:tcPr>
          <w:p w:rsidR="00F30444" w:rsidRPr="00BE03DE" w:rsidRDefault="00F30444" w:rsidP="00CD6526">
            <w:pPr>
              <w:pStyle w:val="Footer"/>
              <w:spacing w:after="0"/>
              <w:ind w:left="851" w:hanging="851"/>
              <w:rPr>
                <w:rFonts w:ascii="Arial" w:hAnsi="Arial" w:cs="Arial"/>
              </w:rPr>
            </w:pPr>
            <w:r w:rsidRPr="00BE03DE">
              <w:rPr>
                <w:rFonts w:ascii="Arial" w:hAnsi="Arial" w:cs="Arial"/>
              </w:rPr>
              <w:t>1 x Buchner funnel and filter paper to fit the funnel</w:t>
            </w:r>
            <w:r w:rsidR="00CD6526">
              <w:rPr>
                <w:rFonts w:ascii="Arial" w:hAnsi="Arial" w:cs="Arial"/>
              </w:rPr>
              <w:t xml:space="preserve"> * </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(m)</w:t>
            </w:r>
          </w:p>
        </w:tc>
        <w:tc>
          <w:tcPr>
            <w:tcW w:w="7937" w:type="dxa"/>
          </w:tcPr>
          <w:p w:rsidR="00F30444" w:rsidRPr="00BE03DE" w:rsidRDefault="00F30444" w:rsidP="00CD6526">
            <w:pPr>
              <w:pStyle w:val="Footer"/>
              <w:spacing w:after="0"/>
              <w:ind w:left="851" w:hanging="851"/>
              <w:rPr>
                <w:rFonts w:ascii="Arial" w:hAnsi="Arial" w:cs="Arial"/>
              </w:rPr>
            </w:pPr>
            <w:r w:rsidRPr="00BE03DE">
              <w:rPr>
                <w:rFonts w:ascii="Arial" w:hAnsi="Arial" w:cs="Arial"/>
              </w:rPr>
              <w:t>1 x filter pump</w:t>
            </w:r>
            <w:r w:rsidR="00CD6526">
              <w:rPr>
                <w:rFonts w:ascii="Arial" w:hAnsi="Arial" w:cs="Arial"/>
              </w:rPr>
              <w:t xml:space="preserve"> *</w:t>
            </w:r>
          </w:p>
        </w:tc>
      </w:tr>
      <w:tr w:rsidR="00F30444" w:rsidRPr="00BE03DE" w:rsidTr="00BE03DE">
        <w:tc>
          <w:tcPr>
            <w:tcW w:w="667" w:type="dxa"/>
            <w:vAlign w:val="center"/>
          </w:tcPr>
          <w:p w:rsidR="00F30444" w:rsidRPr="00BE03DE" w:rsidRDefault="003028CD" w:rsidP="00F30444">
            <w:pPr>
              <w:spacing w:after="0" w:line="240" w:lineRule="auto"/>
              <w:rPr>
                <w:rFonts w:ascii="Arial" w:hAnsi="Arial" w:cs="Arial"/>
                <w:b/>
              </w:rPr>
            </w:pPr>
            <w:r w:rsidRPr="00BE03DE">
              <w:rPr>
                <w:rFonts w:ascii="Arial" w:hAnsi="Arial" w:cs="Arial"/>
                <w:b/>
              </w:rPr>
              <w:t>[N]</w:t>
            </w:r>
          </w:p>
        </w:tc>
        <w:tc>
          <w:tcPr>
            <w:tcW w:w="560" w:type="dxa"/>
            <w:vAlign w:val="center"/>
          </w:tcPr>
          <w:p w:rsidR="00F30444" w:rsidRPr="00BE03DE" w:rsidRDefault="00F30444" w:rsidP="00F30444">
            <w:pPr>
              <w:spacing w:after="0" w:line="240" w:lineRule="auto"/>
              <w:rPr>
                <w:rFonts w:ascii="Arial" w:hAnsi="Arial" w:cs="Arial"/>
              </w:rPr>
            </w:pPr>
            <w:r w:rsidRPr="00BE03DE">
              <w:rPr>
                <w:rFonts w:ascii="Arial" w:hAnsi="Arial" w:cs="Arial"/>
              </w:rPr>
              <w:t>(n)</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10 cm</w:t>
            </w:r>
            <w:r w:rsidRPr="00BE03DE">
              <w:rPr>
                <w:rFonts w:ascii="Arial" w:hAnsi="Arial" w:cs="Arial"/>
                <w:vertAlign w:val="superscript"/>
              </w:rPr>
              <w:t>3</w:t>
            </w:r>
            <w:r w:rsidRPr="00BE03DE">
              <w:rPr>
                <w:rFonts w:ascii="Arial" w:hAnsi="Arial" w:cs="Arial"/>
              </w:rPr>
              <w:t xml:space="preserve"> 0.5 mol dm</w:t>
            </w:r>
            <w:r w:rsidRPr="00BE03DE">
              <w:rPr>
                <w:rFonts w:ascii="Arial" w:hAnsi="Arial" w:cs="Arial"/>
                <w:vertAlign w:val="superscript"/>
              </w:rPr>
              <w:t>–3</w:t>
            </w:r>
            <w:r w:rsidRPr="00BE03DE">
              <w:rPr>
                <w:rFonts w:ascii="Arial" w:hAnsi="Arial" w:cs="Arial"/>
              </w:rPr>
              <w:t xml:space="preserve"> copper(</w:t>
            </w:r>
            <w:r w:rsidRPr="00BE03DE">
              <w:rPr>
                <w:rFonts w:ascii="Times New Roman" w:hAnsi="Times New Roman"/>
              </w:rPr>
              <w:t>II</w:t>
            </w:r>
            <w:r w:rsidRPr="00BE03DE">
              <w:rPr>
                <w:rFonts w:ascii="Arial" w:hAnsi="Arial" w:cs="Arial"/>
              </w:rPr>
              <w:t>) sulfate</w:t>
            </w:r>
          </w:p>
        </w:tc>
      </w:tr>
      <w:tr w:rsidR="00F30444" w:rsidRPr="00BE03DE" w:rsidTr="00BE03DE">
        <w:tc>
          <w:tcPr>
            <w:tcW w:w="667" w:type="dxa"/>
          </w:tcPr>
          <w:p w:rsidR="00F30444" w:rsidRPr="00BE03DE" w:rsidRDefault="00F30444" w:rsidP="00F30444">
            <w:pPr>
              <w:spacing w:after="0"/>
              <w:rPr>
                <w:rFonts w:ascii="Arial" w:hAnsi="Arial" w:cs="Arial"/>
              </w:rPr>
            </w:pPr>
            <w:r w:rsidRPr="00BE03DE">
              <w:rPr>
                <w:rFonts w:ascii="Arial" w:hAnsi="Arial" w:cs="Arial"/>
                <w:b/>
              </w:rPr>
              <w:t>[C]</w:t>
            </w:r>
          </w:p>
        </w:tc>
        <w:tc>
          <w:tcPr>
            <w:tcW w:w="560" w:type="dxa"/>
          </w:tcPr>
          <w:p w:rsidR="00F30444" w:rsidRPr="00BE03DE" w:rsidRDefault="00F30444" w:rsidP="00F30444">
            <w:pPr>
              <w:spacing w:after="0"/>
              <w:rPr>
                <w:rFonts w:ascii="Arial" w:hAnsi="Arial" w:cs="Arial"/>
              </w:rPr>
            </w:pPr>
            <w:r w:rsidRPr="00BE03DE">
              <w:rPr>
                <w:rFonts w:ascii="Arial" w:hAnsi="Arial" w:cs="Arial"/>
              </w:rPr>
              <w:t>(o)</w:t>
            </w:r>
          </w:p>
        </w:tc>
        <w:tc>
          <w:tcPr>
            <w:tcW w:w="7937" w:type="dxa"/>
          </w:tcPr>
          <w:p w:rsidR="00F30444" w:rsidRPr="00BE03DE" w:rsidRDefault="00F30444" w:rsidP="00CD6526">
            <w:pPr>
              <w:pStyle w:val="Footer"/>
              <w:spacing w:after="0"/>
              <w:ind w:left="851" w:hanging="851"/>
              <w:rPr>
                <w:rFonts w:ascii="Arial" w:hAnsi="Arial" w:cs="Arial"/>
              </w:rPr>
            </w:pPr>
            <w:r w:rsidRPr="00BE03DE">
              <w:rPr>
                <w:rFonts w:ascii="Arial" w:hAnsi="Arial" w:cs="Arial"/>
              </w:rPr>
              <w:t>5 cm</w:t>
            </w:r>
            <w:r w:rsidRPr="00BE03DE">
              <w:rPr>
                <w:rFonts w:ascii="Arial" w:hAnsi="Arial" w:cs="Arial"/>
                <w:vertAlign w:val="superscript"/>
              </w:rPr>
              <w:t>3</w:t>
            </w:r>
            <w:r w:rsidRPr="00BE03DE">
              <w:rPr>
                <w:rFonts w:ascii="Arial" w:hAnsi="Arial" w:cs="Arial"/>
              </w:rPr>
              <w:t xml:space="preserve"> concentrated hydrochloric acid</w:t>
            </w:r>
            <w:r w:rsidR="00CD6526">
              <w:rPr>
                <w:rFonts w:ascii="Arial" w:hAnsi="Arial" w:cs="Arial"/>
              </w:rPr>
              <w:t xml:space="preserve"> **</w:t>
            </w:r>
            <w:r w:rsidRPr="00CD6526">
              <w:rPr>
                <w:rFonts w:ascii="Arial" w:hAnsi="Arial" w:cs="Arial"/>
              </w:rPr>
              <w:t xml:space="preserve"> </w:t>
            </w:r>
          </w:p>
        </w:tc>
      </w:tr>
      <w:tr w:rsidR="00F30444" w:rsidRPr="00BE03DE" w:rsidTr="00BE03DE">
        <w:tc>
          <w:tcPr>
            <w:tcW w:w="667" w:type="dxa"/>
          </w:tcPr>
          <w:p w:rsidR="00F30444" w:rsidRPr="00BE03DE" w:rsidRDefault="00F30444" w:rsidP="00F30444">
            <w:pPr>
              <w:spacing w:after="0"/>
              <w:rPr>
                <w:rFonts w:ascii="Arial" w:hAnsi="Arial" w:cs="Arial"/>
                <w:b/>
              </w:rPr>
            </w:pPr>
            <w:r w:rsidRPr="00BE03DE">
              <w:rPr>
                <w:rFonts w:ascii="Arial" w:hAnsi="Arial" w:cs="Arial"/>
                <w:b/>
              </w:rPr>
              <w:t>[C][N]</w:t>
            </w:r>
          </w:p>
        </w:tc>
        <w:tc>
          <w:tcPr>
            <w:tcW w:w="560" w:type="dxa"/>
          </w:tcPr>
          <w:p w:rsidR="00F30444" w:rsidRPr="00BE03DE" w:rsidRDefault="00F30444" w:rsidP="00F30444">
            <w:pPr>
              <w:spacing w:after="0"/>
              <w:rPr>
                <w:rFonts w:ascii="Arial" w:hAnsi="Arial" w:cs="Arial"/>
              </w:rPr>
            </w:pPr>
            <w:r w:rsidRPr="00BE03DE">
              <w:rPr>
                <w:rFonts w:ascii="Arial" w:hAnsi="Arial" w:cs="Arial"/>
              </w:rPr>
              <w:t>(p)</w:t>
            </w:r>
          </w:p>
        </w:tc>
        <w:tc>
          <w:tcPr>
            <w:tcW w:w="7937" w:type="dxa"/>
          </w:tcPr>
          <w:p w:rsidR="00F30444" w:rsidRPr="00BE03DE" w:rsidRDefault="00F30444" w:rsidP="00CD6526">
            <w:pPr>
              <w:pStyle w:val="Footer"/>
              <w:spacing w:after="0"/>
              <w:ind w:left="851" w:hanging="851"/>
              <w:rPr>
                <w:rFonts w:ascii="Arial" w:hAnsi="Arial" w:cs="Arial"/>
              </w:rPr>
            </w:pPr>
            <w:r w:rsidRPr="00BE03DE">
              <w:rPr>
                <w:rFonts w:ascii="Arial" w:hAnsi="Arial" w:cs="Arial"/>
              </w:rPr>
              <w:t>5 cm</w:t>
            </w:r>
            <w:r w:rsidRPr="00BE03DE">
              <w:rPr>
                <w:rFonts w:ascii="Arial" w:hAnsi="Arial" w:cs="Arial"/>
                <w:vertAlign w:val="superscript"/>
              </w:rPr>
              <w:t>3</w:t>
            </w:r>
            <w:r w:rsidRPr="00BE03DE">
              <w:rPr>
                <w:rFonts w:ascii="Arial" w:hAnsi="Arial" w:cs="Arial"/>
              </w:rPr>
              <w:t xml:space="preserve"> ‘880’ ammonia</w:t>
            </w:r>
            <w:r w:rsidR="00CD6526">
              <w:rPr>
                <w:rFonts w:ascii="Arial" w:hAnsi="Arial" w:cs="Arial"/>
              </w:rPr>
              <w:t xml:space="preserve"> **</w:t>
            </w:r>
            <w:r w:rsidRPr="00BE03DE">
              <w:rPr>
                <w:rFonts w:ascii="Arial" w:hAnsi="Arial" w:cs="Arial"/>
              </w:rPr>
              <w:t xml:space="preserve"> </w:t>
            </w:r>
          </w:p>
        </w:tc>
      </w:tr>
      <w:tr w:rsidR="00F30444" w:rsidRPr="00BE03DE" w:rsidTr="00BE03DE">
        <w:tc>
          <w:tcPr>
            <w:tcW w:w="667" w:type="dxa"/>
          </w:tcPr>
          <w:p w:rsidR="00F30444" w:rsidRPr="00BE03DE" w:rsidRDefault="00F30444" w:rsidP="00F30444">
            <w:pPr>
              <w:spacing w:after="0"/>
              <w:rPr>
                <w:rFonts w:ascii="Arial" w:hAnsi="Arial" w:cs="Arial"/>
                <w:b/>
              </w:rPr>
            </w:pPr>
          </w:p>
        </w:tc>
        <w:tc>
          <w:tcPr>
            <w:tcW w:w="560" w:type="dxa"/>
          </w:tcPr>
          <w:p w:rsidR="00F30444" w:rsidRPr="00BE03DE" w:rsidRDefault="00F30444" w:rsidP="00F30444">
            <w:pPr>
              <w:spacing w:after="0"/>
              <w:rPr>
                <w:rFonts w:ascii="Arial" w:hAnsi="Arial" w:cs="Arial"/>
              </w:rPr>
            </w:pPr>
            <w:r w:rsidRPr="00BE03DE">
              <w:rPr>
                <w:rFonts w:ascii="Arial" w:hAnsi="Arial" w:cs="Arial"/>
              </w:rPr>
              <w:t>(q)</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5 cm</w:t>
            </w:r>
            <w:r w:rsidRPr="00BE03DE">
              <w:rPr>
                <w:rFonts w:ascii="Arial" w:hAnsi="Arial" w:cs="Arial"/>
                <w:vertAlign w:val="superscript"/>
              </w:rPr>
              <w:t>3</w:t>
            </w:r>
            <w:r w:rsidRPr="00BE03DE">
              <w:rPr>
                <w:rFonts w:ascii="Arial" w:hAnsi="Arial" w:cs="Arial"/>
              </w:rPr>
              <w:t xml:space="preserve"> 0.2 mol dm</w:t>
            </w:r>
            <w:r w:rsidRPr="00BE03DE">
              <w:rPr>
                <w:rFonts w:ascii="Arial" w:hAnsi="Arial" w:cs="Arial"/>
                <w:vertAlign w:val="superscript"/>
              </w:rPr>
              <w:t>–3</w:t>
            </w:r>
            <w:r w:rsidRPr="00BE03DE">
              <w:rPr>
                <w:rFonts w:ascii="Arial" w:hAnsi="Arial" w:cs="Arial"/>
              </w:rPr>
              <w:t xml:space="preserve"> EDTA (disodium salt)</w:t>
            </w:r>
          </w:p>
        </w:tc>
      </w:tr>
      <w:tr w:rsidR="00F30444" w:rsidRPr="00BE03DE" w:rsidTr="00BE03DE">
        <w:tc>
          <w:tcPr>
            <w:tcW w:w="667" w:type="dxa"/>
          </w:tcPr>
          <w:p w:rsidR="00F30444" w:rsidRPr="00BE03DE" w:rsidRDefault="00F30444" w:rsidP="00F30444">
            <w:pPr>
              <w:spacing w:after="0"/>
              <w:rPr>
                <w:rFonts w:ascii="Arial" w:hAnsi="Arial" w:cs="Arial"/>
                <w:b/>
              </w:rPr>
            </w:pPr>
          </w:p>
        </w:tc>
        <w:tc>
          <w:tcPr>
            <w:tcW w:w="560" w:type="dxa"/>
          </w:tcPr>
          <w:p w:rsidR="00F30444" w:rsidRPr="00BE03DE" w:rsidRDefault="00F30444" w:rsidP="00F30444">
            <w:pPr>
              <w:spacing w:after="0"/>
              <w:rPr>
                <w:rFonts w:ascii="Arial" w:hAnsi="Arial" w:cs="Arial"/>
              </w:rPr>
            </w:pPr>
            <w:r w:rsidRPr="00BE03DE">
              <w:rPr>
                <w:rFonts w:ascii="Arial" w:hAnsi="Arial" w:cs="Arial"/>
              </w:rPr>
              <w:t>(r)</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 xml:space="preserve">1 g </w:t>
            </w:r>
            <w:proofErr w:type="spellStart"/>
            <w:r w:rsidRPr="00BE03DE">
              <w:rPr>
                <w:rFonts w:ascii="Arial" w:hAnsi="Arial" w:cs="Arial"/>
              </w:rPr>
              <w:t>aminoethanoic</w:t>
            </w:r>
            <w:proofErr w:type="spellEnd"/>
            <w:r w:rsidRPr="00BE03DE">
              <w:rPr>
                <w:rFonts w:ascii="Arial" w:hAnsi="Arial" w:cs="Arial"/>
              </w:rPr>
              <w:t xml:space="preserve"> acid (glycine)</w:t>
            </w:r>
          </w:p>
        </w:tc>
      </w:tr>
      <w:tr w:rsidR="00F30444" w:rsidRPr="00BE03DE" w:rsidTr="00BE03DE">
        <w:tc>
          <w:tcPr>
            <w:tcW w:w="667" w:type="dxa"/>
          </w:tcPr>
          <w:p w:rsidR="00F30444" w:rsidRPr="00BE03DE" w:rsidRDefault="00F30444" w:rsidP="00F30444">
            <w:pPr>
              <w:spacing w:after="0"/>
              <w:rPr>
                <w:rFonts w:ascii="Arial" w:hAnsi="Arial" w:cs="Arial"/>
                <w:b/>
              </w:rPr>
            </w:pPr>
            <w:r w:rsidRPr="00BE03DE">
              <w:rPr>
                <w:rFonts w:ascii="Arial" w:hAnsi="Arial" w:cs="Arial"/>
                <w:b/>
              </w:rPr>
              <w:t>[H]</w:t>
            </w:r>
          </w:p>
        </w:tc>
        <w:tc>
          <w:tcPr>
            <w:tcW w:w="560" w:type="dxa"/>
          </w:tcPr>
          <w:p w:rsidR="00F30444" w:rsidRPr="00BE03DE" w:rsidRDefault="00F30444" w:rsidP="00F30444">
            <w:pPr>
              <w:spacing w:after="0"/>
              <w:rPr>
                <w:rFonts w:ascii="Arial" w:hAnsi="Arial" w:cs="Arial"/>
              </w:rPr>
            </w:pPr>
            <w:r w:rsidRPr="00BE03DE">
              <w:rPr>
                <w:rFonts w:ascii="Arial" w:hAnsi="Arial" w:cs="Arial"/>
              </w:rPr>
              <w:t>(s)</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2 g copper(</w:t>
            </w:r>
            <w:r w:rsidRPr="00BE03DE">
              <w:rPr>
                <w:rFonts w:ascii="Times New Roman" w:hAnsi="Times New Roman"/>
              </w:rPr>
              <w:t>II</w:t>
            </w:r>
            <w:r w:rsidRPr="00BE03DE">
              <w:rPr>
                <w:rFonts w:ascii="Arial" w:hAnsi="Arial" w:cs="Arial"/>
              </w:rPr>
              <w:t>) carbonate</w:t>
            </w:r>
          </w:p>
        </w:tc>
      </w:tr>
      <w:tr w:rsidR="00F30444" w:rsidRPr="00BE03DE" w:rsidTr="00BE03DE">
        <w:tc>
          <w:tcPr>
            <w:tcW w:w="667" w:type="dxa"/>
          </w:tcPr>
          <w:p w:rsidR="00F30444" w:rsidRPr="00BE03DE" w:rsidRDefault="00F30444" w:rsidP="00F30444">
            <w:pPr>
              <w:spacing w:after="0"/>
              <w:rPr>
                <w:rFonts w:ascii="Arial" w:hAnsi="Arial" w:cs="Arial"/>
                <w:b/>
              </w:rPr>
            </w:pPr>
          </w:p>
        </w:tc>
        <w:tc>
          <w:tcPr>
            <w:tcW w:w="560" w:type="dxa"/>
          </w:tcPr>
          <w:p w:rsidR="00F30444" w:rsidRPr="00BE03DE" w:rsidRDefault="00F30444" w:rsidP="00F30444">
            <w:pPr>
              <w:spacing w:after="0"/>
              <w:rPr>
                <w:rFonts w:ascii="Arial" w:hAnsi="Arial" w:cs="Arial"/>
              </w:rPr>
            </w:pPr>
            <w:r w:rsidRPr="00BE03DE">
              <w:rPr>
                <w:rFonts w:ascii="Arial" w:hAnsi="Arial" w:cs="Arial"/>
              </w:rPr>
              <w:t>(t)</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5 cm</w:t>
            </w:r>
            <w:r w:rsidRPr="00BE03DE">
              <w:rPr>
                <w:rFonts w:ascii="Arial" w:hAnsi="Arial" w:cs="Arial"/>
                <w:vertAlign w:val="superscript"/>
              </w:rPr>
              <w:t>3</w:t>
            </w:r>
            <w:r w:rsidRPr="00BE03DE">
              <w:rPr>
                <w:rFonts w:ascii="Arial" w:hAnsi="Arial" w:cs="Arial"/>
              </w:rPr>
              <w:t xml:space="preserve"> 0.5 mol dm</w:t>
            </w:r>
            <w:r w:rsidRPr="00BE03DE">
              <w:rPr>
                <w:rFonts w:ascii="Arial" w:hAnsi="Arial" w:cs="Arial"/>
                <w:vertAlign w:val="superscript"/>
              </w:rPr>
              <w:t>–3</w:t>
            </w:r>
            <w:r w:rsidRPr="00BE03DE">
              <w:rPr>
                <w:rFonts w:ascii="Arial" w:hAnsi="Arial" w:cs="Arial"/>
              </w:rPr>
              <w:t xml:space="preserve"> potassium iodide</w:t>
            </w:r>
          </w:p>
        </w:tc>
      </w:tr>
      <w:tr w:rsidR="00F30444" w:rsidRPr="00BE03DE" w:rsidTr="00BE03DE">
        <w:tc>
          <w:tcPr>
            <w:tcW w:w="667" w:type="dxa"/>
          </w:tcPr>
          <w:p w:rsidR="00F30444" w:rsidRPr="00BE03DE" w:rsidRDefault="00F30444" w:rsidP="00F30444">
            <w:pPr>
              <w:spacing w:after="0"/>
              <w:rPr>
                <w:rFonts w:ascii="Arial" w:hAnsi="Arial" w:cs="Arial"/>
                <w:b/>
              </w:rPr>
            </w:pPr>
          </w:p>
        </w:tc>
        <w:tc>
          <w:tcPr>
            <w:tcW w:w="560" w:type="dxa"/>
          </w:tcPr>
          <w:p w:rsidR="00F30444" w:rsidRPr="00BE03DE" w:rsidRDefault="00F30444" w:rsidP="00F30444">
            <w:pPr>
              <w:spacing w:after="0"/>
              <w:rPr>
                <w:rFonts w:ascii="Arial" w:hAnsi="Arial" w:cs="Arial"/>
              </w:rPr>
            </w:pPr>
            <w:r w:rsidRPr="00BE03DE">
              <w:rPr>
                <w:rFonts w:ascii="Arial" w:hAnsi="Arial" w:cs="Arial"/>
              </w:rPr>
              <w:t>(u)</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1 cm</w:t>
            </w:r>
            <w:r w:rsidRPr="00BE03DE">
              <w:rPr>
                <w:rFonts w:ascii="Arial" w:hAnsi="Arial" w:cs="Arial"/>
                <w:vertAlign w:val="superscript"/>
              </w:rPr>
              <w:t>3</w:t>
            </w:r>
            <w:r w:rsidRPr="00BE03DE">
              <w:rPr>
                <w:rFonts w:ascii="Arial" w:hAnsi="Arial" w:cs="Arial"/>
              </w:rPr>
              <w:t xml:space="preserve"> starch indicator</w:t>
            </w:r>
          </w:p>
        </w:tc>
      </w:tr>
      <w:tr w:rsidR="00F30444" w:rsidRPr="00BE03DE" w:rsidTr="00BE03DE">
        <w:tc>
          <w:tcPr>
            <w:tcW w:w="667" w:type="dxa"/>
          </w:tcPr>
          <w:p w:rsidR="00F30444" w:rsidRPr="00BE03DE" w:rsidRDefault="00F30444" w:rsidP="00F30444">
            <w:pPr>
              <w:spacing w:after="0"/>
              <w:rPr>
                <w:rFonts w:ascii="Arial" w:hAnsi="Arial" w:cs="Arial"/>
                <w:b/>
              </w:rPr>
            </w:pPr>
          </w:p>
        </w:tc>
        <w:tc>
          <w:tcPr>
            <w:tcW w:w="560" w:type="dxa"/>
          </w:tcPr>
          <w:p w:rsidR="00F30444" w:rsidRPr="00BE03DE" w:rsidRDefault="00F30444" w:rsidP="00F30444">
            <w:pPr>
              <w:spacing w:after="0"/>
              <w:rPr>
                <w:rFonts w:ascii="Arial" w:hAnsi="Arial" w:cs="Arial"/>
              </w:rPr>
            </w:pPr>
            <w:r w:rsidRPr="00BE03DE">
              <w:rPr>
                <w:rFonts w:ascii="Arial" w:hAnsi="Arial" w:cs="Arial"/>
              </w:rPr>
              <w:t>(v)</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5 cm</w:t>
            </w:r>
            <w:r w:rsidRPr="00BE03DE">
              <w:rPr>
                <w:rFonts w:ascii="Arial" w:hAnsi="Arial" w:cs="Arial"/>
                <w:vertAlign w:val="superscript"/>
              </w:rPr>
              <w:t>3</w:t>
            </w:r>
            <w:r w:rsidRPr="00BE03DE">
              <w:rPr>
                <w:rFonts w:ascii="Arial" w:hAnsi="Arial" w:cs="Arial"/>
              </w:rPr>
              <w:t xml:space="preserve"> 0.2 mol dm</w:t>
            </w:r>
            <w:r w:rsidRPr="00BE03DE">
              <w:rPr>
                <w:rFonts w:ascii="Arial" w:hAnsi="Arial" w:cs="Arial"/>
                <w:vertAlign w:val="superscript"/>
              </w:rPr>
              <w:t>–3</w:t>
            </w:r>
            <w:r w:rsidRPr="00BE03DE">
              <w:rPr>
                <w:rFonts w:ascii="Arial" w:hAnsi="Arial" w:cs="Arial"/>
              </w:rPr>
              <w:t xml:space="preserve"> sodium thiosulfate</w:t>
            </w:r>
          </w:p>
        </w:tc>
      </w:tr>
      <w:tr w:rsidR="00F30444" w:rsidRPr="00BE03DE" w:rsidTr="00BE03DE">
        <w:tc>
          <w:tcPr>
            <w:tcW w:w="667" w:type="dxa"/>
          </w:tcPr>
          <w:p w:rsidR="00F30444" w:rsidRPr="00BE03DE" w:rsidRDefault="00F30444" w:rsidP="00F30444">
            <w:pPr>
              <w:spacing w:after="0"/>
              <w:rPr>
                <w:rFonts w:ascii="Arial" w:hAnsi="Arial" w:cs="Arial"/>
                <w:b/>
              </w:rPr>
            </w:pPr>
            <w:r w:rsidRPr="00BE03DE">
              <w:rPr>
                <w:rFonts w:ascii="Arial" w:hAnsi="Arial" w:cs="Arial"/>
                <w:b/>
              </w:rPr>
              <w:t>[H][N]</w:t>
            </w:r>
          </w:p>
        </w:tc>
        <w:tc>
          <w:tcPr>
            <w:tcW w:w="560" w:type="dxa"/>
          </w:tcPr>
          <w:p w:rsidR="00F30444" w:rsidRPr="00BE03DE" w:rsidRDefault="00F30444" w:rsidP="00F30444">
            <w:pPr>
              <w:spacing w:after="0"/>
              <w:rPr>
                <w:rFonts w:ascii="Arial" w:hAnsi="Arial" w:cs="Arial"/>
              </w:rPr>
            </w:pPr>
            <w:r w:rsidRPr="00BE03DE">
              <w:rPr>
                <w:rFonts w:ascii="Arial" w:hAnsi="Arial" w:cs="Arial"/>
              </w:rPr>
              <w:t>(w)</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0.5 g copper(</w:t>
            </w:r>
            <w:r w:rsidRPr="00BE03DE">
              <w:rPr>
                <w:rFonts w:ascii="Times New Roman" w:hAnsi="Times New Roman"/>
              </w:rPr>
              <w:t>II</w:t>
            </w:r>
            <w:r w:rsidRPr="00BE03DE">
              <w:rPr>
                <w:rFonts w:ascii="Arial" w:hAnsi="Arial" w:cs="Arial"/>
              </w:rPr>
              <w:t xml:space="preserve">) sulfate </w:t>
            </w:r>
            <w:proofErr w:type="spellStart"/>
            <w:r w:rsidRPr="00BE03DE">
              <w:rPr>
                <w:rFonts w:ascii="Arial" w:hAnsi="Arial" w:cs="Arial"/>
              </w:rPr>
              <w:t>pentahydrate</w:t>
            </w:r>
            <w:proofErr w:type="spellEnd"/>
          </w:p>
        </w:tc>
      </w:tr>
      <w:tr w:rsidR="00F30444" w:rsidRPr="00BE03DE" w:rsidTr="00BE03DE">
        <w:tc>
          <w:tcPr>
            <w:tcW w:w="667" w:type="dxa"/>
          </w:tcPr>
          <w:p w:rsidR="00F30444" w:rsidRPr="00BE03DE" w:rsidRDefault="00F30444" w:rsidP="00F30444">
            <w:pPr>
              <w:spacing w:after="0"/>
              <w:rPr>
                <w:rFonts w:ascii="Arial" w:hAnsi="Arial" w:cs="Arial"/>
                <w:b/>
              </w:rPr>
            </w:pPr>
          </w:p>
        </w:tc>
        <w:tc>
          <w:tcPr>
            <w:tcW w:w="560" w:type="dxa"/>
          </w:tcPr>
          <w:p w:rsidR="00F30444" w:rsidRPr="00BE03DE" w:rsidRDefault="00F30444" w:rsidP="00F30444">
            <w:pPr>
              <w:spacing w:after="0"/>
              <w:rPr>
                <w:rFonts w:ascii="Arial" w:hAnsi="Arial" w:cs="Arial"/>
              </w:rPr>
            </w:pPr>
            <w:r w:rsidRPr="00BE03DE">
              <w:rPr>
                <w:rFonts w:ascii="Arial" w:hAnsi="Arial" w:cs="Arial"/>
              </w:rPr>
              <w:t>(x)</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1 g EDTA (disodium salt)</w:t>
            </w:r>
          </w:p>
        </w:tc>
      </w:tr>
      <w:tr w:rsidR="00F30444" w:rsidRPr="00BE03DE" w:rsidTr="00BE03DE">
        <w:tc>
          <w:tcPr>
            <w:tcW w:w="667" w:type="dxa"/>
          </w:tcPr>
          <w:p w:rsidR="00F30444" w:rsidRPr="00BE03DE" w:rsidRDefault="00F30444" w:rsidP="00F30444">
            <w:pPr>
              <w:spacing w:after="0"/>
              <w:rPr>
                <w:rFonts w:ascii="Arial" w:hAnsi="Arial" w:cs="Arial"/>
                <w:b/>
              </w:rPr>
            </w:pPr>
            <w:r w:rsidRPr="00BE03DE">
              <w:rPr>
                <w:rFonts w:ascii="Arial" w:hAnsi="Arial" w:cs="Arial"/>
                <w:b/>
              </w:rPr>
              <w:t>[C]</w:t>
            </w:r>
          </w:p>
        </w:tc>
        <w:tc>
          <w:tcPr>
            <w:tcW w:w="560" w:type="dxa"/>
          </w:tcPr>
          <w:p w:rsidR="00F30444" w:rsidRPr="00BE03DE" w:rsidRDefault="00F30444" w:rsidP="00F30444">
            <w:pPr>
              <w:spacing w:after="0"/>
              <w:rPr>
                <w:rFonts w:ascii="Arial" w:hAnsi="Arial" w:cs="Arial"/>
              </w:rPr>
            </w:pPr>
            <w:r w:rsidRPr="00BE03DE">
              <w:rPr>
                <w:rFonts w:ascii="Arial" w:hAnsi="Arial" w:cs="Arial"/>
              </w:rPr>
              <w:t>(y)</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5 cm</w:t>
            </w:r>
            <w:r w:rsidRPr="00BE03DE">
              <w:rPr>
                <w:rFonts w:ascii="Arial" w:hAnsi="Arial" w:cs="Arial"/>
                <w:vertAlign w:val="superscript"/>
              </w:rPr>
              <w:t>3</w:t>
            </w:r>
            <w:r w:rsidRPr="00BE03DE">
              <w:rPr>
                <w:rFonts w:ascii="Arial" w:hAnsi="Arial" w:cs="Arial"/>
              </w:rPr>
              <w:t xml:space="preserve"> 2 mol dm</w:t>
            </w:r>
            <w:r w:rsidRPr="00BE03DE">
              <w:rPr>
                <w:rFonts w:ascii="Arial" w:hAnsi="Arial" w:cs="Arial"/>
                <w:vertAlign w:val="superscript"/>
              </w:rPr>
              <w:t>–3</w:t>
            </w:r>
            <w:r w:rsidRPr="00BE03DE">
              <w:rPr>
                <w:rFonts w:ascii="Arial" w:hAnsi="Arial" w:cs="Arial"/>
              </w:rPr>
              <w:t xml:space="preserve"> sodium hydroxide</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tcPr>
          <w:p w:rsidR="00F30444" w:rsidRPr="00BE03DE" w:rsidRDefault="00F30444" w:rsidP="00F30444">
            <w:pPr>
              <w:spacing w:after="0"/>
              <w:rPr>
                <w:rFonts w:ascii="Arial" w:hAnsi="Arial" w:cs="Arial"/>
              </w:rPr>
            </w:pPr>
            <w:r w:rsidRPr="00BE03DE">
              <w:rPr>
                <w:rFonts w:ascii="Arial" w:hAnsi="Arial" w:cs="Arial"/>
              </w:rPr>
              <w:t>(z)</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0.5 g glucose</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tcPr>
          <w:p w:rsidR="00F30444" w:rsidRPr="00BE03DE" w:rsidRDefault="00C20A3C" w:rsidP="00F30444">
            <w:pPr>
              <w:spacing w:after="0"/>
              <w:rPr>
                <w:rFonts w:ascii="Arial" w:hAnsi="Arial" w:cs="Arial"/>
              </w:rPr>
            </w:pPr>
            <w:r>
              <w:rPr>
                <w:rFonts w:ascii="Arial" w:hAnsi="Arial" w:cs="Arial"/>
              </w:rPr>
              <w:t>(</w:t>
            </w:r>
            <w:proofErr w:type="spellStart"/>
            <w:r>
              <w:rPr>
                <w:rFonts w:ascii="Arial" w:hAnsi="Arial" w:cs="Arial"/>
              </w:rPr>
              <w:t>aa</w:t>
            </w:r>
            <w:proofErr w:type="spellEnd"/>
            <w:r>
              <w:rPr>
                <w:rFonts w:ascii="Arial" w:hAnsi="Arial" w:cs="Arial"/>
              </w:rPr>
              <w:t>)</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70 cm</w:t>
            </w:r>
            <w:r w:rsidRPr="00BE03DE">
              <w:rPr>
                <w:rFonts w:ascii="Arial" w:hAnsi="Arial" w:cs="Arial"/>
                <w:vertAlign w:val="superscript"/>
              </w:rPr>
              <w:t>3</w:t>
            </w:r>
            <w:r w:rsidRPr="00BE03DE">
              <w:rPr>
                <w:rFonts w:ascii="Arial" w:hAnsi="Arial" w:cs="Arial"/>
              </w:rPr>
              <w:t xml:space="preserve"> distilled water</w:t>
            </w:r>
          </w:p>
        </w:tc>
      </w:tr>
      <w:tr w:rsidR="00F30444" w:rsidRPr="00BE03D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tcPr>
          <w:p w:rsidR="00F30444" w:rsidRPr="00BE03DE" w:rsidRDefault="00C20A3C" w:rsidP="00C20A3C">
            <w:pPr>
              <w:spacing w:after="0"/>
              <w:rPr>
                <w:rFonts w:ascii="Arial" w:hAnsi="Arial" w:cs="Arial"/>
              </w:rPr>
            </w:pPr>
            <w:r>
              <w:rPr>
                <w:rFonts w:ascii="Arial" w:hAnsi="Arial" w:cs="Arial"/>
              </w:rPr>
              <w:t>(bb)</w:t>
            </w:r>
          </w:p>
        </w:tc>
        <w:tc>
          <w:tcPr>
            <w:tcW w:w="7937" w:type="dxa"/>
          </w:tcPr>
          <w:p w:rsidR="00F30444" w:rsidRPr="00BE03DE" w:rsidRDefault="00F30444" w:rsidP="00F30444">
            <w:pPr>
              <w:pStyle w:val="Footer"/>
              <w:spacing w:after="0"/>
              <w:ind w:left="851" w:hanging="851"/>
              <w:rPr>
                <w:rFonts w:ascii="Arial" w:hAnsi="Arial" w:cs="Arial"/>
              </w:rPr>
            </w:pPr>
            <w:r w:rsidRPr="00BE03DE">
              <w:rPr>
                <w:rFonts w:ascii="Arial" w:hAnsi="Arial" w:cs="Arial"/>
              </w:rPr>
              <w:t>paper towel</w:t>
            </w:r>
          </w:p>
        </w:tc>
      </w:tr>
      <w:tr w:rsidR="00F30444" w:rsidRPr="00B16B2E" w:rsidTr="00BE03DE">
        <w:tc>
          <w:tcPr>
            <w:tcW w:w="667" w:type="dxa"/>
            <w:vAlign w:val="center"/>
          </w:tcPr>
          <w:p w:rsidR="00F30444" w:rsidRPr="00BE03DE" w:rsidRDefault="00F30444" w:rsidP="00F30444">
            <w:pPr>
              <w:spacing w:after="0" w:line="240" w:lineRule="auto"/>
              <w:rPr>
                <w:rFonts w:ascii="Arial" w:hAnsi="Arial" w:cs="Arial"/>
              </w:rPr>
            </w:pPr>
          </w:p>
        </w:tc>
        <w:tc>
          <w:tcPr>
            <w:tcW w:w="560" w:type="dxa"/>
          </w:tcPr>
          <w:p w:rsidR="00F30444" w:rsidRPr="00BE03DE" w:rsidRDefault="00C20A3C" w:rsidP="00F30444">
            <w:pPr>
              <w:spacing w:after="0"/>
              <w:rPr>
                <w:rFonts w:ascii="Arial" w:hAnsi="Arial" w:cs="Arial"/>
              </w:rPr>
            </w:pPr>
            <w:r>
              <w:rPr>
                <w:rFonts w:ascii="Arial" w:hAnsi="Arial" w:cs="Arial"/>
              </w:rPr>
              <w:t>(cc)</w:t>
            </w:r>
          </w:p>
        </w:tc>
        <w:tc>
          <w:tcPr>
            <w:tcW w:w="7937" w:type="dxa"/>
          </w:tcPr>
          <w:p w:rsidR="00F30444" w:rsidRPr="00F30444" w:rsidRDefault="00F30444" w:rsidP="00F30444">
            <w:pPr>
              <w:pStyle w:val="Footer"/>
              <w:spacing w:after="0"/>
              <w:ind w:left="851" w:hanging="851"/>
              <w:rPr>
                <w:rFonts w:ascii="Arial" w:hAnsi="Arial" w:cs="Arial"/>
              </w:rPr>
            </w:pPr>
            <w:r w:rsidRPr="00BE03DE">
              <w:rPr>
                <w:rFonts w:ascii="Arial" w:hAnsi="Arial" w:cs="Arial"/>
              </w:rPr>
              <w:t>pen or label for marking glassware</w:t>
            </w:r>
          </w:p>
        </w:tc>
      </w:tr>
    </w:tbl>
    <w:p w:rsidR="00E328E9" w:rsidRDefault="00E328E9" w:rsidP="006E7C46">
      <w:pPr>
        <w:spacing w:after="120" w:line="240" w:lineRule="auto"/>
        <w:rPr>
          <w:rFonts w:ascii="Arial" w:eastAsia="Times New Roman" w:hAnsi="Arial" w:cs="Arial"/>
          <w:lang w:eastAsia="en-GB"/>
        </w:rPr>
      </w:pPr>
    </w:p>
    <w:p w:rsidR="00F30444" w:rsidRDefault="00F30444" w:rsidP="006E7C46">
      <w:pPr>
        <w:spacing w:after="120" w:line="240" w:lineRule="auto"/>
        <w:rPr>
          <w:rFonts w:ascii="Arial" w:eastAsia="Times New Roman" w:hAnsi="Arial" w:cs="Arial"/>
          <w:lang w:eastAsia="en-GB"/>
        </w:rPr>
      </w:pPr>
    </w:p>
    <w:p w:rsidR="00F30444" w:rsidRDefault="00F30444" w:rsidP="006E7C46">
      <w:pPr>
        <w:spacing w:after="120" w:line="240" w:lineRule="auto"/>
        <w:rPr>
          <w:rFonts w:ascii="Arial" w:eastAsia="Times New Roman" w:hAnsi="Arial" w:cs="Arial"/>
          <w:lang w:eastAsia="en-GB"/>
        </w:rPr>
      </w:pPr>
    </w:p>
    <w:p w:rsidR="00B16B2E" w:rsidRPr="00F30444" w:rsidRDefault="00B16B2E" w:rsidP="00AB2D4F">
      <w:pPr>
        <w:spacing w:after="0" w:line="240" w:lineRule="auto"/>
        <w:rPr>
          <w:rFonts w:ascii="Arial" w:eastAsia="Times New Roman" w:hAnsi="Arial" w:cs="Arial"/>
          <w:bCs/>
          <w:lang w:eastAsia="en-GB"/>
        </w:rPr>
      </w:pPr>
      <w:r w:rsidRPr="00AB2D4F">
        <w:rPr>
          <w:rFonts w:ascii="Arial" w:eastAsia="Times New Roman" w:hAnsi="Arial" w:cs="Arial"/>
          <w:b/>
          <w:bCs/>
          <w:lang w:eastAsia="en-GB"/>
        </w:rPr>
        <w:lastRenderedPageBreak/>
        <w:t xml:space="preserve">Additional </w:t>
      </w:r>
      <w:r w:rsidR="00DC7E5D">
        <w:rPr>
          <w:rFonts w:ascii="Arial" w:eastAsia="Times New Roman" w:hAnsi="Arial" w:cs="Arial"/>
          <w:b/>
          <w:bCs/>
          <w:lang w:eastAsia="en-GB"/>
        </w:rPr>
        <w:t>i</w:t>
      </w:r>
      <w:r w:rsidRPr="00F30444">
        <w:rPr>
          <w:rFonts w:ascii="Arial" w:eastAsia="Times New Roman" w:hAnsi="Arial" w:cs="Arial"/>
          <w:b/>
          <w:bCs/>
          <w:lang w:eastAsia="en-GB"/>
        </w:rPr>
        <w:t>nstructions</w:t>
      </w:r>
    </w:p>
    <w:p w:rsidR="00AB2D4F" w:rsidRPr="00F30444" w:rsidRDefault="00AB2D4F" w:rsidP="00AB2D4F">
      <w:pPr>
        <w:spacing w:after="0" w:line="240" w:lineRule="auto"/>
        <w:rPr>
          <w:rFonts w:ascii="Arial" w:eastAsia="Times New Roman" w:hAnsi="Arial" w:cs="Arial"/>
          <w:bCs/>
          <w:lang w:eastAsia="en-GB"/>
        </w:rPr>
      </w:pPr>
    </w:p>
    <w:p w:rsidR="00F30444" w:rsidRPr="00F30444" w:rsidRDefault="00CD6526" w:rsidP="00F30444">
      <w:pPr>
        <w:spacing w:after="0" w:line="240" w:lineRule="auto"/>
        <w:rPr>
          <w:rFonts w:ascii="Arial" w:hAnsi="Arial" w:cs="Arial"/>
          <w:bCs/>
        </w:rPr>
      </w:pPr>
      <w:r>
        <w:rPr>
          <w:rFonts w:ascii="Arial" w:hAnsi="Arial" w:cs="Arial"/>
        </w:rPr>
        <w:t>*</w:t>
      </w:r>
      <w:r w:rsidR="0063557D">
        <w:rPr>
          <w:rFonts w:ascii="Arial" w:hAnsi="Arial" w:cs="Arial"/>
          <w:bCs/>
        </w:rPr>
        <w:t xml:space="preserve"> </w:t>
      </w:r>
      <w:r w:rsidR="00F30444" w:rsidRPr="00F30444">
        <w:rPr>
          <w:rFonts w:ascii="Arial" w:hAnsi="Arial" w:cs="Arial"/>
          <w:bCs/>
        </w:rPr>
        <w:t>If these items are not available then supply 1 x conical flask, 1 x filter funnel and filter paper.</w:t>
      </w:r>
    </w:p>
    <w:p w:rsidR="00F30444" w:rsidRPr="00F30444" w:rsidRDefault="00CD6526" w:rsidP="00F30444">
      <w:pPr>
        <w:spacing w:after="0" w:line="240" w:lineRule="auto"/>
        <w:rPr>
          <w:rFonts w:ascii="Arial" w:hAnsi="Arial" w:cs="Arial"/>
          <w:bCs/>
        </w:rPr>
      </w:pPr>
      <w:r>
        <w:rPr>
          <w:rFonts w:ascii="Arial" w:hAnsi="Arial" w:cs="Arial"/>
        </w:rPr>
        <w:t xml:space="preserve">** </w:t>
      </w:r>
      <w:r w:rsidR="00F30444" w:rsidRPr="0063557D">
        <w:rPr>
          <w:rFonts w:ascii="Arial" w:hAnsi="Arial" w:cs="Arial"/>
          <w:bCs/>
        </w:rPr>
        <w:t xml:space="preserve">These concentrated solutions </w:t>
      </w:r>
      <w:r w:rsidR="00891095" w:rsidRPr="0063557D">
        <w:rPr>
          <w:rFonts w:ascii="Arial" w:hAnsi="Arial" w:cs="Arial"/>
          <w:bCs/>
        </w:rPr>
        <w:t>should</w:t>
      </w:r>
      <w:r w:rsidR="00F30444" w:rsidRPr="0063557D">
        <w:rPr>
          <w:rFonts w:ascii="Arial" w:hAnsi="Arial" w:cs="Arial"/>
          <w:bCs/>
        </w:rPr>
        <w:t xml:space="preserve"> be situated in a fume cupboard if one is available.</w:t>
      </w:r>
    </w:p>
    <w:p w:rsidR="00F30444" w:rsidRPr="00826FEB" w:rsidRDefault="00F30444" w:rsidP="00F30444">
      <w:pPr>
        <w:spacing w:after="0" w:line="240" w:lineRule="auto"/>
        <w:rPr>
          <w:rFonts w:ascii="Arial" w:hAnsi="Arial" w:cs="Arial"/>
          <w:bCs/>
        </w:rPr>
      </w:pPr>
    </w:p>
    <w:p w:rsidR="00F30444" w:rsidRPr="00826FEB" w:rsidRDefault="00F30444" w:rsidP="00AB2D4F">
      <w:pPr>
        <w:spacing w:after="0" w:line="240" w:lineRule="auto"/>
        <w:rPr>
          <w:rFonts w:ascii="Arial" w:eastAsia="Times New Roman" w:hAnsi="Arial" w:cs="Arial"/>
          <w:bCs/>
          <w:lang w:eastAsia="en-GB"/>
        </w:rPr>
      </w:pPr>
    </w:p>
    <w:p w:rsidR="00B16B2E" w:rsidRPr="00826FEB" w:rsidRDefault="00B16B2E" w:rsidP="00B16B2E">
      <w:pPr>
        <w:spacing w:after="0" w:line="240" w:lineRule="auto"/>
        <w:rPr>
          <w:rFonts w:ascii="Arial" w:hAnsi="Arial" w:cs="Arial"/>
          <w:b/>
        </w:rPr>
      </w:pPr>
      <w:r w:rsidRPr="00826FEB">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B16B2E" w:rsidRPr="00826FEB" w:rsidTr="0063557D">
        <w:tc>
          <w:tcPr>
            <w:tcW w:w="4538" w:type="dxa"/>
          </w:tcPr>
          <w:p w:rsidR="00B16B2E" w:rsidRPr="00826FEB" w:rsidRDefault="00B16B2E" w:rsidP="00B16B2E">
            <w:pPr>
              <w:spacing w:after="0" w:line="240" w:lineRule="auto"/>
              <w:rPr>
                <w:rFonts w:ascii="Arial" w:hAnsi="Arial" w:cs="Arial"/>
              </w:rPr>
            </w:pPr>
            <w:r w:rsidRPr="00826FEB">
              <w:rPr>
                <w:rFonts w:ascii="Arial" w:hAnsi="Arial" w:cs="Arial"/>
                <w:b/>
              </w:rPr>
              <w:t>C</w:t>
            </w:r>
            <w:r w:rsidRPr="00826FEB">
              <w:rPr>
                <w:rFonts w:ascii="Arial" w:hAnsi="Arial" w:cs="Arial"/>
              </w:rPr>
              <w:t xml:space="preserve"> = corrosive substance</w:t>
            </w:r>
          </w:p>
        </w:tc>
        <w:tc>
          <w:tcPr>
            <w:tcW w:w="4640" w:type="dxa"/>
          </w:tcPr>
          <w:p w:rsidR="00B16B2E" w:rsidRPr="00826FEB" w:rsidRDefault="00B16B2E" w:rsidP="00B16B2E">
            <w:pPr>
              <w:spacing w:after="0" w:line="240" w:lineRule="auto"/>
              <w:rPr>
                <w:rFonts w:ascii="Arial" w:hAnsi="Arial" w:cs="Arial"/>
              </w:rPr>
            </w:pPr>
            <w:r w:rsidRPr="00826FEB">
              <w:rPr>
                <w:rFonts w:ascii="Arial" w:hAnsi="Arial" w:cs="Arial"/>
                <w:b/>
              </w:rPr>
              <w:t>F</w:t>
            </w:r>
            <w:r w:rsidRPr="00826FEB">
              <w:rPr>
                <w:rFonts w:ascii="Arial" w:hAnsi="Arial" w:cs="Arial"/>
              </w:rPr>
              <w:t xml:space="preserve"> = highly flammable substance</w:t>
            </w:r>
          </w:p>
        </w:tc>
      </w:tr>
      <w:tr w:rsidR="00B16B2E" w:rsidRPr="00826FEB" w:rsidTr="0063557D">
        <w:tc>
          <w:tcPr>
            <w:tcW w:w="4538" w:type="dxa"/>
          </w:tcPr>
          <w:p w:rsidR="00B16B2E" w:rsidRPr="00826FEB" w:rsidRDefault="00B16B2E" w:rsidP="00B16B2E">
            <w:pPr>
              <w:spacing w:after="0" w:line="240" w:lineRule="auto"/>
              <w:rPr>
                <w:rFonts w:ascii="Arial" w:hAnsi="Arial" w:cs="Arial"/>
              </w:rPr>
            </w:pPr>
            <w:r w:rsidRPr="00826FEB">
              <w:rPr>
                <w:rFonts w:ascii="Arial" w:hAnsi="Arial" w:cs="Arial"/>
                <w:b/>
              </w:rPr>
              <w:t>H</w:t>
            </w:r>
            <w:r w:rsidRPr="00826FEB">
              <w:rPr>
                <w:rFonts w:ascii="Arial" w:hAnsi="Arial" w:cs="Arial"/>
              </w:rPr>
              <w:t xml:space="preserve"> = harmful or irritating substance</w:t>
            </w:r>
          </w:p>
        </w:tc>
        <w:tc>
          <w:tcPr>
            <w:tcW w:w="4640" w:type="dxa"/>
          </w:tcPr>
          <w:p w:rsidR="00B16B2E" w:rsidRPr="00826FEB" w:rsidRDefault="00B16B2E" w:rsidP="00B16B2E">
            <w:pPr>
              <w:spacing w:after="0" w:line="240" w:lineRule="auto"/>
              <w:rPr>
                <w:rFonts w:ascii="Arial" w:hAnsi="Arial" w:cs="Arial"/>
              </w:rPr>
            </w:pPr>
            <w:r w:rsidRPr="00826FEB">
              <w:rPr>
                <w:rFonts w:ascii="Arial" w:hAnsi="Arial" w:cs="Arial"/>
                <w:b/>
              </w:rPr>
              <w:t>O</w:t>
            </w:r>
            <w:r w:rsidRPr="00826FEB">
              <w:rPr>
                <w:rFonts w:ascii="Arial" w:hAnsi="Arial" w:cs="Arial"/>
              </w:rPr>
              <w:t xml:space="preserve"> = oxidising substance</w:t>
            </w:r>
          </w:p>
        </w:tc>
      </w:tr>
      <w:tr w:rsidR="00B16B2E" w:rsidRPr="00826FEB" w:rsidTr="0063557D">
        <w:trPr>
          <w:trHeight w:val="286"/>
        </w:trPr>
        <w:tc>
          <w:tcPr>
            <w:tcW w:w="4538" w:type="dxa"/>
          </w:tcPr>
          <w:p w:rsidR="00B16B2E" w:rsidRPr="00826FEB" w:rsidRDefault="00B16B2E" w:rsidP="00B16B2E">
            <w:pPr>
              <w:spacing w:after="0" w:line="240" w:lineRule="auto"/>
              <w:rPr>
                <w:rFonts w:ascii="Arial" w:hAnsi="Arial" w:cs="Arial"/>
              </w:rPr>
            </w:pPr>
            <w:r w:rsidRPr="00826FEB">
              <w:rPr>
                <w:rFonts w:ascii="Arial" w:hAnsi="Arial" w:cs="Arial"/>
                <w:b/>
              </w:rPr>
              <w:t>N</w:t>
            </w:r>
            <w:r w:rsidRPr="00826FEB">
              <w:rPr>
                <w:rFonts w:ascii="Arial" w:hAnsi="Arial" w:cs="Arial"/>
              </w:rPr>
              <w:t xml:space="preserve"> = harmful to the environment</w:t>
            </w:r>
          </w:p>
        </w:tc>
        <w:tc>
          <w:tcPr>
            <w:tcW w:w="4640" w:type="dxa"/>
          </w:tcPr>
          <w:p w:rsidR="00B16B2E" w:rsidRPr="00826FEB" w:rsidRDefault="00B16B2E" w:rsidP="00B16B2E">
            <w:pPr>
              <w:spacing w:after="0" w:line="240" w:lineRule="auto"/>
              <w:rPr>
                <w:rFonts w:ascii="Arial" w:hAnsi="Arial" w:cs="Arial"/>
              </w:rPr>
            </w:pPr>
            <w:r w:rsidRPr="00826FEB">
              <w:rPr>
                <w:rFonts w:ascii="Arial" w:hAnsi="Arial" w:cs="Arial"/>
                <w:b/>
              </w:rPr>
              <w:t>T</w:t>
            </w:r>
            <w:r w:rsidRPr="00826FEB">
              <w:rPr>
                <w:rFonts w:ascii="Arial" w:hAnsi="Arial" w:cs="Arial"/>
              </w:rPr>
              <w:t xml:space="preserve"> = toxic substance</w:t>
            </w:r>
          </w:p>
        </w:tc>
      </w:tr>
    </w:tbl>
    <w:p w:rsidR="00DC7E5D" w:rsidRPr="00826FEB" w:rsidRDefault="00DC7E5D" w:rsidP="00B16B2E">
      <w:pPr>
        <w:spacing w:after="160" w:line="259" w:lineRule="auto"/>
        <w:rPr>
          <w:rFonts w:ascii="Arial" w:eastAsia="Times New Roman" w:hAnsi="Arial" w:cs="Arial"/>
          <w:color w:val="000000"/>
          <w:lang w:eastAsia="en-GB"/>
        </w:rPr>
      </w:pPr>
    </w:p>
    <w:p w:rsidR="00C20A3C" w:rsidRPr="00826FEB" w:rsidRDefault="00C20A3C" w:rsidP="00B16B2E">
      <w:pPr>
        <w:spacing w:after="160" w:line="259" w:lineRule="auto"/>
        <w:rPr>
          <w:rFonts w:ascii="Arial" w:eastAsia="Times New Roman" w:hAnsi="Arial" w:cs="Arial"/>
          <w:color w:val="000000"/>
          <w:lang w:eastAsia="en-GB"/>
        </w:rPr>
      </w:pPr>
    </w:p>
    <w:p w:rsidR="00C20A3C" w:rsidRPr="00826FEB" w:rsidRDefault="00C20A3C">
      <w:pPr>
        <w:spacing w:after="0" w:line="240" w:lineRule="auto"/>
        <w:rPr>
          <w:rFonts w:ascii="Arial" w:eastAsia="Times New Roman" w:hAnsi="Arial" w:cs="Arial"/>
          <w:color w:val="000000"/>
          <w:lang w:eastAsia="en-GB"/>
        </w:rPr>
      </w:pPr>
    </w:p>
    <w:p w:rsidR="00C20A3C" w:rsidRPr="00826FEB" w:rsidRDefault="00C20A3C">
      <w:pPr>
        <w:spacing w:after="0" w:line="240" w:lineRule="auto"/>
        <w:rPr>
          <w:rFonts w:ascii="Arial" w:eastAsia="Times New Roman" w:hAnsi="Arial" w:cs="Arial"/>
          <w:color w:val="000000"/>
          <w:lang w:eastAsia="en-GB"/>
        </w:rPr>
      </w:pPr>
    </w:p>
    <w:p w:rsidR="00B16B2E" w:rsidRPr="00826FEB" w:rsidRDefault="00B16B2E" w:rsidP="00B16B2E">
      <w:pPr>
        <w:spacing w:after="160" w:line="259" w:lineRule="auto"/>
        <w:rPr>
          <w:rFonts w:ascii="Arial" w:eastAsia="Times New Roman" w:hAnsi="Arial" w:cs="Arial"/>
          <w:color w:val="00000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6B5B20">
          <w:headerReference w:type="even" r:id="rId26"/>
          <w:headerReference w:type="default" r:id="rId27"/>
          <w:footerReference w:type="default" r:id="rId28"/>
          <w:headerReference w:type="first" r:id="rId29"/>
          <w:footerReference w:type="first" r:id="rId30"/>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343C0">
        <w:rPr>
          <w:rFonts w:ascii="Arial" w:hAnsi="Arial" w:cs="Arial"/>
          <w:b/>
          <w:color w:val="C30045"/>
          <w:sz w:val="28"/>
          <w:szCs w:val="28"/>
        </w:rPr>
        <w:t>9</w:t>
      </w:r>
      <w:r>
        <w:rPr>
          <w:rFonts w:ascii="Arial" w:hAnsi="Arial" w:cs="Arial"/>
          <w:b/>
          <w:color w:val="C30045"/>
          <w:sz w:val="28"/>
          <w:szCs w:val="28"/>
        </w:rPr>
        <w:t xml:space="preserve"> – </w:t>
      </w:r>
      <w:r w:rsidR="00DC7E5D">
        <w:rPr>
          <w:rFonts w:ascii="Arial" w:hAnsi="Arial" w:cs="Arial"/>
          <w:b/>
          <w:color w:val="C30045"/>
          <w:sz w:val="28"/>
          <w:szCs w:val="28"/>
        </w:rPr>
        <w:t>W</w:t>
      </w:r>
      <w:r>
        <w:rPr>
          <w:rFonts w:ascii="Arial" w:hAnsi="Arial" w:cs="Arial"/>
          <w:b/>
          <w:color w:val="C30045"/>
          <w:sz w:val="28"/>
          <w:szCs w:val="28"/>
        </w:rPr>
        <w:t>orksheet</w:t>
      </w:r>
    </w:p>
    <w:p w:rsidR="008B74B8" w:rsidRDefault="00F30444" w:rsidP="008B74B8">
      <w:pPr>
        <w:jc w:val="center"/>
        <w:rPr>
          <w:rFonts w:ascii="Arial" w:hAnsi="Arial" w:cs="Arial"/>
          <w:b/>
          <w:color w:val="C30045"/>
          <w:sz w:val="28"/>
        </w:rPr>
      </w:pPr>
      <w:r w:rsidRPr="00F30444">
        <w:rPr>
          <w:rFonts w:ascii="Arial" w:hAnsi="Arial" w:cs="Arial"/>
          <w:b/>
          <w:color w:val="C30045"/>
          <w:sz w:val="28"/>
        </w:rPr>
        <w:t>Transition elements</w:t>
      </w:r>
    </w:p>
    <w:p w:rsidR="00CF1FD0" w:rsidRPr="003B353A" w:rsidRDefault="00CF1FD0" w:rsidP="00CF1FD0">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CF1FD0" w:rsidRDefault="00CF1FD0" w:rsidP="00CF1FD0">
      <w:pPr>
        <w:spacing w:after="120" w:line="240" w:lineRule="auto"/>
        <w:rPr>
          <w:rFonts w:ascii="Arial" w:hAnsi="Arial" w:cs="Arial"/>
        </w:rPr>
      </w:pPr>
      <w:r w:rsidRPr="00E024C0">
        <w:rPr>
          <w:rFonts w:ascii="Arial" w:hAnsi="Arial" w:cs="Arial"/>
        </w:rPr>
        <w:t xml:space="preserve">To investigate some complexes of the </w:t>
      </w:r>
      <w:proofErr w:type="gramStart"/>
      <w:r w:rsidRPr="00E024C0">
        <w:rPr>
          <w:rFonts w:ascii="Arial" w:hAnsi="Arial" w:cs="Arial"/>
        </w:rPr>
        <w:t>copper(</w:t>
      </w:r>
      <w:proofErr w:type="gramEnd"/>
      <w:r w:rsidRPr="00E024C0">
        <w:rPr>
          <w:rFonts w:ascii="Times New Roman" w:hAnsi="Times New Roman"/>
        </w:rPr>
        <w:t>II</w:t>
      </w:r>
      <w:r w:rsidRPr="00E024C0">
        <w:rPr>
          <w:rFonts w:ascii="Arial" w:hAnsi="Arial" w:cs="Arial"/>
        </w:rPr>
        <w:t>) ion, Cu</w:t>
      </w:r>
      <w:r w:rsidRPr="00E024C0">
        <w:rPr>
          <w:rFonts w:ascii="Arial" w:hAnsi="Arial" w:cs="Arial"/>
          <w:vertAlign w:val="superscript"/>
        </w:rPr>
        <w:t>2+</w:t>
      </w:r>
      <w:r w:rsidRPr="00E024C0">
        <w:rPr>
          <w:rFonts w:ascii="Arial" w:hAnsi="Arial" w:cs="Arial"/>
        </w:rPr>
        <w:t>, and to prepare a complex of copper containing a bidentate ligand.</w:t>
      </w:r>
    </w:p>
    <w:p w:rsidR="00DC7E5D" w:rsidRDefault="00DC7E5D" w:rsidP="00CF1FD0">
      <w:pPr>
        <w:spacing w:after="120" w:line="240" w:lineRule="auto"/>
        <w:rPr>
          <w:rFonts w:ascii="Arial" w:hAnsi="Arial" w:cs="Arial"/>
        </w:rPr>
      </w:pPr>
    </w:p>
    <w:p w:rsidR="00CF1FD0" w:rsidRPr="00DC7E5D" w:rsidRDefault="00CF1FD0" w:rsidP="00CF1FD0">
      <w:pPr>
        <w:rPr>
          <w:rFonts w:ascii="Arial" w:hAnsi="Arial" w:cs="Arial"/>
          <w:b/>
          <w:color w:val="C30045"/>
          <w:sz w:val="32"/>
        </w:rPr>
      </w:pPr>
      <w:r w:rsidRPr="00DC7E5D">
        <w:rPr>
          <w:rFonts w:ascii="Arial" w:eastAsia="Times New Roman" w:hAnsi="Arial" w:cs="Arial"/>
          <w:b/>
          <w:bCs/>
          <w:color w:val="C30045"/>
          <w:sz w:val="24"/>
          <w:lang w:eastAsia="en-GB"/>
        </w:rPr>
        <w:t>Method</w:t>
      </w:r>
    </w:p>
    <w:tbl>
      <w:tblPr>
        <w:tblStyle w:val="TableGrid"/>
        <w:tblW w:w="0" w:type="auto"/>
        <w:tblLook w:val="04A0" w:firstRow="1" w:lastRow="0" w:firstColumn="1" w:lastColumn="0" w:noHBand="0" w:noVBand="1"/>
      </w:tblPr>
      <w:tblGrid>
        <w:gridCol w:w="9242"/>
      </w:tblGrid>
      <w:tr w:rsidR="00F30444" w:rsidRPr="00684BF5" w:rsidTr="00810454">
        <w:tc>
          <w:tcPr>
            <w:tcW w:w="9242" w:type="dxa"/>
          </w:tcPr>
          <w:p w:rsidR="00F30444" w:rsidRPr="00AA1AC6" w:rsidRDefault="00F30444" w:rsidP="00F30444">
            <w:pPr>
              <w:pBdr>
                <w:left w:val="single" w:sz="12" w:space="10" w:color="7BA0CD" w:themeColor="accent1" w:themeTint="BF"/>
              </w:pBdr>
              <w:spacing w:before="120" w:after="120"/>
              <w:rPr>
                <w:rFonts w:ascii="Arial" w:hAnsi="Arial" w:cs="Arial"/>
                <w:b/>
                <w:iCs/>
              </w:rPr>
            </w:pPr>
            <w:r w:rsidRPr="00AA1AC6">
              <w:rPr>
                <w:rFonts w:ascii="Arial" w:hAnsi="Arial" w:cs="Arial"/>
                <w:b/>
                <w:iCs/>
              </w:rPr>
              <w:t>Safety:</w:t>
            </w:r>
          </w:p>
          <w:p w:rsidR="00E024C0" w:rsidRPr="00AA1AC6" w:rsidRDefault="00F30444" w:rsidP="00E024C0">
            <w:pPr>
              <w:pStyle w:val="ListParagraph"/>
              <w:numPr>
                <w:ilvl w:val="0"/>
                <w:numId w:val="25"/>
              </w:numPr>
              <w:spacing w:after="0"/>
              <w:ind w:left="567" w:hanging="283"/>
              <w:rPr>
                <w:rFonts w:ascii="Arial" w:hAnsi="Arial" w:cs="Arial"/>
              </w:rPr>
            </w:pPr>
            <w:r w:rsidRPr="00AA1AC6">
              <w:rPr>
                <w:rFonts w:ascii="Arial" w:hAnsi="Arial" w:cs="Arial"/>
              </w:rPr>
              <w:t xml:space="preserve">Wear eye protection. </w:t>
            </w:r>
            <w:r w:rsidRPr="00AA1AC6">
              <w:rPr>
                <w:rFonts w:ascii="Arial" w:hAnsi="Arial" w:cs="Arial"/>
                <w:iCs/>
              </w:rPr>
              <w:t>Gloves may be worn</w:t>
            </w:r>
          </w:p>
          <w:p w:rsidR="00E024C0" w:rsidRPr="00AA1AC6" w:rsidRDefault="00F30444" w:rsidP="00E024C0">
            <w:pPr>
              <w:pStyle w:val="ListParagraph"/>
              <w:numPr>
                <w:ilvl w:val="0"/>
                <w:numId w:val="25"/>
              </w:numPr>
              <w:spacing w:after="0"/>
              <w:ind w:left="567" w:hanging="283"/>
              <w:rPr>
                <w:rFonts w:ascii="Arial" w:hAnsi="Arial" w:cs="Arial"/>
              </w:rPr>
            </w:pPr>
            <w:r w:rsidRPr="00AA1AC6">
              <w:rPr>
                <w:rFonts w:ascii="Arial" w:hAnsi="Arial" w:cs="Arial"/>
                <w:iCs/>
              </w:rPr>
              <w:t xml:space="preserve">concentrated hydrochloric acid </w:t>
            </w:r>
            <w:r w:rsidRPr="00AA1AC6">
              <w:rPr>
                <w:rFonts w:ascii="Arial" w:hAnsi="Arial" w:cs="Arial"/>
                <w:b/>
                <w:iCs/>
              </w:rPr>
              <w:t>[C]</w:t>
            </w:r>
          </w:p>
          <w:p w:rsidR="00E024C0" w:rsidRPr="00AA1AC6" w:rsidRDefault="00F30444" w:rsidP="00E024C0">
            <w:pPr>
              <w:pStyle w:val="ListParagraph"/>
              <w:numPr>
                <w:ilvl w:val="0"/>
                <w:numId w:val="25"/>
              </w:numPr>
              <w:spacing w:after="0"/>
              <w:ind w:left="567" w:hanging="283"/>
              <w:rPr>
                <w:rFonts w:ascii="Arial" w:hAnsi="Arial" w:cs="Arial"/>
              </w:rPr>
            </w:pPr>
            <w:r w:rsidRPr="00AA1AC6">
              <w:rPr>
                <w:rFonts w:ascii="Arial" w:hAnsi="Arial" w:cs="Arial"/>
                <w:iCs/>
              </w:rPr>
              <w:t xml:space="preserve">‘880’ ammonia </w:t>
            </w:r>
            <w:r w:rsidRPr="00AA1AC6">
              <w:rPr>
                <w:rFonts w:ascii="Arial" w:hAnsi="Arial" w:cs="Arial"/>
                <w:b/>
                <w:iCs/>
              </w:rPr>
              <w:t xml:space="preserve">[C] [N] </w:t>
            </w:r>
            <w:r w:rsidRPr="00AA1AC6">
              <w:rPr>
                <w:rFonts w:ascii="Arial" w:hAnsi="Arial" w:cs="Arial"/>
                <w:iCs/>
              </w:rPr>
              <w:t>(concentrated aqueous ammonia)</w:t>
            </w:r>
          </w:p>
          <w:p w:rsidR="00E024C0" w:rsidRPr="00AA1AC6" w:rsidRDefault="00F30444" w:rsidP="00E024C0">
            <w:pPr>
              <w:pStyle w:val="ListParagraph"/>
              <w:numPr>
                <w:ilvl w:val="0"/>
                <w:numId w:val="25"/>
              </w:numPr>
              <w:spacing w:after="0"/>
              <w:ind w:left="567" w:hanging="283"/>
              <w:rPr>
                <w:rFonts w:ascii="Arial" w:hAnsi="Arial" w:cs="Arial"/>
              </w:rPr>
            </w:pPr>
            <w:r w:rsidRPr="00AA1AC6">
              <w:rPr>
                <w:rFonts w:ascii="Arial" w:hAnsi="Arial" w:cs="Arial"/>
                <w:iCs/>
              </w:rPr>
              <w:t>copper(</w:t>
            </w:r>
            <w:r w:rsidRPr="00AA1AC6">
              <w:rPr>
                <w:rFonts w:ascii="Times New Roman" w:hAnsi="Times New Roman"/>
                <w:iCs/>
              </w:rPr>
              <w:t>II</w:t>
            </w:r>
            <w:r w:rsidRPr="00AA1AC6">
              <w:rPr>
                <w:rFonts w:ascii="Arial" w:hAnsi="Arial" w:cs="Arial"/>
                <w:iCs/>
              </w:rPr>
              <w:t xml:space="preserve">) carbonate </w:t>
            </w:r>
            <w:r w:rsidRPr="00AA1AC6">
              <w:rPr>
                <w:rFonts w:ascii="Arial" w:hAnsi="Arial" w:cs="Arial"/>
                <w:b/>
                <w:iCs/>
              </w:rPr>
              <w:t>[H]</w:t>
            </w:r>
          </w:p>
          <w:p w:rsidR="00E024C0" w:rsidRPr="00AA1AC6" w:rsidRDefault="00F30444" w:rsidP="00E024C0">
            <w:pPr>
              <w:pStyle w:val="ListParagraph"/>
              <w:numPr>
                <w:ilvl w:val="0"/>
                <w:numId w:val="25"/>
              </w:numPr>
              <w:spacing w:after="0"/>
              <w:ind w:left="567" w:hanging="283"/>
              <w:rPr>
                <w:rFonts w:ascii="Arial" w:hAnsi="Arial" w:cs="Arial"/>
              </w:rPr>
            </w:pPr>
            <w:r w:rsidRPr="00AA1AC6">
              <w:rPr>
                <w:rFonts w:ascii="Arial" w:hAnsi="Arial" w:cs="Arial"/>
                <w:iCs/>
              </w:rPr>
              <w:t>copper(</w:t>
            </w:r>
            <w:r w:rsidRPr="00AA1AC6">
              <w:rPr>
                <w:rFonts w:ascii="Times New Roman" w:hAnsi="Times New Roman"/>
                <w:iCs/>
              </w:rPr>
              <w:t>II</w:t>
            </w:r>
            <w:r w:rsidRPr="00AA1AC6">
              <w:rPr>
                <w:rFonts w:ascii="Arial" w:hAnsi="Arial" w:cs="Arial"/>
                <w:iCs/>
              </w:rPr>
              <w:t xml:space="preserve">) sulfate </w:t>
            </w:r>
            <w:proofErr w:type="spellStart"/>
            <w:r w:rsidRPr="00AA1AC6">
              <w:rPr>
                <w:rFonts w:ascii="Arial" w:hAnsi="Arial" w:cs="Arial"/>
                <w:iCs/>
              </w:rPr>
              <w:t>pentahydrate</w:t>
            </w:r>
            <w:proofErr w:type="spellEnd"/>
            <w:r w:rsidRPr="00AA1AC6">
              <w:rPr>
                <w:rFonts w:ascii="Arial" w:hAnsi="Arial" w:cs="Arial"/>
                <w:iCs/>
              </w:rPr>
              <w:t xml:space="preserve"> </w:t>
            </w:r>
            <w:r w:rsidRPr="00AA1AC6">
              <w:rPr>
                <w:rFonts w:ascii="Arial" w:hAnsi="Arial" w:cs="Arial"/>
                <w:b/>
                <w:iCs/>
              </w:rPr>
              <w:t>[H] [N]</w:t>
            </w:r>
          </w:p>
          <w:p w:rsidR="00F30444" w:rsidRPr="00826FEB" w:rsidRDefault="00F30444" w:rsidP="00E024C0">
            <w:pPr>
              <w:pStyle w:val="ListParagraph"/>
              <w:numPr>
                <w:ilvl w:val="0"/>
                <w:numId w:val="25"/>
              </w:numPr>
              <w:spacing w:after="0"/>
              <w:ind w:left="567" w:hanging="283"/>
              <w:rPr>
                <w:rFonts w:ascii="Arial" w:hAnsi="Arial" w:cs="Arial"/>
              </w:rPr>
            </w:pPr>
            <w:r w:rsidRPr="00AA1AC6">
              <w:rPr>
                <w:rFonts w:ascii="Arial" w:hAnsi="Arial" w:cs="Arial"/>
                <w:iCs/>
              </w:rPr>
              <w:t xml:space="preserve">2 </w:t>
            </w:r>
            <w:r w:rsidRPr="00AA1AC6">
              <w:rPr>
                <w:rFonts w:ascii="Arial" w:hAnsi="Arial" w:cs="Arial"/>
              </w:rPr>
              <w:t>mol dm</w:t>
            </w:r>
            <w:r w:rsidRPr="00AA1AC6">
              <w:rPr>
                <w:rFonts w:ascii="Arial" w:hAnsi="Arial" w:cs="Arial"/>
                <w:vertAlign w:val="superscript"/>
              </w:rPr>
              <w:t>–3</w:t>
            </w:r>
            <w:r w:rsidRPr="00AA1AC6">
              <w:rPr>
                <w:rFonts w:ascii="Arial" w:hAnsi="Arial" w:cs="Arial"/>
              </w:rPr>
              <w:t xml:space="preserve"> sodium hydroxide </w:t>
            </w:r>
            <w:r w:rsidRPr="00AA1AC6">
              <w:rPr>
                <w:rFonts w:ascii="Arial" w:hAnsi="Arial" w:cs="Arial"/>
                <w:b/>
              </w:rPr>
              <w:t>[C]</w:t>
            </w:r>
          </w:p>
          <w:p w:rsidR="00826FEB" w:rsidRDefault="00826FEB" w:rsidP="00826FEB">
            <w:pPr>
              <w:spacing w:after="0"/>
              <w:rPr>
                <w:rFonts w:ascii="Arial" w:hAnsi="Arial" w:cs="Arial"/>
              </w:rPr>
            </w:pPr>
          </w:p>
          <w:p w:rsidR="00826FEB" w:rsidRPr="00826FEB" w:rsidRDefault="00826FEB" w:rsidP="00826FEB">
            <w:pPr>
              <w:spacing w:after="0" w:line="240" w:lineRule="auto"/>
              <w:rPr>
                <w:rFonts w:ascii="Arial" w:hAnsi="Arial" w:cs="Arial"/>
                <w:b/>
              </w:rPr>
            </w:pPr>
            <w:r w:rsidRPr="00826FEB">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75"/>
              <w:gridCol w:w="4551"/>
            </w:tblGrid>
            <w:tr w:rsidR="00826FEB" w:rsidRPr="00826FEB" w:rsidTr="00826FEB">
              <w:tc>
                <w:tcPr>
                  <w:tcW w:w="4475" w:type="dxa"/>
                </w:tcPr>
                <w:p w:rsidR="00826FEB" w:rsidRPr="00826FEB" w:rsidRDefault="00826FEB" w:rsidP="00451245">
                  <w:pPr>
                    <w:spacing w:after="0" w:line="240" w:lineRule="auto"/>
                    <w:rPr>
                      <w:rFonts w:ascii="Arial" w:hAnsi="Arial" w:cs="Arial"/>
                    </w:rPr>
                  </w:pPr>
                  <w:r w:rsidRPr="00826FEB">
                    <w:rPr>
                      <w:rFonts w:ascii="Arial" w:hAnsi="Arial" w:cs="Arial"/>
                      <w:b/>
                    </w:rPr>
                    <w:t>C</w:t>
                  </w:r>
                  <w:r w:rsidRPr="00826FEB">
                    <w:rPr>
                      <w:rFonts w:ascii="Arial" w:hAnsi="Arial" w:cs="Arial"/>
                    </w:rPr>
                    <w:t xml:space="preserve"> = corrosive substance</w:t>
                  </w:r>
                </w:p>
              </w:tc>
              <w:tc>
                <w:tcPr>
                  <w:tcW w:w="4551" w:type="dxa"/>
                </w:tcPr>
                <w:p w:rsidR="00826FEB" w:rsidRPr="00826FEB" w:rsidRDefault="00826FEB" w:rsidP="00451245">
                  <w:pPr>
                    <w:spacing w:after="0" w:line="240" w:lineRule="auto"/>
                    <w:rPr>
                      <w:rFonts w:ascii="Arial" w:hAnsi="Arial" w:cs="Arial"/>
                    </w:rPr>
                  </w:pPr>
                  <w:r w:rsidRPr="00826FEB">
                    <w:rPr>
                      <w:rFonts w:ascii="Arial" w:hAnsi="Arial" w:cs="Arial"/>
                      <w:b/>
                    </w:rPr>
                    <w:t>N</w:t>
                  </w:r>
                  <w:r w:rsidRPr="00826FEB">
                    <w:rPr>
                      <w:rFonts w:ascii="Arial" w:hAnsi="Arial" w:cs="Arial"/>
                    </w:rPr>
                    <w:t xml:space="preserve"> = harmful to the environment</w:t>
                  </w:r>
                </w:p>
              </w:tc>
            </w:tr>
            <w:tr w:rsidR="00826FEB" w:rsidRPr="00826FEB" w:rsidTr="00826FEB">
              <w:tc>
                <w:tcPr>
                  <w:tcW w:w="4475" w:type="dxa"/>
                </w:tcPr>
                <w:p w:rsidR="00826FEB" w:rsidRPr="00826FEB" w:rsidRDefault="00826FEB" w:rsidP="00451245">
                  <w:pPr>
                    <w:spacing w:after="0" w:line="240" w:lineRule="auto"/>
                    <w:rPr>
                      <w:rFonts w:ascii="Arial" w:hAnsi="Arial" w:cs="Arial"/>
                    </w:rPr>
                  </w:pPr>
                  <w:r w:rsidRPr="00826FEB">
                    <w:rPr>
                      <w:rFonts w:ascii="Arial" w:hAnsi="Arial" w:cs="Arial"/>
                      <w:b/>
                    </w:rPr>
                    <w:t>H</w:t>
                  </w:r>
                  <w:r w:rsidRPr="00826FEB">
                    <w:rPr>
                      <w:rFonts w:ascii="Arial" w:hAnsi="Arial" w:cs="Arial"/>
                    </w:rPr>
                    <w:t xml:space="preserve"> = harmful or irritating substance</w:t>
                  </w:r>
                </w:p>
              </w:tc>
              <w:tc>
                <w:tcPr>
                  <w:tcW w:w="4551" w:type="dxa"/>
                </w:tcPr>
                <w:p w:rsidR="00826FEB" w:rsidRPr="00826FEB" w:rsidRDefault="00826FEB" w:rsidP="00451245">
                  <w:pPr>
                    <w:spacing w:after="0" w:line="240" w:lineRule="auto"/>
                    <w:rPr>
                      <w:rFonts w:ascii="Arial" w:hAnsi="Arial" w:cs="Arial"/>
                    </w:rPr>
                  </w:pPr>
                </w:p>
              </w:tc>
            </w:tr>
          </w:tbl>
          <w:p w:rsidR="00826FEB" w:rsidRPr="00826FEB" w:rsidRDefault="00826FEB" w:rsidP="00826FEB">
            <w:pPr>
              <w:spacing w:after="0"/>
              <w:rPr>
                <w:rFonts w:ascii="Arial" w:hAnsi="Arial" w:cs="Arial"/>
              </w:rPr>
            </w:pPr>
          </w:p>
        </w:tc>
      </w:tr>
    </w:tbl>
    <w:p w:rsidR="00F30444" w:rsidRPr="001E527F" w:rsidRDefault="00F30444" w:rsidP="00F30444">
      <w:pPr>
        <w:spacing w:after="0"/>
        <w:rPr>
          <w:rFonts w:ascii="Arial" w:hAnsi="Arial" w:cs="Arial"/>
          <w:b/>
        </w:rPr>
      </w:pPr>
    </w:p>
    <w:p w:rsidR="00F30444" w:rsidRPr="001E527F" w:rsidRDefault="00F30444" w:rsidP="00F30444">
      <w:pPr>
        <w:spacing w:after="0"/>
        <w:rPr>
          <w:rFonts w:ascii="Arial" w:hAnsi="Arial" w:cs="Arial"/>
          <w:b/>
        </w:rPr>
      </w:pPr>
    </w:p>
    <w:p w:rsidR="008B74B8" w:rsidRPr="001E527F" w:rsidRDefault="008B74B8" w:rsidP="00F30444">
      <w:pPr>
        <w:spacing w:after="0" w:line="240" w:lineRule="auto"/>
        <w:rPr>
          <w:rFonts w:ascii="Arial" w:eastAsia="Times New Roman" w:hAnsi="Arial" w:cs="Arial"/>
          <w:color w:val="C30045"/>
          <w:sz w:val="24"/>
          <w:lang w:eastAsia="en-GB"/>
        </w:rPr>
      </w:pPr>
      <w:r w:rsidRPr="001E527F">
        <w:rPr>
          <w:rFonts w:ascii="Arial" w:eastAsia="Times New Roman" w:hAnsi="Arial" w:cs="Arial"/>
          <w:b/>
          <w:bCs/>
          <w:color w:val="C30045"/>
          <w:sz w:val="24"/>
          <w:lang w:eastAsia="en-GB"/>
        </w:rPr>
        <w:t>Method</w:t>
      </w:r>
      <w:r w:rsidR="00F30444" w:rsidRPr="001E527F">
        <w:rPr>
          <w:rFonts w:ascii="Arial" w:eastAsia="Times New Roman" w:hAnsi="Arial" w:cs="Arial"/>
          <w:b/>
          <w:bCs/>
          <w:color w:val="C30045"/>
          <w:sz w:val="24"/>
          <w:lang w:eastAsia="en-GB"/>
        </w:rPr>
        <w:t xml:space="preserve"> A</w:t>
      </w:r>
      <w:r w:rsidRPr="001E527F">
        <w:rPr>
          <w:rFonts w:ascii="Arial" w:eastAsia="Times New Roman" w:hAnsi="Arial" w:cs="Arial"/>
          <w:color w:val="C30045"/>
          <w:sz w:val="24"/>
          <w:lang w:eastAsia="en-GB"/>
        </w:rPr>
        <w:t xml:space="preserve"> </w:t>
      </w:r>
    </w:p>
    <w:p w:rsidR="008B74B8" w:rsidRPr="001E527F" w:rsidRDefault="008B74B8" w:rsidP="00FC5C5D">
      <w:pPr>
        <w:spacing w:after="0" w:line="240" w:lineRule="auto"/>
        <w:rPr>
          <w:rFonts w:ascii="Arial" w:eastAsia="Times New Roman" w:hAnsi="Arial" w:cs="Arial"/>
          <w:b/>
          <w:bCs/>
          <w:lang w:eastAsia="en-GB"/>
        </w:rPr>
      </w:pPr>
    </w:p>
    <w:p w:rsidR="00F30444" w:rsidRPr="001E527F" w:rsidRDefault="00F30444" w:rsidP="00891095">
      <w:pPr>
        <w:spacing w:after="0"/>
        <w:ind w:left="567" w:hanging="567"/>
        <w:rPr>
          <w:rFonts w:ascii="Arial" w:hAnsi="Arial" w:cs="Arial"/>
        </w:rPr>
      </w:pPr>
      <w:r w:rsidRPr="001E527F">
        <w:rPr>
          <w:rFonts w:ascii="Arial" w:hAnsi="Arial" w:cs="Arial"/>
        </w:rPr>
        <w:t>1.</w:t>
      </w:r>
      <w:r w:rsidRPr="001E527F">
        <w:rPr>
          <w:rFonts w:ascii="Arial" w:hAnsi="Arial" w:cs="Arial"/>
        </w:rPr>
        <w:tab/>
        <w:t>To a 1 cm depth of 0.5 mol dm</w:t>
      </w:r>
      <w:r w:rsidRPr="001E527F">
        <w:rPr>
          <w:rFonts w:ascii="Arial" w:hAnsi="Arial" w:cs="Arial"/>
          <w:vertAlign w:val="superscript"/>
        </w:rPr>
        <w:t>–3</w:t>
      </w:r>
      <w:r w:rsidRPr="001E527F">
        <w:rPr>
          <w:rFonts w:ascii="Arial" w:hAnsi="Arial" w:cs="Arial"/>
        </w:rPr>
        <w:t xml:space="preserve"> </w:t>
      </w:r>
      <w:proofErr w:type="gramStart"/>
      <w:r w:rsidRPr="001E527F">
        <w:rPr>
          <w:rFonts w:ascii="Arial" w:hAnsi="Arial" w:cs="Arial"/>
        </w:rPr>
        <w:t>copper(</w:t>
      </w:r>
      <w:proofErr w:type="gramEnd"/>
      <w:r w:rsidRPr="001E527F">
        <w:rPr>
          <w:rFonts w:ascii="Times New Roman" w:hAnsi="Times New Roman"/>
        </w:rPr>
        <w:t>II</w:t>
      </w:r>
      <w:r w:rsidRPr="001E527F">
        <w:rPr>
          <w:rFonts w:ascii="Arial" w:hAnsi="Arial" w:cs="Arial"/>
        </w:rPr>
        <w:t>) sulfate i</w:t>
      </w:r>
      <w:r w:rsidR="001E527F">
        <w:rPr>
          <w:rFonts w:ascii="Arial" w:hAnsi="Arial" w:cs="Arial"/>
        </w:rPr>
        <w:t xml:space="preserve">n a test-tube add concentrated </w:t>
      </w:r>
      <w:r w:rsidRPr="001E527F">
        <w:rPr>
          <w:rFonts w:ascii="Arial" w:hAnsi="Arial" w:cs="Arial"/>
        </w:rPr>
        <w:t xml:space="preserve">hydrochloric acid </w:t>
      </w:r>
      <w:r w:rsidRPr="001E527F">
        <w:rPr>
          <w:rFonts w:ascii="Arial" w:hAnsi="Arial" w:cs="Arial"/>
          <w:b/>
          <w:iCs/>
        </w:rPr>
        <w:t>[C]</w:t>
      </w:r>
      <w:r w:rsidRPr="001E527F">
        <w:rPr>
          <w:rFonts w:ascii="Arial" w:hAnsi="Arial" w:cs="Arial"/>
        </w:rPr>
        <w:t xml:space="preserve"> drop by drop with shaking until there is no further change.</w:t>
      </w:r>
    </w:p>
    <w:p w:rsidR="00F30444" w:rsidRPr="001E527F" w:rsidRDefault="00F30444" w:rsidP="00F30444">
      <w:pPr>
        <w:spacing w:after="0"/>
        <w:rPr>
          <w:rFonts w:ascii="Arial" w:hAnsi="Arial" w:cs="Arial"/>
        </w:rPr>
      </w:pPr>
      <w:r w:rsidRPr="001E527F">
        <w:rPr>
          <w:rFonts w:ascii="Arial" w:hAnsi="Arial" w:cs="Arial"/>
        </w:rPr>
        <w:tab/>
        <w:t>Keep this solution for tests 2 and 3.</w:t>
      </w:r>
    </w:p>
    <w:p w:rsidR="00F30444" w:rsidRPr="001E527F" w:rsidRDefault="00F30444" w:rsidP="00F30444">
      <w:pPr>
        <w:spacing w:after="0"/>
        <w:rPr>
          <w:rFonts w:ascii="Arial" w:hAnsi="Arial" w:cs="Arial"/>
        </w:rPr>
      </w:pPr>
    </w:p>
    <w:p w:rsidR="00F30444" w:rsidRPr="001E527F" w:rsidRDefault="00F30444" w:rsidP="00891095">
      <w:pPr>
        <w:spacing w:after="0"/>
        <w:ind w:left="567" w:hanging="567"/>
        <w:rPr>
          <w:rFonts w:ascii="Arial" w:hAnsi="Arial" w:cs="Arial"/>
        </w:rPr>
      </w:pPr>
      <w:r w:rsidRPr="001E527F">
        <w:rPr>
          <w:rFonts w:ascii="Arial" w:hAnsi="Arial" w:cs="Arial"/>
        </w:rPr>
        <w:t>2.</w:t>
      </w:r>
      <w:r w:rsidRPr="001E527F">
        <w:rPr>
          <w:rFonts w:ascii="Arial" w:hAnsi="Arial" w:cs="Arial"/>
        </w:rPr>
        <w:tab/>
        <w:t xml:space="preserve">To a </w:t>
      </w:r>
      <w:r w:rsidR="00891095" w:rsidRPr="001E527F">
        <w:rPr>
          <w:rFonts w:ascii="Arial" w:hAnsi="Arial" w:cs="Arial"/>
        </w:rPr>
        <w:t>0.5</w:t>
      </w:r>
      <w:r w:rsidRPr="001E527F">
        <w:rPr>
          <w:rFonts w:ascii="Arial" w:hAnsi="Arial" w:cs="Arial"/>
        </w:rPr>
        <w:t xml:space="preserve"> cm depth of solution from 1 in a test-tube add water in</w:t>
      </w:r>
      <w:r w:rsidR="00891095" w:rsidRPr="001E527F">
        <w:rPr>
          <w:rFonts w:ascii="Arial" w:hAnsi="Arial" w:cs="Arial"/>
        </w:rPr>
        <w:t xml:space="preserve"> small portions until the test-</w:t>
      </w:r>
      <w:r w:rsidRPr="001E527F">
        <w:rPr>
          <w:rFonts w:ascii="Arial" w:hAnsi="Arial" w:cs="Arial"/>
        </w:rPr>
        <w:t>tube is about half full. Shake the tube between additions of water.</w:t>
      </w:r>
    </w:p>
    <w:p w:rsidR="00F30444" w:rsidRPr="001E527F" w:rsidRDefault="00F30444" w:rsidP="00F30444">
      <w:pPr>
        <w:spacing w:after="0"/>
        <w:rPr>
          <w:rFonts w:ascii="Arial" w:hAnsi="Arial" w:cs="Arial"/>
        </w:rPr>
      </w:pPr>
    </w:p>
    <w:p w:rsidR="00F30444" w:rsidRPr="001E527F" w:rsidRDefault="00F30444" w:rsidP="001E527F">
      <w:pPr>
        <w:spacing w:after="0"/>
        <w:ind w:left="567" w:hanging="567"/>
        <w:rPr>
          <w:rFonts w:ascii="Arial" w:hAnsi="Arial" w:cs="Arial"/>
        </w:rPr>
      </w:pPr>
      <w:r w:rsidRPr="001E527F">
        <w:rPr>
          <w:rFonts w:ascii="Arial" w:hAnsi="Arial" w:cs="Arial"/>
        </w:rPr>
        <w:t>3.</w:t>
      </w:r>
      <w:r w:rsidRPr="001E527F">
        <w:rPr>
          <w:rFonts w:ascii="Arial" w:hAnsi="Arial" w:cs="Arial"/>
        </w:rPr>
        <w:tab/>
        <w:t xml:space="preserve">To a </w:t>
      </w:r>
      <w:r w:rsidR="00891095" w:rsidRPr="001E527F">
        <w:rPr>
          <w:rFonts w:ascii="Arial" w:hAnsi="Arial" w:cs="Arial"/>
        </w:rPr>
        <w:t>0.5</w:t>
      </w:r>
      <w:r w:rsidRPr="001E527F">
        <w:rPr>
          <w:rFonts w:ascii="Arial" w:hAnsi="Arial" w:cs="Arial"/>
        </w:rPr>
        <w:t xml:space="preserve"> cm depth of solution from 1 in a test-tube add ‘880’ ammonia </w:t>
      </w:r>
      <w:r w:rsidRPr="001E527F">
        <w:rPr>
          <w:rFonts w:ascii="Arial" w:hAnsi="Arial" w:cs="Arial"/>
          <w:b/>
        </w:rPr>
        <w:t>[C] [N]</w:t>
      </w:r>
      <w:r w:rsidRPr="001E527F">
        <w:rPr>
          <w:rFonts w:ascii="Arial" w:hAnsi="Arial" w:cs="Arial"/>
        </w:rPr>
        <w:t xml:space="preserve"> drop by drop with </w:t>
      </w:r>
      <w:r w:rsidRPr="001E527F">
        <w:rPr>
          <w:rFonts w:ascii="Arial" w:hAnsi="Arial" w:cs="Arial"/>
        </w:rPr>
        <w:tab/>
        <w:t>shaking until there is no further change.</w:t>
      </w:r>
    </w:p>
    <w:p w:rsidR="00F30444" w:rsidRPr="001E527F" w:rsidRDefault="00F30444" w:rsidP="00F30444">
      <w:pPr>
        <w:spacing w:after="0"/>
        <w:rPr>
          <w:rFonts w:ascii="Arial" w:hAnsi="Arial" w:cs="Arial"/>
        </w:rPr>
      </w:pPr>
      <w:r w:rsidRPr="001E527F">
        <w:rPr>
          <w:rFonts w:ascii="Arial" w:hAnsi="Arial" w:cs="Arial"/>
        </w:rPr>
        <w:tab/>
        <w:t>Keep this solution for test 5.</w:t>
      </w:r>
    </w:p>
    <w:p w:rsidR="00F30444" w:rsidRPr="001E527F" w:rsidRDefault="00F30444" w:rsidP="00F30444">
      <w:pPr>
        <w:spacing w:after="0"/>
        <w:rPr>
          <w:rFonts w:ascii="Arial" w:hAnsi="Arial" w:cs="Arial"/>
        </w:rPr>
      </w:pPr>
    </w:p>
    <w:p w:rsidR="00F30444" w:rsidRPr="001E527F" w:rsidRDefault="00F30444" w:rsidP="001E527F">
      <w:pPr>
        <w:spacing w:after="0"/>
        <w:ind w:left="567" w:hanging="567"/>
        <w:rPr>
          <w:rFonts w:ascii="Arial" w:hAnsi="Arial" w:cs="Arial"/>
        </w:rPr>
      </w:pPr>
      <w:r w:rsidRPr="001E527F">
        <w:rPr>
          <w:rFonts w:ascii="Arial" w:hAnsi="Arial" w:cs="Arial"/>
        </w:rPr>
        <w:t>4.</w:t>
      </w:r>
      <w:r w:rsidRPr="001E527F">
        <w:rPr>
          <w:rFonts w:ascii="Arial" w:hAnsi="Arial" w:cs="Arial"/>
        </w:rPr>
        <w:tab/>
        <w:t>To a 1 cm depth of 0.5 mol dm</w:t>
      </w:r>
      <w:r w:rsidRPr="001E527F">
        <w:rPr>
          <w:rFonts w:ascii="Arial" w:hAnsi="Arial" w:cs="Arial"/>
          <w:vertAlign w:val="superscript"/>
        </w:rPr>
        <w:t>–3</w:t>
      </w:r>
      <w:r w:rsidRPr="001E527F">
        <w:rPr>
          <w:rFonts w:ascii="Arial" w:hAnsi="Arial" w:cs="Arial"/>
        </w:rPr>
        <w:t xml:space="preserve"> </w:t>
      </w:r>
      <w:proofErr w:type="gramStart"/>
      <w:r w:rsidRPr="001E527F">
        <w:rPr>
          <w:rFonts w:ascii="Arial" w:hAnsi="Arial" w:cs="Arial"/>
        </w:rPr>
        <w:t>copper(</w:t>
      </w:r>
      <w:proofErr w:type="gramEnd"/>
      <w:r w:rsidRPr="001E527F">
        <w:rPr>
          <w:rFonts w:ascii="Times New Roman" w:hAnsi="Times New Roman"/>
        </w:rPr>
        <w:t>II</w:t>
      </w:r>
      <w:r w:rsidRPr="001E527F">
        <w:rPr>
          <w:rFonts w:ascii="Arial" w:hAnsi="Arial" w:cs="Arial"/>
        </w:rPr>
        <w:t>) sulfate in a test-tube add 0.2 mol dm</w:t>
      </w:r>
      <w:r w:rsidRPr="001E527F">
        <w:rPr>
          <w:rFonts w:ascii="Arial" w:hAnsi="Arial" w:cs="Arial"/>
          <w:vertAlign w:val="superscript"/>
        </w:rPr>
        <w:t>–3</w:t>
      </w:r>
      <w:r w:rsidRPr="001E527F">
        <w:rPr>
          <w:rFonts w:ascii="Arial" w:hAnsi="Arial" w:cs="Arial"/>
        </w:rPr>
        <w:t xml:space="preserve"> EDTA until </w:t>
      </w:r>
      <w:r w:rsidRPr="001E527F">
        <w:rPr>
          <w:rFonts w:ascii="Arial" w:hAnsi="Arial" w:cs="Arial"/>
        </w:rPr>
        <w:tab/>
        <w:t>there is no further change.</w:t>
      </w:r>
    </w:p>
    <w:p w:rsidR="00F30444" w:rsidRPr="001E527F" w:rsidRDefault="00F30444" w:rsidP="00F30444">
      <w:pPr>
        <w:spacing w:after="0"/>
        <w:rPr>
          <w:rFonts w:ascii="Arial" w:hAnsi="Arial" w:cs="Arial"/>
        </w:rPr>
      </w:pPr>
    </w:p>
    <w:p w:rsidR="00F30444" w:rsidRPr="001E527F" w:rsidRDefault="00F30444" w:rsidP="001E527F">
      <w:pPr>
        <w:spacing w:after="0"/>
        <w:ind w:left="567" w:hanging="567"/>
        <w:rPr>
          <w:rFonts w:ascii="Arial" w:hAnsi="Arial" w:cs="Arial"/>
        </w:rPr>
      </w:pPr>
      <w:r w:rsidRPr="001E527F">
        <w:rPr>
          <w:rFonts w:ascii="Arial" w:hAnsi="Arial" w:cs="Arial"/>
        </w:rPr>
        <w:t>5.</w:t>
      </w:r>
      <w:r w:rsidRPr="001E527F">
        <w:rPr>
          <w:rFonts w:ascii="Arial" w:hAnsi="Arial" w:cs="Arial"/>
        </w:rPr>
        <w:tab/>
        <w:t>Tip half the solution from test 3 into a test-tube and add 0.2 mol dm</w:t>
      </w:r>
      <w:r w:rsidRPr="001E527F">
        <w:rPr>
          <w:rFonts w:ascii="Arial" w:hAnsi="Arial" w:cs="Arial"/>
          <w:vertAlign w:val="superscript"/>
        </w:rPr>
        <w:t>–3</w:t>
      </w:r>
      <w:r w:rsidRPr="001E527F">
        <w:rPr>
          <w:rFonts w:ascii="Arial" w:hAnsi="Arial" w:cs="Arial"/>
        </w:rPr>
        <w:t xml:space="preserve"> EDTA until there is no </w:t>
      </w:r>
      <w:r w:rsidRPr="001E527F">
        <w:rPr>
          <w:rFonts w:ascii="Arial" w:hAnsi="Arial" w:cs="Arial"/>
        </w:rPr>
        <w:tab/>
        <w:t>further change.</w:t>
      </w:r>
    </w:p>
    <w:p w:rsidR="00F30444" w:rsidRPr="001E527F" w:rsidRDefault="00F30444" w:rsidP="00F30444">
      <w:pPr>
        <w:spacing w:after="0"/>
        <w:rPr>
          <w:rFonts w:ascii="Arial" w:hAnsi="Arial" w:cs="Arial"/>
        </w:rPr>
      </w:pPr>
    </w:p>
    <w:p w:rsidR="00F30444" w:rsidRPr="001E527F" w:rsidRDefault="00F30444" w:rsidP="00F30444">
      <w:pPr>
        <w:spacing w:after="0"/>
        <w:rPr>
          <w:rFonts w:ascii="Arial" w:hAnsi="Arial" w:cs="Arial"/>
        </w:rPr>
      </w:pPr>
      <w:r w:rsidRPr="001E527F">
        <w:rPr>
          <w:rFonts w:ascii="Arial" w:hAnsi="Arial" w:cs="Arial"/>
        </w:rPr>
        <w:t xml:space="preserve">6.  </w:t>
      </w:r>
      <w:r w:rsidRPr="001E527F">
        <w:rPr>
          <w:rFonts w:ascii="Arial" w:hAnsi="Arial" w:cs="Arial"/>
        </w:rPr>
        <w:tab/>
        <w:t>Draw up a simple risk assessment for the experiments you have carried out</w:t>
      </w:r>
    </w:p>
    <w:p w:rsidR="00FC5C5D" w:rsidRPr="001E527F" w:rsidRDefault="00FC5C5D" w:rsidP="00FC5C5D">
      <w:pPr>
        <w:spacing w:after="0" w:line="240" w:lineRule="auto"/>
        <w:rPr>
          <w:rFonts w:ascii="Arial" w:eastAsia="Times New Roman" w:hAnsi="Arial" w:cs="Arial"/>
          <w:b/>
          <w:bCs/>
          <w:lang w:eastAsia="en-GB"/>
        </w:rPr>
      </w:pPr>
    </w:p>
    <w:p w:rsidR="008B74B8" w:rsidRPr="001E527F" w:rsidRDefault="008B74B8" w:rsidP="00FC5C5D">
      <w:pPr>
        <w:spacing w:after="0" w:line="240" w:lineRule="auto"/>
        <w:rPr>
          <w:rFonts w:ascii="Arial" w:eastAsia="Times New Roman" w:hAnsi="Arial" w:cs="Arial"/>
          <w:color w:val="C30045"/>
          <w:sz w:val="24"/>
          <w:lang w:eastAsia="en-GB"/>
        </w:rPr>
      </w:pPr>
      <w:r w:rsidRPr="001E527F">
        <w:rPr>
          <w:rFonts w:ascii="Arial" w:eastAsia="Times New Roman" w:hAnsi="Arial" w:cs="Arial"/>
          <w:b/>
          <w:bCs/>
          <w:color w:val="C30045"/>
          <w:sz w:val="24"/>
          <w:lang w:eastAsia="en-GB"/>
        </w:rPr>
        <w:t>Results</w:t>
      </w:r>
      <w:r w:rsidRPr="001E527F">
        <w:rPr>
          <w:rFonts w:ascii="Arial" w:eastAsia="Times New Roman" w:hAnsi="Arial" w:cs="Arial"/>
          <w:color w:val="C30045"/>
          <w:sz w:val="24"/>
          <w:lang w:eastAsia="en-GB"/>
        </w:rPr>
        <w:t xml:space="preserve"> </w:t>
      </w:r>
    </w:p>
    <w:p w:rsidR="008B74B8" w:rsidRPr="001E527F" w:rsidRDefault="008B74B8" w:rsidP="008B74B8">
      <w:pPr>
        <w:spacing w:after="0" w:line="240" w:lineRule="auto"/>
        <w:rPr>
          <w:rFonts w:ascii="Arial" w:eastAsia="Times New Roman" w:hAnsi="Arial" w:cs="Arial"/>
          <w:bCs/>
          <w:lang w:eastAsia="en-GB"/>
        </w:rPr>
      </w:pPr>
    </w:p>
    <w:p w:rsidR="00CF1FD0" w:rsidRPr="001E527F" w:rsidRDefault="00CF1FD0" w:rsidP="00CF1FD0">
      <w:pPr>
        <w:spacing w:after="0" w:line="240" w:lineRule="auto"/>
        <w:rPr>
          <w:rFonts w:ascii="Arial" w:eastAsia="Times New Roman" w:hAnsi="Arial" w:cs="Arial"/>
          <w:b/>
          <w:lang w:eastAsia="en-GB"/>
        </w:rPr>
      </w:pPr>
      <w:r w:rsidRPr="001E527F">
        <w:rPr>
          <w:rFonts w:ascii="Arial" w:hAnsi="Arial" w:cs="Arial"/>
        </w:rPr>
        <w:t xml:space="preserve">Record </w:t>
      </w:r>
      <w:r w:rsidRPr="001E527F">
        <w:rPr>
          <w:rFonts w:ascii="Arial" w:hAnsi="Arial" w:cs="Arial"/>
          <w:b/>
        </w:rPr>
        <w:t>all</w:t>
      </w:r>
      <w:r w:rsidRPr="001E527F">
        <w:rPr>
          <w:rFonts w:ascii="Arial" w:hAnsi="Arial" w:cs="Arial"/>
        </w:rPr>
        <w:t xml:space="preserve"> your observations, including initial colours and states.</w:t>
      </w:r>
    </w:p>
    <w:p w:rsidR="00FC5C5D" w:rsidRPr="001E527F" w:rsidRDefault="00FC5C5D" w:rsidP="008B74B8">
      <w:pPr>
        <w:spacing w:after="0" w:line="240" w:lineRule="auto"/>
        <w:rPr>
          <w:rFonts w:ascii="Arial" w:eastAsia="Times New Roman" w:hAnsi="Arial" w:cs="Arial"/>
          <w:bCs/>
          <w:lang w:eastAsia="en-GB"/>
        </w:rPr>
      </w:pPr>
    </w:p>
    <w:p w:rsidR="00F30444" w:rsidRPr="001E527F" w:rsidRDefault="00F30444" w:rsidP="00F30444">
      <w:pPr>
        <w:spacing w:after="0"/>
        <w:rPr>
          <w:rFonts w:ascii="Arial" w:hAnsi="Arial" w:cs="Arial"/>
          <w:color w:val="C30045"/>
          <w:sz w:val="24"/>
          <w:szCs w:val="20"/>
        </w:rPr>
      </w:pPr>
      <w:r w:rsidRPr="001E527F">
        <w:rPr>
          <w:rFonts w:ascii="Arial" w:hAnsi="Arial" w:cs="Arial"/>
          <w:b/>
          <w:color w:val="C30045"/>
          <w:sz w:val="24"/>
          <w:szCs w:val="20"/>
        </w:rPr>
        <w:lastRenderedPageBreak/>
        <w:t>Method B</w:t>
      </w:r>
      <w:r w:rsidRPr="001E527F">
        <w:rPr>
          <w:rFonts w:ascii="Arial" w:hAnsi="Arial" w:cs="Arial"/>
          <w:color w:val="C30045"/>
          <w:sz w:val="24"/>
          <w:szCs w:val="20"/>
        </w:rPr>
        <w:tab/>
      </w:r>
    </w:p>
    <w:p w:rsidR="00F30444" w:rsidRPr="00F30444" w:rsidRDefault="00F30444" w:rsidP="00F30444">
      <w:pPr>
        <w:spacing w:after="0"/>
        <w:rPr>
          <w:rFonts w:ascii="Arial" w:hAnsi="Arial" w:cs="Arial"/>
          <w:szCs w:val="20"/>
        </w:rPr>
      </w:pPr>
    </w:p>
    <w:p w:rsidR="00F30444" w:rsidRPr="00F30444" w:rsidRDefault="00F30444" w:rsidP="00F30444">
      <w:pPr>
        <w:spacing w:after="0"/>
        <w:rPr>
          <w:rFonts w:ascii="Arial" w:hAnsi="Arial" w:cs="Arial"/>
          <w:szCs w:val="20"/>
        </w:rPr>
      </w:pPr>
      <w:r w:rsidRPr="00F30444">
        <w:rPr>
          <w:rFonts w:ascii="Arial" w:hAnsi="Arial" w:cs="Arial"/>
          <w:szCs w:val="20"/>
        </w:rPr>
        <w:t>1.</w:t>
      </w:r>
      <w:r w:rsidRPr="00F30444">
        <w:rPr>
          <w:rFonts w:ascii="Arial" w:hAnsi="Arial" w:cs="Arial"/>
          <w:szCs w:val="20"/>
        </w:rPr>
        <w:tab/>
        <w:t>Pour approximately 10 cm</w:t>
      </w:r>
      <w:r w:rsidRPr="00F30444">
        <w:rPr>
          <w:rFonts w:ascii="Arial" w:hAnsi="Arial" w:cs="Arial"/>
          <w:szCs w:val="20"/>
          <w:vertAlign w:val="superscript"/>
        </w:rPr>
        <w:t>3</w:t>
      </w:r>
      <w:r w:rsidRPr="00F30444">
        <w:rPr>
          <w:rFonts w:ascii="Arial" w:hAnsi="Arial" w:cs="Arial"/>
          <w:szCs w:val="20"/>
        </w:rPr>
        <w:t xml:space="preserve"> of distilled water into a small beaker.</w:t>
      </w:r>
    </w:p>
    <w:p w:rsidR="00F30444" w:rsidRPr="00F30444" w:rsidRDefault="00F30444" w:rsidP="00F30444">
      <w:pPr>
        <w:spacing w:after="0"/>
        <w:rPr>
          <w:rFonts w:ascii="Arial" w:hAnsi="Arial" w:cs="Arial"/>
          <w:szCs w:val="20"/>
        </w:rPr>
      </w:pPr>
    </w:p>
    <w:p w:rsidR="00F30444" w:rsidRPr="00F30444" w:rsidRDefault="00F30444" w:rsidP="00F30444">
      <w:pPr>
        <w:spacing w:after="0"/>
        <w:rPr>
          <w:rFonts w:ascii="Arial" w:hAnsi="Arial" w:cs="Arial"/>
          <w:szCs w:val="20"/>
        </w:rPr>
      </w:pPr>
      <w:r w:rsidRPr="00F30444">
        <w:rPr>
          <w:rFonts w:ascii="Arial" w:hAnsi="Arial" w:cs="Arial"/>
          <w:szCs w:val="20"/>
        </w:rPr>
        <w:t>2.</w:t>
      </w:r>
      <w:r w:rsidRPr="00F30444">
        <w:rPr>
          <w:rFonts w:ascii="Arial" w:hAnsi="Arial" w:cs="Arial"/>
          <w:szCs w:val="20"/>
        </w:rPr>
        <w:tab/>
        <w:t xml:space="preserve">Weigh out approximately 1 g </w:t>
      </w:r>
      <w:proofErr w:type="spellStart"/>
      <w:r w:rsidRPr="00F30444">
        <w:rPr>
          <w:rFonts w:ascii="Arial" w:hAnsi="Arial" w:cs="Arial"/>
          <w:szCs w:val="20"/>
        </w:rPr>
        <w:t>aminoethanoic</w:t>
      </w:r>
      <w:proofErr w:type="spellEnd"/>
      <w:r w:rsidRPr="00F30444">
        <w:rPr>
          <w:rFonts w:ascii="Arial" w:hAnsi="Arial" w:cs="Arial"/>
          <w:szCs w:val="20"/>
        </w:rPr>
        <w:t xml:space="preserve"> acid (glycine) and dissolve it in the water.</w:t>
      </w:r>
    </w:p>
    <w:p w:rsidR="00F30444" w:rsidRPr="00F30444" w:rsidRDefault="00F30444" w:rsidP="00F30444">
      <w:pPr>
        <w:spacing w:after="0"/>
        <w:rPr>
          <w:rFonts w:ascii="Arial" w:hAnsi="Arial" w:cs="Arial"/>
          <w:szCs w:val="20"/>
        </w:rPr>
      </w:pPr>
    </w:p>
    <w:p w:rsidR="00F30444" w:rsidRPr="00F30444" w:rsidRDefault="00F30444" w:rsidP="00F30444">
      <w:pPr>
        <w:spacing w:after="0"/>
        <w:ind w:left="567" w:hanging="567"/>
        <w:rPr>
          <w:rFonts w:ascii="Arial" w:hAnsi="Arial" w:cs="Arial"/>
          <w:szCs w:val="20"/>
        </w:rPr>
      </w:pPr>
      <w:r w:rsidRPr="00AA1AC6">
        <w:rPr>
          <w:rFonts w:ascii="Arial" w:hAnsi="Arial" w:cs="Arial"/>
          <w:szCs w:val="20"/>
        </w:rPr>
        <w:t>3.</w:t>
      </w:r>
      <w:r w:rsidRPr="00AA1AC6">
        <w:rPr>
          <w:rFonts w:ascii="Arial" w:hAnsi="Arial" w:cs="Arial"/>
          <w:szCs w:val="20"/>
        </w:rPr>
        <w:tab/>
        <w:t xml:space="preserve">Add </w:t>
      </w:r>
      <w:proofErr w:type="gramStart"/>
      <w:r w:rsidRPr="00AA1AC6">
        <w:rPr>
          <w:rFonts w:ascii="Arial" w:hAnsi="Arial" w:cs="Arial"/>
          <w:szCs w:val="20"/>
        </w:rPr>
        <w:t>copper(</w:t>
      </w:r>
      <w:proofErr w:type="gramEnd"/>
      <w:r w:rsidRPr="00AA1AC6">
        <w:rPr>
          <w:rFonts w:ascii="Times New Roman" w:hAnsi="Times New Roman"/>
          <w:szCs w:val="20"/>
        </w:rPr>
        <w:t>II</w:t>
      </w:r>
      <w:r w:rsidRPr="00AA1AC6">
        <w:rPr>
          <w:rFonts w:ascii="Arial" w:hAnsi="Arial" w:cs="Arial"/>
          <w:szCs w:val="20"/>
        </w:rPr>
        <w:t xml:space="preserve">) carbonate </w:t>
      </w:r>
      <w:r w:rsidRPr="00AA1AC6">
        <w:rPr>
          <w:rFonts w:ascii="Arial" w:hAnsi="Arial" w:cs="Arial"/>
          <w:b/>
          <w:szCs w:val="20"/>
        </w:rPr>
        <w:t>[H]</w:t>
      </w:r>
      <w:r w:rsidRPr="00AA1AC6">
        <w:rPr>
          <w:rFonts w:ascii="Arial" w:hAnsi="Arial" w:cs="Arial"/>
          <w:szCs w:val="20"/>
        </w:rPr>
        <w:t xml:space="preserve"> to the solution with st</w:t>
      </w:r>
      <w:r w:rsidR="00891095" w:rsidRPr="00AA1AC6">
        <w:rPr>
          <w:rFonts w:ascii="Arial" w:hAnsi="Arial" w:cs="Arial"/>
          <w:szCs w:val="20"/>
        </w:rPr>
        <w:t xml:space="preserve">irring until no more solid will </w:t>
      </w:r>
      <w:r w:rsidRPr="00AA1AC6">
        <w:rPr>
          <w:rFonts w:ascii="Arial" w:hAnsi="Arial" w:cs="Arial"/>
          <w:szCs w:val="20"/>
        </w:rPr>
        <w:t>dissolve.</w:t>
      </w:r>
    </w:p>
    <w:p w:rsidR="00F30444" w:rsidRPr="00F30444" w:rsidRDefault="00F30444" w:rsidP="00F30444">
      <w:pPr>
        <w:tabs>
          <w:tab w:val="left" w:pos="1189"/>
        </w:tabs>
        <w:spacing w:after="0"/>
        <w:ind w:left="567" w:hanging="567"/>
        <w:rPr>
          <w:rFonts w:ascii="Arial" w:hAnsi="Arial" w:cs="Arial"/>
          <w:szCs w:val="20"/>
        </w:rPr>
      </w:pPr>
      <w:r>
        <w:rPr>
          <w:rFonts w:ascii="Arial" w:hAnsi="Arial" w:cs="Arial"/>
          <w:szCs w:val="20"/>
        </w:rPr>
        <w:tab/>
      </w:r>
    </w:p>
    <w:p w:rsidR="00F30444" w:rsidRPr="00F30444" w:rsidRDefault="00F30444" w:rsidP="00F30444">
      <w:pPr>
        <w:spacing w:after="0"/>
        <w:ind w:left="567" w:hanging="567"/>
        <w:rPr>
          <w:rFonts w:ascii="Arial" w:hAnsi="Arial" w:cs="Arial"/>
          <w:szCs w:val="20"/>
        </w:rPr>
      </w:pPr>
      <w:r w:rsidRPr="00F30444">
        <w:rPr>
          <w:rFonts w:ascii="Arial" w:hAnsi="Arial" w:cs="Arial"/>
          <w:szCs w:val="20"/>
        </w:rPr>
        <w:t>4.</w:t>
      </w:r>
      <w:r w:rsidRPr="00F30444">
        <w:rPr>
          <w:rFonts w:ascii="Arial" w:hAnsi="Arial" w:cs="Arial"/>
          <w:szCs w:val="20"/>
        </w:rPr>
        <w:tab/>
        <w:t>Filter the mixture (using a Buchner flask and funnel and a filte</w:t>
      </w:r>
      <w:r w:rsidR="00891095">
        <w:rPr>
          <w:rFonts w:ascii="Arial" w:hAnsi="Arial" w:cs="Arial"/>
          <w:szCs w:val="20"/>
        </w:rPr>
        <w:t xml:space="preserve">r pump if available). Transfer </w:t>
      </w:r>
      <w:r w:rsidRPr="00F30444">
        <w:rPr>
          <w:rFonts w:ascii="Arial" w:hAnsi="Arial" w:cs="Arial"/>
          <w:szCs w:val="20"/>
        </w:rPr>
        <w:t>the filtrate (solution) into a boiling tube and leave it for crystals to form.</w:t>
      </w:r>
    </w:p>
    <w:p w:rsidR="00F30444" w:rsidRPr="00AB213C" w:rsidRDefault="00F30444" w:rsidP="00F30444">
      <w:pPr>
        <w:spacing w:after="0"/>
        <w:rPr>
          <w:rFonts w:ascii="Arial" w:hAnsi="Arial" w:cs="Arial"/>
          <w:sz w:val="20"/>
          <w:szCs w:val="20"/>
        </w:rPr>
      </w:pPr>
    </w:p>
    <w:p w:rsidR="00F30444" w:rsidRPr="00DC7E5D" w:rsidRDefault="00F30444" w:rsidP="00F30444">
      <w:pPr>
        <w:tabs>
          <w:tab w:val="left" w:pos="0"/>
        </w:tabs>
        <w:spacing w:before="240" w:after="0"/>
        <w:ind w:left="567" w:hanging="567"/>
        <w:rPr>
          <w:rFonts w:ascii="Arial" w:hAnsi="Arial" w:cs="Arial"/>
          <w:color w:val="C30045"/>
          <w:sz w:val="24"/>
          <w:szCs w:val="20"/>
        </w:rPr>
      </w:pPr>
      <w:r w:rsidRPr="00DC7E5D">
        <w:rPr>
          <w:rFonts w:ascii="Arial" w:hAnsi="Arial" w:cs="Arial"/>
          <w:b/>
          <w:color w:val="C30045"/>
          <w:sz w:val="24"/>
          <w:szCs w:val="20"/>
        </w:rPr>
        <w:t>Results</w:t>
      </w:r>
    </w:p>
    <w:p w:rsidR="008B74B8" w:rsidRDefault="008B74B8" w:rsidP="008B74B8">
      <w:pPr>
        <w:spacing w:after="0" w:line="240" w:lineRule="auto"/>
        <w:rPr>
          <w:rFonts w:ascii="Arial" w:eastAsia="Times New Roman" w:hAnsi="Arial" w:cs="Arial"/>
          <w:bCs/>
          <w:lang w:eastAsia="en-GB"/>
        </w:rPr>
      </w:pPr>
    </w:p>
    <w:p w:rsidR="00CF1FD0" w:rsidRPr="00F30444" w:rsidRDefault="00CF1FD0" w:rsidP="00CF1FD0">
      <w:pPr>
        <w:spacing w:after="0"/>
        <w:rPr>
          <w:rFonts w:ascii="Arial" w:hAnsi="Arial" w:cs="Arial"/>
          <w:szCs w:val="20"/>
        </w:rPr>
      </w:pPr>
      <w:r w:rsidRPr="00F30444">
        <w:rPr>
          <w:rFonts w:ascii="Arial" w:hAnsi="Arial" w:cs="Arial"/>
          <w:szCs w:val="20"/>
        </w:rPr>
        <w:t xml:space="preserve">Record </w:t>
      </w:r>
      <w:r w:rsidRPr="00F30444">
        <w:rPr>
          <w:rFonts w:ascii="Arial" w:hAnsi="Arial" w:cs="Arial"/>
          <w:b/>
          <w:szCs w:val="20"/>
        </w:rPr>
        <w:t>all</w:t>
      </w:r>
      <w:r w:rsidRPr="00F30444">
        <w:rPr>
          <w:rFonts w:ascii="Arial" w:hAnsi="Arial" w:cs="Arial"/>
          <w:szCs w:val="20"/>
        </w:rPr>
        <w:t xml:space="preserve"> your observations.</w:t>
      </w:r>
    </w:p>
    <w:p w:rsidR="00F30444" w:rsidRDefault="00F30444" w:rsidP="008B74B8">
      <w:pPr>
        <w:spacing w:after="0" w:line="240" w:lineRule="auto"/>
        <w:rPr>
          <w:rFonts w:ascii="Arial" w:eastAsia="Times New Roman" w:hAnsi="Arial" w:cs="Arial"/>
          <w:bCs/>
          <w:lang w:eastAsia="en-GB"/>
        </w:rPr>
      </w:pPr>
    </w:p>
    <w:p w:rsidR="00F30444" w:rsidRDefault="00F30444" w:rsidP="008B74B8">
      <w:pPr>
        <w:spacing w:after="0" w:line="240" w:lineRule="auto"/>
        <w:rPr>
          <w:rFonts w:ascii="Arial" w:eastAsia="Times New Roman" w:hAnsi="Arial" w:cs="Arial"/>
          <w:bCs/>
          <w:lang w:eastAsia="en-GB"/>
        </w:rPr>
      </w:pPr>
    </w:p>
    <w:p w:rsidR="008B74B8" w:rsidRPr="00DC7E5D" w:rsidRDefault="00CF1FD0" w:rsidP="00FC5C5D">
      <w:pPr>
        <w:spacing w:after="0" w:line="240" w:lineRule="auto"/>
        <w:rPr>
          <w:rFonts w:ascii="Arial" w:eastAsia="Times New Roman" w:hAnsi="Arial" w:cs="Arial"/>
          <w:color w:val="C30045"/>
          <w:sz w:val="24"/>
          <w:lang w:eastAsia="en-GB"/>
        </w:rPr>
      </w:pPr>
      <w:r w:rsidRPr="00DC7E5D">
        <w:rPr>
          <w:rFonts w:ascii="Arial" w:eastAsia="Times New Roman" w:hAnsi="Arial" w:cs="Arial"/>
          <w:b/>
          <w:bCs/>
          <w:color w:val="C30045"/>
          <w:sz w:val="24"/>
          <w:lang w:eastAsia="en-GB"/>
        </w:rPr>
        <w:t xml:space="preserve">Interpretation and </w:t>
      </w:r>
      <w:r w:rsidR="00DC7E5D">
        <w:rPr>
          <w:rFonts w:ascii="Arial" w:eastAsia="Times New Roman" w:hAnsi="Arial" w:cs="Arial"/>
          <w:b/>
          <w:bCs/>
          <w:color w:val="C30045"/>
          <w:sz w:val="24"/>
          <w:lang w:eastAsia="en-GB"/>
        </w:rPr>
        <w:t>e</w:t>
      </w:r>
      <w:r w:rsidRPr="00DC7E5D">
        <w:rPr>
          <w:rFonts w:ascii="Arial" w:eastAsia="Times New Roman" w:hAnsi="Arial" w:cs="Arial"/>
          <w:b/>
          <w:bCs/>
          <w:color w:val="C30045"/>
          <w:sz w:val="24"/>
          <w:lang w:eastAsia="en-GB"/>
        </w:rPr>
        <w:t>valuation</w:t>
      </w:r>
      <w:r w:rsidR="008B74B8" w:rsidRPr="00DC7E5D">
        <w:rPr>
          <w:rFonts w:ascii="Arial" w:eastAsia="Times New Roman" w:hAnsi="Arial" w:cs="Arial"/>
          <w:b/>
          <w:bCs/>
          <w:color w:val="C30045"/>
          <w:sz w:val="24"/>
          <w:lang w:eastAsia="en-GB"/>
        </w:rPr>
        <w:t xml:space="preserve"> </w:t>
      </w:r>
      <w:r w:rsidR="00F30444" w:rsidRPr="00DC7E5D">
        <w:rPr>
          <w:rFonts w:ascii="Arial" w:eastAsia="Times New Roman" w:hAnsi="Arial" w:cs="Arial"/>
          <w:b/>
          <w:bCs/>
          <w:color w:val="C30045"/>
          <w:sz w:val="24"/>
          <w:lang w:eastAsia="en-GB"/>
        </w:rPr>
        <w:t>(A and B)</w:t>
      </w:r>
      <w:r w:rsidR="008B74B8" w:rsidRPr="00DC7E5D">
        <w:rPr>
          <w:rFonts w:ascii="Arial" w:eastAsia="Times New Roman" w:hAnsi="Arial" w:cs="Arial"/>
          <w:color w:val="C30045"/>
          <w:sz w:val="24"/>
          <w:lang w:eastAsia="en-GB"/>
        </w:rPr>
        <w:t xml:space="preserve"> </w:t>
      </w:r>
    </w:p>
    <w:p w:rsidR="008B74B8" w:rsidRDefault="008B74B8" w:rsidP="00FC5C5D">
      <w:pPr>
        <w:spacing w:after="0" w:line="240" w:lineRule="auto"/>
        <w:rPr>
          <w:rFonts w:ascii="Arial" w:eastAsia="Times New Roman" w:hAnsi="Arial" w:cs="Arial"/>
          <w:lang w:eastAsia="en-GB"/>
        </w:rPr>
      </w:pPr>
    </w:p>
    <w:p w:rsidR="00F30444" w:rsidRPr="00F30444" w:rsidRDefault="00F30444" w:rsidP="00F30444">
      <w:pPr>
        <w:tabs>
          <w:tab w:val="left" w:pos="0"/>
        </w:tabs>
        <w:spacing w:after="0"/>
        <w:ind w:left="567" w:hanging="567"/>
        <w:rPr>
          <w:rFonts w:ascii="Arial" w:hAnsi="Arial" w:cs="Arial"/>
          <w:bCs/>
        </w:rPr>
      </w:pPr>
      <w:r w:rsidRPr="00F30444">
        <w:rPr>
          <w:rFonts w:ascii="Arial" w:hAnsi="Arial" w:cs="Arial"/>
          <w:bCs/>
        </w:rPr>
        <w:t>In Method A you saw four different complexes of Cu</w:t>
      </w:r>
      <w:r w:rsidRPr="00F30444">
        <w:rPr>
          <w:rFonts w:ascii="Arial" w:hAnsi="Arial" w:cs="Arial"/>
          <w:bCs/>
          <w:vertAlign w:val="superscript"/>
        </w:rPr>
        <w:t>2+</w:t>
      </w:r>
      <w:r w:rsidRPr="00F30444">
        <w:rPr>
          <w:rFonts w:ascii="Arial" w:hAnsi="Arial" w:cs="Arial"/>
          <w:bCs/>
        </w:rPr>
        <w:t xml:space="preserve">. </w:t>
      </w:r>
    </w:p>
    <w:p w:rsidR="00F30444" w:rsidRPr="00F30444" w:rsidRDefault="00F30444" w:rsidP="00F30444">
      <w:pPr>
        <w:tabs>
          <w:tab w:val="left" w:pos="0"/>
        </w:tabs>
        <w:spacing w:after="0"/>
        <w:rPr>
          <w:rFonts w:ascii="Arial" w:hAnsi="Arial" w:cs="Arial"/>
          <w:bCs/>
        </w:rPr>
      </w:pPr>
      <w:r w:rsidRPr="00F30444">
        <w:rPr>
          <w:rFonts w:ascii="Arial" w:hAnsi="Arial" w:cs="Arial"/>
          <w:bCs/>
        </w:rPr>
        <w:t>These are [</w:t>
      </w:r>
      <w:proofErr w:type="gramStart"/>
      <w:r w:rsidRPr="00F30444">
        <w:rPr>
          <w:rFonts w:ascii="Arial" w:hAnsi="Arial" w:cs="Arial"/>
          <w:bCs/>
        </w:rPr>
        <w:t>Cu(</w:t>
      </w:r>
      <w:proofErr w:type="gramEnd"/>
      <w:r w:rsidRPr="00F30444">
        <w:rPr>
          <w:rFonts w:ascii="Arial" w:hAnsi="Arial" w:cs="Arial"/>
          <w:bCs/>
        </w:rPr>
        <w:t>H</w:t>
      </w:r>
      <w:r w:rsidRPr="00F30444">
        <w:rPr>
          <w:rFonts w:ascii="Arial" w:hAnsi="Arial" w:cs="Arial"/>
          <w:bCs/>
          <w:vertAlign w:val="subscript"/>
        </w:rPr>
        <w:t>2</w:t>
      </w:r>
      <w:r w:rsidRPr="00F30444">
        <w:rPr>
          <w:rFonts w:ascii="Arial" w:hAnsi="Arial" w:cs="Arial"/>
          <w:bCs/>
        </w:rPr>
        <w:t>O)</w:t>
      </w:r>
      <w:r w:rsidRPr="00F30444">
        <w:rPr>
          <w:rFonts w:ascii="Arial" w:hAnsi="Arial" w:cs="Arial"/>
          <w:bCs/>
          <w:vertAlign w:val="subscript"/>
        </w:rPr>
        <w:t>6</w:t>
      </w:r>
      <w:r w:rsidRPr="00F30444">
        <w:rPr>
          <w:rFonts w:ascii="Arial" w:hAnsi="Arial" w:cs="Arial"/>
          <w:bCs/>
        </w:rPr>
        <w:t>]</w:t>
      </w:r>
      <w:r w:rsidRPr="00F30444">
        <w:rPr>
          <w:rFonts w:ascii="Arial" w:hAnsi="Arial" w:cs="Arial"/>
          <w:bCs/>
          <w:vertAlign w:val="superscript"/>
        </w:rPr>
        <w:t>2+</w:t>
      </w:r>
      <w:r w:rsidRPr="00F30444">
        <w:rPr>
          <w:rFonts w:ascii="Arial" w:hAnsi="Arial" w:cs="Arial"/>
          <w:bCs/>
        </w:rPr>
        <w:t>, [Cu(C</w:t>
      </w:r>
      <w:r w:rsidRPr="00F30444">
        <w:rPr>
          <w:rFonts w:ascii="Bookman Old Style" w:hAnsi="Bookman Old Style" w:cs="Arial"/>
          <w:bCs/>
          <w:i/>
        </w:rPr>
        <w:t>l</w:t>
      </w:r>
      <w:r w:rsidRPr="00F30444">
        <w:rPr>
          <w:rFonts w:ascii="Arial" w:hAnsi="Arial" w:cs="Arial"/>
          <w:bCs/>
        </w:rPr>
        <w:t>)</w:t>
      </w:r>
      <w:r w:rsidRPr="00F30444">
        <w:rPr>
          <w:rFonts w:ascii="Arial" w:hAnsi="Arial" w:cs="Arial"/>
          <w:bCs/>
          <w:vertAlign w:val="subscript"/>
        </w:rPr>
        <w:t>4</w:t>
      </w:r>
      <w:r w:rsidRPr="00F30444">
        <w:rPr>
          <w:rFonts w:ascii="Arial" w:hAnsi="Arial" w:cs="Arial"/>
          <w:bCs/>
        </w:rPr>
        <w:t>]</w:t>
      </w:r>
      <w:r w:rsidRPr="00F30444">
        <w:rPr>
          <w:rFonts w:ascii="Arial" w:hAnsi="Arial" w:cs="Arial"/>
          <w:bCs/>
          <w:vertAlign w:val="superscript"/>
        </w:rPr>
        <w:t>2–</w:t>
      </w:r>
      <w:r w:rsidRPr="00F30444">
        <w:rPr>
          <w:rFonts w:ascii="Arial" w:hAnsi="Arial" w:cs="Arial"/>
          <w:bCs/>
        </w:rPr>
        <w:t>, [Cu(NH</w:t>
      </w:r>
      <w:r w:rsidRPr="00F30444">
        <w:rPr>
          <w:rFonts w:ascii="Arial" w:hAnsi="Arial" w:cs="Arial"/>
          <w:bCs/>
          <w:vertAlign w:val="subscript"/>
        </w:rPr>
        <w:t>3</w:t>
      </w:r>
      <w:r w:rsidRPr="00F30444">
        <w:rPr>
          <w:rFonts w:ascii="Arial" w:hAnsi="Arial" w:cs="Arial"/>
          <w:bCs/>
        </w:rPr>
        <w:t>)</w:t>
      </w:r>
      <w:r w:rsidRPr="00F30444">
        <w:rPr>
          <w:rFonts w:ascii="Arial" w:hAnsi="Arial" w:cs="Arial"/>
          <w:bCs/>
          <w:vertAlign w:val="subscript"/>
        </w:rPr>
        <w:t>4</w:t>
      </w:r>
      <w:r w:rsidRPr="00F30444">
        <w:rPr>
          <w:rFonts w:ascii="Arial" w:hAnsi="Arial" w:cs="Arial"/>
          <w:bCs/>
        </w:rPr>
        <w:t>]</w:t>
      </w:r>
      <w:r w:rsidRPr="00F30444">
        <w:rPr>
          <w:rFonts w:ascii="Arial" w:hAnsi="Arial" w:cs="Arial"/>
          <w:bCs/>
          <w:vertAlign w:val="superscript"/>
        </w:rPr>
        <w:t>2+</w:t>
      </w:r>
      <w:r w:rsidRPr="00F30444">
        <w:rPr>
          <w:rFonts w:ascii="Arial" w:hAnsi="Arial" w:cs="Arial"/>
          <w:bCs/>
        </w:rPr>
        <w:t xml:space="preserve"> and [Cu(EDTA)]</w:t>
      </w:r>
      <w:r w:rsidRPr="00F30444">
        <w:rPr>
          <w:rFonts w:ascii="Arial" w:hAnsi="Arial" w:cs="Arial"/>
          <w:bCs/>
          <w:vertAlign w:val="superscript"/>
        </w:rPr>
        <w:t>2–</w:t>
      </w:r>
      <w:r w:rsidRPr="00F30444">
        <w:rPr>
          <w:rFonts w:ascii="Arial" w:hAnsi="Arial" w:cs="Arial"/>
          <w:bCs/>
        </w:rPr>
        <w:t>. They are (distorted) octahedral, tetrahedral, square planar and octahedral complexes respectively.</w:t>
      </w:r>
    </w:p>
    <w:p w:rsidR="00F30444" w:rsidRPr="00F30444" w:rsidRDefault="00F30444" w:rsidP="00F30444">
      <w:pPr>
        <w:tabs>
          <w:tab w:val="left" w:pos="0"/>
        </w:tabs>
        <w:spacing w:after="0"/>
        <w:ind w:left="567" w:hanging="567"/>
        <w:rPr>
          <w:rFonts w:ascii="Arial" w:hAnsi="Arial" w:cs="Arial"/>
          <w:bCs/>
        </w:rPr>
      </w:pPr>
    </w:p>
    <w:p w:rsidR="00F30444" w:rsidRPr="00F30444" w:rsidRDefault="00F30444" w:rsidP="00F30444">
      <w:pPr>
        <w:tabs>
          <w:tab w:val="left" w:pos="0"/>
        </w:tabs>
        <w:spacing w:after="0"/>
        <w:ind w:left="567" w:hanging="567"/>
        <w:rPr>
          <w:rFonts w:ascii="Arial" w:hAnsi="Arial" w:cs="Arial"/>
          <w:bCs/>
        </w:rPr>
      </w:pPr>
      <w:r w:rsidRPr="00F30444">
        <w:rPr>
          <w:rFonts w:ascii="Arial" w:hAnsi="Arial" w:cs="Arial"/>
          <w:bCs/>
        </w:rPr>
        <w:t>1.</w:t>
      </w:r>
      <w:r w:rsidRPr="00F30444">
        <w:rPr>
          <w:rFonts w:ascii="Arial" w:hAnsi="Arial" w:cs="Arial"/>
          <w:bCs/>
        </w:rPr>
        <w:tab/>
        <w:t>Why are the four complexes different colours?</w:t>
      </w:r>
    </w:p>
    <w:p w:rsidR="00F30444" w:rsidRPr="00F30444" w:rsidRDefault="00F30444" w:rsidP="00F30444">
      <w:pPr>
        <w:tabs>
          <w:tab w:val="left" w:pos="0"/>
        </w:tabs>
        <w:spacing w:after="0"/>
        <w:ind w:left="567" w:hanging="567"/>
        <w:rPr>
          <w:rFonts w:ascii="Arial" w:hAnsi="Arial" w:cs="Arial"/>
          <w:bCs/>
        </w:rPr>
      </w:pPr>
    </w:p>
    <w:p w:rsidR="00F30444" w:rsidRPr="00F30444" w:rsidRDefault="00F30444" w:rsidP="00F30444">
      <w:pPr>
        <w:tabs>
          <w:tab w:val="left" w:pos="0"/>
        </w:tabs>
        <w:spacing w:after="0"/>
        <w:ind w:left="567" w:hanging="567"/>
        <w:rPr>
          <w:rFonts w:ascii="Arial" w:hAnsi="Arial" w:cs="Arial"/>
          <w:bCs/>
        </w:rPr>
      </w:pPr>
      <w:r w:rsidRPr="00F30444">
        <w:rPr>
          <w:rFonts w:ascii="Arial" w:hAnsi="Arial" w:cs="Arial"/>
          <w:bCs/>
        </w:rPr>
        <w:t>2.</w:t>
      </w:r>
      <w:r w:rsidRPr="00F30444">
        <w:rPr>
          <w:rFonts w:ascii="Arial" w:hAnsi="Arial" w:cs="Arial"/>
          <w:bCs/>
        </w:rPr>
        <w:tab/>
        <w:t>Why did the colour change gradually in step 1?</w:t>
      </w:r>
    </w:p>
    <w:p w:rsidR="00F30444" w:rsidRPr="00F30444" w:rsidRDefault="00F30444" w:rsidP="00F30444">
      <w:pPr>
        <w:tabs>
          <w:tab w:val="left" w:pos="0"/>
        </w:tabs>
        <w:spacing w:after="0"/>
        <w:ind w:left="567" w:hanging="567"/>
        <w:rPr>
          <w:rFonts w:ascii="Arial" w:hAnsi="Arial" w:cs="Arial"/>
          <w:bCs/>
        </w:rPr>
      </w:pPr>
    </w:p>
    <w:p w:rsidR="00F30444" w:rsidRPr="00F30444" w:rsidRDefault="00F30444" w:rsidP="00F30444">
      <w:pPr>
        <w:tabs>
          <w:tab w:val="left" w:pos="0"/>
        </w:tabs>
        <w:spacing w:after="0"/>
        <w:ind w:left="567" w:hanging="567"/>
        <w:rPr>
          <w:rFonts w:ascii="Arial" w:hAnsi="Arial" w:cs="Arial"/>
          <w:bCs/>
        </w:rPr>
      </w:pPr>
      <w:r w:rsidRPr="00F30444">
        <w:rPr>
          <w:rFonts w:ascii="Arial" w:hAnsi="Arial" w:cs="Arial"/>
          <w:bCs/>
        </w:rPr>
        <w:t>3.</w:t>
      </w:r>
      <w:r w:rsidRPr="00F30444">
        <w:rPr>
          <w:rFonts w:ascii="Arial" w:hAnsi="Arial" w:cs="Arial"/>
          <w:bCs/>
        </w:rPr>
        <w:tab/>
        <w:t>Explain your observations in step 3.</w:t>
      </w:r>
    </w:p>
    <w:p w:rsidR="00F30444" w:rsidRPr="00F30444" w:rsidRDefault="00F30444" w:rsidP="00F30444">
      <w:pPr>
        <w:tabs>
          <w:tab w:val="left" w:pos="0"/>
        </w:tabs>
        <w:spacing w:after="0"/>
        <w:ind w:left="567" w:hanging="567"/>
        <w:rPr>
          <w:rFonts w:ascii="Arial" w:hAnsi="Arial" w:cs="Arial"/>
          <w:bCs/>
        </w:rPr>
      </w:pPr>
    </w:p>
    <w:p w:rsidR="00F30444" w:rsidRPr="00F30444" w:rsidRDefault="00F30444" w:rsidP="00F30444">
      <w:pPr>
        <w:tabs>
          <w:tab w:val="left" w:pos="0"/>
        </w:tabs>
        <w:spacing w:after="0"/>
        <w:ind w:left="567" w:hanging="567"/>
        <w:rPr>
          <w:rFonts w:ascii="Arial" w:hAnsi="Arial" w:cs="Arial"/>
          <w:bCs/>
        </w:rPr>
      </w:pPr>
      <w:r w:rsidRPr="00F30444">
        <w:rPr>
          <w:rFonts w:ascii="Arial" w:hAnsi="Arial" w:cs="Arial"/>
          <w:bCs/>
        </w:rPr>
        <w:t xml:space="preserve">4. </w:t>
      </w:r>
      <w:r w:rsidRPr="00F30444">
        <w:rPr>
          <w:rFonts w:ascii="Arial" w:hAnsi="Arial" w:cs="Arial"/>
          <w:bCs/>
        </w:rPr>
        <w:tab/>
        <w:t>Which complex has the largest stability constant? Give a reason for your answer.</w:t>
      </w:r>
      <w:r w:rsidRPr="00F30444">
        <w:rPr>
          <w:rFonts w:ascii="Arial" w:hAnsi="Arial" w:cs="Arial"/>
          <w:bCs/>
        </w:rPr>
        <w:tab/>
      </w:r>
    </w:p>
    <w:p w:rsidR="00F30444" w:rsidRPr="00F30444" w:rsidRDefault="00F30444" w:rsidP="00F30444">
      <w:pPr>
        <w:tabs>
          <w:tab w:val="left" w:pos="0"/>
        </w:tabs>
        <w:spacing w:after="0"/>
        <w:ind w:left="567" w:hanging="567"/>
        <w:rPr>
          <w:rFonts w:ascii="Arial" w:hAnsi="Arial" w:cs="Arial"/>
          <w:bCs/>
        </w:rPr>
      </w:pPr>
    </w:p>
    <w:p w:rsidR="00F30444" w:rsidRPr="00AA1AC6" w:rsidRDefault="00F30444" w:rsidP="00F30444">
      <w:pPr>
        <w:tabs>
          <w:tab w:val="left" w:pos="0"/>
        </w:tabs>
        <w:spacing w:after="0"/>
        <w:ind w:left="567" w:hanging="567"/>
        <w:rPr>
          <w:rFonts w:ascii="Arial" w:hAnsi="Arial" w:cs="Arial"/>
          <w:bCs/>
        </w:rPr>
      </w:pPr>
      <w:r w:rsidRPr="00AA1AC6">
        <w:rPr>
          <w:rFonts w:ascii="Arial" w:hAnsi="Arial" w:cs="Arial"/>
          <w:bCs/>
        </w:rPr>
        <w:t>5.</w:t>
      </w:r>
      <w:r w:rsidRPr="00AA1AC6">
        <w:rPr>
          <w:rFonts w:ascii="Arial" w:hAnsi="Arial" w:cs="Arial"/>
          <w:bCs/>
        </w:rPr>
        <w:tab/>
        <w:t>[</w:t>
      </w:r>
      <w:proofErr w:type="gramStart"/>
      <w:r w:rsidRPr="00AA1AC6">
        <w:rPr>
          <w:rFonts w:ascii="Arial" w:hAnsi="Arial" w:cs="Arial"/>
          <w:bCs/>
        </w:rPr>
        <w:t>Cu(</w:t>
      </w:r>
      <w:proofErr w:type="gramEnd"/>
      <w:r w:rsidRPr="00AA1AC6">
        <w:rPr>
          <w:rFonts w:ascii="Arial" w:hAnsi="Arial" w:cs="Arial"/>
          <w:bCs/>
        </w:rPr>
        <w:t>H</w:t>
      </w:r>
      <w:r w:rsidRPr="00AA1AC6">
        <w:rPr>
          <w:rFonts w:ascii="Arial" w:hAnsi="Arial" w:cs="Arial"/>
          <w:bCs/>
          <w:vertAlign w:val="subscript"/>
        </w:rPr>
        <w:t>2</w:t>
      </w:r>
      <w:r w:rsidRPr="00AA1AC6">
        <w:rPr>
          <w:rFonts w:ascii="Arial" w:hAnsi="Arial" w:cs="Arial"/>
          <w:bCs/>
        </w:rPr>
        <w:t>O)</w:t>
      </w:r>
      <w:r w:rsidRPr="00AA1AC6">
        <w:rPr>
          <w:rFonts w:ascii="Arial" w:hAnsi="Arial" w:cs="Arial"/>
          <w:bCs/>
          <w:vertAlign w:val="subscript"/>
        </w:rPr>
        <w:t>6</w:t>
      </w:r>
      <w:r w:rsidRPr="00AA1AC6">
        <w:rPr>
          <w:rFonts w:ascii="Arial" w:hAnsi="Arial" w:cs="Arial"/>
          <w:bCs/>
        </w:rPr>
        <w:t>]</w:t>
      </w:r>
      <w:r w:rsidRPr="00AA1AC6">
        <w:rPr>
          <w:rFonts w:ascii="Arial" w:hAnsi="Arial" w:cs="Arial"/>
          <w:bCs/>
          <w:vertAlign w:val="superscript"/>
        </w:rPr>
        <w:t>2+</w:t>
      </w:r>
      <w:r w:rsidRPr="00AA1AC6">
        <w:rPr>
          <w:rFonts w:ascii="Arial" w:hAnsi="Arial" w:cs="Arial"/>
          <w:bCs/>
        </w:rPr>
        <w:t xml:space="preserve">  +  4C</w:t>
      </w:r>
      <w:r w:rsidRPr="00AA1AC6">
        <w:rPr>
          <w:rFonts w:ascii="Bookman Old Style" w:hAnsi="Bookman Old Style" w:cs="Arial"/>
          <w:bCs/>
          <w:i/>
        </w:rPr>
        <w:t xml:space="preserve">l </w:t>
      </w:r>
      <w:r w:rsidRPr="00AA1AC6">
        <w:rPr>
          <w:rFonts w:ascii="Arial" w:hAnsi="Arial" w:cs="Arial"/>
          <w:bCs/>
          <w:vertAlign w:val="superscript"/>
        </w:rPr>
        <w:t>–</w:t>
      </w:r>
      <w:r w:rsidRPr="00AA1AC6">
        <w:rPr>
          <w:rFonts w:ascii="Arial" w:hAnsi="Arial" w:cs="Arial"/>
          <w:bCs/>
        </w:rPr>
        <w:t xml:space="preserve">  </w:t>
      </w:r>
      <w:r w:rsidRPr="00AA1AC6">
        <w:rPr>
          <w:rFonts w:ascii="Arial" w:hAnsi="Arial" w:cs="Arial"/>
          <w:bCs/>
          <w:noProof/>
          <w:lang w:eastAsia="en-GB"/>
        </w:rPr>
        <w:drawing>
          <wp:inline distT="0" distB="0" distL="0" distR="0" wp14:anchorId="47734399" wp14:editId="2BF52E28">
            <wp:extent cx="190500" cy="114300"/>
            <wp:effectExtent l="0" t="0" r="0" b="0"/>
            <wp:docPr id="5" name="Picture 1" descr="two-way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y arrow"/>
                    <pic:cNvPicPr>
                      <a:picLocks noChangeAspect="1" noChangeArrowheads="1"/>
                    </pic:cNvPicPr>
                  </pic:nvPicPr>
                  <pic:blipFill>
                    <a:blip r:embed="rId19"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AA1AC6">
        <w:rPr>
          <w:rFonts w:ascii="Arial" w:hAnsi="Arial" w:cs="Arial"/>
          <w:bCs/>
        </w:rPr>
        <w:t xml:space="preserve">  [Cu(C</w:t>
      </w:r>
      <w:r w:rsidRPr="00AA1AC6">
        <w:rPr>
          <w:rFonts w:ascii="Bookman Old Style" w:hAnsi="Bookman Old Style" w:cs="Arial"/>
          <w:bCs/>
          <w:i/>
        </w:rPr>
        <w:t>l</w:t>
      </w:r>
      <w:r w:rsidRPr="00AA1AC6">
        <w:rPr>
          <w:rFonts w:ascii="Arial" w:hAnsi="Arial" w:cs="Arial"/>
          <w:bCs/>
        </w:rPr>
        <w:t>)</w:t>
      </w:r>
      <w:r w:rsidRPr="00AA1AC6">
        <w:rPr>
          <w:rFonts w:ascii="Arial" w:hAnsi="Arial" w:cs="Arial"/>
          <w:bCs/>
          <w:vertAlign w:val="subscript"/>
        </w:rPr>
        <w:t>4</w:t>
      </w:r>
      <w:r w:rsidRPr="00AA1AC6">
        <w:rPr>
          <w:rFonts w:ascii="Arial" w:hAnsi="Arial" w:cs="Arial"/>
          <w:bCs/>
        </w:rPr>
        <w:t>]</w:t>
      </w:r>
      <w:r w:rsidRPr="00AA1AC6">
        <w:rPr>
          <w:rFonts w:ascii="Arial" w:hAnsi="Arial" w:cs="Arial"/>
          <w:bCs/>
          <w:vertAlign w:val="superscript"/>
        </w:rPr>
        <w:t>2–</w:t>
      </w:r>
      <w:r w:rsidRPr="00AA1AC6">
        <w:rPr>
          <w:rFonts w:ascii="Arial" w:hAnsi="Arial" w:cs="Arial"/>
          <w:bCs/>
        </w:rPr>
        <w:t xml:space="preserve">  +  6H</w:t>
      </w:r>
      <w:r w:rsidRPr="00AA1AC6">
        <w:rPr>
          <w:rFonts w:ascii="Arial" w:hAnsi="Arial" w:cs="Arial"/>
          <w:bCs/>
          <w:vertAlign w:val="subscript"/>
        </w:rPr>
        <w:t>2</w:t>
      </w:r>
      <w:r w:rsidRPr="00AA1AC6">
        <w:rPr>
          <w:rFonts w:ascii="Arial" w:hAnsi="Arial" w:cs="Arial"/>
          <w:bCs/>
        </w:rPr>
        <w:t>O</w:t>
      </w:r>
      <w:r w:rsidRPr="00AA1AC6">
        <w:rPr>
          <w:rFonts w:ascii="Arial" w:hAnsi="Arial" w:cs="Arial"/>
          <w:bCs/>
        </w:rPr>
        <w:tab/>
      </w:r>
      <w:r w:rsidR="00891095" w:rsidRPr="00AA1AC6">
        <w:rPr>
          <w:rFonts w:ascii="Arial" w:hAnsi="Arial" w:cs="Arial"/>
          <w:bCs/>
        </w:rPr>
        <w:tab/>
      </w:r>
      <w:proofErr w:type="spellStart"/>
      <w:r w:rsidRPr="00AA1AC6">
        <w:rPr>
          <w:rFonts w:ascii="Arial" w:hAnsi="Arial" w:cs="Arial"/>
          <w:bCs/>
          <w:i/>
        </w:rPr>
        <w:t>K</w:t>
      </w:r>
      <w:r w:rsidRPr="00AA1AC6">
        <w:rPr>
          <w:rFonts w:ascii="Arial" w:hAnsi="Arial" w:cs="Arial"/>
          <w:bCs/>
          <w:vertAlign w:val="subscript"/>
        </w:rPr>
        <w:t>stab</w:t>
      </w:r>
      <w:proofErr w:type="spellEnd"/>
      <w:r w:rsidRPr="00AA1AC6">
        <w:rPr>
          <w:rFonts w:ascii="Arial" w:hAnsi="Arial" w:cs="Arial"/>
          <w:bCs/>
        </w:rPr>
        <w:t xml:space="preserve"> </w:t>
      </w:r>
      <w:r w:rsidR="00891095" w:rsidRPr="00AA1AC6">
        <w:rPr>
          <w:rFonts w:ascii="Arial" w:hAnsi="Arial" w:cs="Arial"/>
          <w:bCs/>
        </w:rPr>
        <w:t>≈</w:t>
      </w:r>
      <w:r w:rsidRPr="00AA1AC6">
        <w:rPr>
          <w:rFonts w:ascii="Arial" w:hAnsi="Arial" w:cs="Arial"/>
          <w:bCs/>
        </w:rPr>
        <w:t xml:space="preserve">  4 x 10</w:t>
      </w:r>
      <w:r w:rsidRPr="00AA1AC6">
        <w:rPr>
          <w:rFonts w:ascii="Arial" w:hAnsi="Arial" w:cs="Arial"/>
          <w:bCs/>
          <w:vertAlign w:val="superscript"/>
        </w:rPr>
        <w:t>5</w:t>
      </w:r>
    </w:p>
    <w:p w:rsidR="00F30444" w:rsidRPr="00F30444" w:rsidRDefault="00F30444" w:rsidP="00F30444">
      <w:pPr>
        <w:tabs>
          <w:tab w:val="left" w:pos="0"/>
        </w:tabs>
        <w:spacing w:after="0"/>
        <w:ind w:left="567" w:hanging="567"/>
        <w:rPr>
          <w:rFonts w:ascii="Arial" w:hAnsi="Arial" w:cs="Arial"/>
          <w:bCs/>
        </w:rPr>
      </w:pPr>
      <w:r w:rsidRPr="00AA1AC6">
        <w:rPr>
          <w:rFonts w:ascii="Arial" w:hAnsi="Arial" w:cs="Arial"/>
          <w:bCs/>
        </w:rPr>
        <w:tab/>
      </w:r>
      <w:r w:rsidR="00891095" w:rsidRPr="00AA1AC6">
        <w:rPr>
          <w:rFonts w:ascii="Arial" w:hAnsi="Arial" w:cs="Arial"/>
          <w:bCs/>
        </w:rPr>
        <w:t>Use this information to e</w:t>
      </w:r>
      <w:r w:rsidRPr="00AA1AC6">
        <w:rPr>
          <w:rFonts w:ascii="Arial" w:hAnsi="Arial" w:cs="Arial"/>
          <w:bCs/>
        </w:rPr>
        <w:t>xplain the change in colour in step 2.</w:t>
      </w:r>
    </w:p>
    <w:p w:rsidR="00F30444" w:rsidRPr="00F30444" w:rsidRDefault="00F30444" w:rsidP="00F30444">
      <w:pPr>
        <w:tabs>
          <w:tab w:val="left" w:pos="0"/>
        </w:tabs>
        <w:spacing w:after="0"/>
        <w:ind w:left="567" w:hanging="567"/>
        <w:rPr>
          <w:rFonts w:ascii="Arial" w:hAnsi="Arial" w:cs="Arial"/>
          <w:bCs/>
        </w:rPr>
      </w:pPr>
    </w:p>
    <w:p w:rsidR="00F30444" w:rsidRDefault="00F30444" w:rsidP="00F30444">
      <w:pPr>
        <w:tabs>
          <w:tab w:val="left" w:pos="0"/>
        </w:tabs>
        <w:spacing w:after="0"/>
        <w:ind w:left="567" w:hanging="567"/>
        <w:rPr>
          <w:rFonts w:ascii="Arial" w:hAnsi="Arial" w:cs="Arial"/>
          <w:bCs/>
        </w:rPr>
      </w:pPr>
      <w:r w:rsidRPr="00F30444">
        <w:rPr>
          <w:rFonts w:ascii="Arial" w:hAnsi="Arial" w:cs="Arial"/>
          <w:bCs/>
        </w:rPr>
        <w:t>6.</w:t>
      </w:r>
      <w:r w:rsidRPr="00F30444">
        <w:rPr>
          <w:rFonts w:ascii="Arial" w:hAnsi="Arial" w:cs="Arial"/>
          <w:bCs/>
        </w:rPr>
        <w:tab/>
        <w:t>What is the coordination number of copper in [</w:t>
      </w:r>
      <w:proofErr w:type="gramStart"/>
      <w:r w:rsidRPr="00F30444">
        <w:rPr>
          <w:rFonts w:ascii="Arial" w:hAnsi="Arial" w:cs="Arial"/>
          <w:bCs/>
        </w:rPr>
        <w:t>Cu(</w:t>
      </w:r>
      <w:proofErr w:type="gramEnd"/>
      <w:r w:rsidRPr="00F30444">
        <w:rPr>
          <w:rFonts w:ascii="Arial" w:hAnsi="Arial" w:cs="Arial"/>
          <w:bCs/>
        </w:rPr>
        <w:t>EDTA)]</w:t>
      </w:r>
      <w:r w:rsidRPr="00F30444">
        <w:rPr>
          <w:rFonts w:ascii="Arial" w:hAnsi="Arial" w:cs="Arial"/>
          <w:bCs/>
          <w:vertAlign w:val="superscript"/>
        </w:rPr>
        <w:t>2–</w:t>
      </w:r>
      <w:r w:rsidRPr="00F30444">
        <w:rPr>
          <w:rFonts w:ascii="Arial" w:hAnsi="Arial" w:cs="Arial"/>
          <w:bCs/>
        </w:rPr>
        <w:t xml:space="preserve"> and what is the charge on the EDTA ion?</w:t>
      </w:r>
    </w:p>
    <w:p w:rsidR="00AA1AC6" w:rsidRPr="00F30444" w:rsidRDefault="00AA1AC6" w:rsidP="00F30444">
      <w:pPr>
        <w:tabs>
          <w:tab w:val="left" w:pos="0"/>
        </w:tabs>
        <w:spacing w:after="0"/>
        <w:ind w:left="567" w:hanging="567"/>
        <w:rPr>
          <w:rFonts w:ascii="Arial" w:hAnsi="Arial" w:cs="Arial"/>
          <w:bCs/>
        </w:rPr>
      </w:pPr>
    </w:p>
    <w:p w:rsidR="00F30444" w:rsidRPr="00F30444" w:rsidRDefault="00F30444" w:rsidP="00F30444">
      <w:pPr>
        <w:tabs>
          <w:tab w:val="left" w:pos="0"/>
        </w:tabs>
        <w:spacing w:after="0"/>
        <w:ind w:left="567" w:hanging="567"/>
        <w:rPr>
          <w:rFonts w:ascii="Arial" w:hAnsi="Arial" w:cs="Arial"/>
          <w:bCs/>
        </w:rPr>
      </w:pPr>
      <w:r>
        <w:rPr>
          <w:rFonts w:ascii="Arial" w:hAnsi="Arial" w:cs="Arial"/>
          <w:bCs/>
          <w:sz w:val="20"/>
          <w:szCs w:val="20"/>
        </w:rPr>
        <w:t>7.</w:t>
      </w:r>
      <w:r>
        <w:rPr>
          <w:rFonts w:ascii="Arial" w:hAnsi="Arial" w:cs="Arial"/>
          <w:bCs/>
          <w:sz w:val="20"/>
          <w:szCs w:val="20"/>
        </w:rPr>
        <w:tab/>
      </w:r>
      <w:r w:rsidRPr="00F30444">
        <w:rPr>
          <w:rFonts w:ascii="Arial" w:hAnsi="Arial" w:cs="Arial"/>
          <w:bCs/>
        </w:rPr>
        <w:t>The stability constant for EDTA displacing water from around the Cu</w:t>
      </w:r>
      <w:r w:rsidRPr="00F30444">
        <w:rPr>
          <w:rFonts w:ascii="Arial" w:hAnsi="Arial" w:cs="Arial"/>
          <w:bCs/>
          <w:vertAlign w:val="superscript"/>
        </w:rPr>
        <w:t>2+</w:t>
      </w:r>
      <w:r w:rsidRPr="00F30444">
        <w:rPr>
          <w:rFonts w:ascii="Arial" w:hAnsi="Arial" w:cs="Arial"/>
          <w:bCs/>
        </w:rPr>
        <w:t xml:space="preserve"> ion is large </w:t>
      </w:r>
    </w:p>
    <w:p w:rsidR="00F30444" w:rsidRPr="00F30444" w:rsidRDefault="00F30444" w:rsidP="00F30444">
      <w:pPr>
        <w:tabs>
          <w:tab w:val="left" w:pos="0"/>
        </w:tabs>
        <w:spacing w:after="0"/>
        <w:ind w:left="567" w:hanging="567"/>
        <w:rPr>
          <w:rFonts w:ascii="Arial" w:hAnsi="Arial" w:cs="Arial"/>
          <w:bCs/>
        </w:rPr>
      </w:pPr>
      <w:r w:rsidRPr="00F30444">
        <w:rPr>
          <w:rFonts w:ascii="Arial" w:hAnsi="Arial" w:cs="Arial"/>
          <w:bCs/>
        </w:rPr>
        <w:tab/>
      </w:r>
      <w:r w:rsidRPr="00AA1AC6">
        <w:rPr>
          <w:rFonts w:ascii="Arial" w:hAnsi="Arial" w:cs="Arial"/>
          <w:bCs/>
        </w:rPr>
        <w:t>(</w:t>
      </w:r>
      <w:proofErr w:type="gramStart"/>
      <w:r w:rsidRPr="00AA1AC6">
        <w:rPr>
          <w:rFonts w:ascii="Arial" w:hAnsi="Arial" w:cs="Arial"/>
          <w:bCs/>
        </w:rPr>
        <w:t>log</w:t>
      </w:r>
      <w:proofErr w:type="gramEnd"/>
      <w:r w:rsidRPr="00AA1AC6">
        <w:rPr>
          <w:rFonts w:ascii="Arial" w:hAnsi="Arial" w:cs="Arial"/>
          <w:bCs/>
        </w:rPr>
        <w:t> </w:t>
      </w:r>
      <w:r w:rsidRPr="00AA1AC6">
        <w:rPr>
          <w:rFonts w:ascii="Arial" w:hAnsi="Arial" w:cs="Arial"/>
          <w:bCs/>
          <w:i/>
        </w:rPr>
        <w:t>K</w:t>
      </w:r>
      <w:r w:rsidRPr="00AA1AC6">
        <w:rPr>
          <w:rFonts w:ascii="Arial" w:hAnsi="Arial" w:cs="Arial"/>
          <w:bCs/>
        </w:rPr>
        <w:t> </w:t>
      </w:r>
      <w:r w:rsidR="00891095" w:rsidRPr="00AA1AC6">
        <w:rPr>
          <w:rFonts w:ascii="Arial" w:hAnsi="Arial" w:cs="Arial"/>
          <w:bCs/>
        </w:rPr>
        <w:t>≈</w:t>
      </w:r>
      <w:r w:rsidRPr="00AA1AC6">
        <w:rPr>
          <w:rFonts w:ascii="Arial" w:hAnsi="Arial" w:cs="Arial"/>
          <w:bCs/>
        </w:rPr>
        <w:t xml:space="preserve"> 18.8). There is little change in enthalpy for the reaction. Suggest a reason for this high stability.</w:t>
      </w:r>
    </w:p>
    <w:p w:rsidR="00F30444" w:rsidRPr="00F30444" w:rsidRDefault="00F30444" w:rsidP="00F30444">
      <w:pPr>
        <w:tabs>
          <w:tab w:val="left" w:pos="0"/>
        </w:tabs>
        <w:spacing w:after="0"/>
        <w:ind w:left="567" w:hanging="567"/>
        <w:rPr>
          <w:rFonts w:ascii="Arial" w:hAnsi="Arial" w:cs="Arial"/>
          <w:bCs/>
        </w:rPr>
      </w:pPr>
    </w:p>
    <w:p w:rsidR="00F30444" w:rsidRPr="00F30444" w:rsidRDefault="00F30444" w:rsidP="00F30444">
      <w:pPr>
        <w:tabs>
          <w:tab w:val="left" w:pos="0"/>
        </w:tabs>
        <w:spacing w:after="0" w:line="240" w:lineRule="auto"/>
        <w:ind w:left="567" w:hanging="567"/>
        <w:rPr>
          <w:rFonts w:ascii="Arial" w:hAnsi="Arial" w:cs="Arial"/>
          <w:bCs/>
        </w:rPr>
      </w:pPr>
      <w:r w:rsidRPr="00F30444">
        <w:rPr>
          <w:rFonts w:ascii="Arial" w:hAnsi="Arial" w:cs="Arial"/>
          <w:bCs/>
        </w:rPr>
        <w:t>8.</w:t>
      </w:r>
      <w:r w:rsidRPr="00F30444">
        <w:rPr>
          <w:rFonts w:ascii="Arial" w:hAnsi="Arial" w:cs="Arial"/>
          <w:bCs/>
        </w:rPr>
        <w:tab/>
        <w:t xml:space="preserve">In method </w:t>
      </w:r>
      <w:proofErr w:type="gramStart"/>
      <w:r w:rsidRPr="00F30444">
        <w:rPr>
          <w:rFonts w:ascii="Arial" w:hAnsi="Arial" w:cs="Arial"/>
          <w:bCs/>
        </w:rPr>
        <w:t>A</w:t>
      </w:r>
      <w:proofErr w:type="gramEnd"/>
      <w:r w:rsidRPr="00F30444">
        <w:rPr>
          <w:rFonts w:ascii="Arial" w:hAnsi="Arial" w:cs="Arial"/>
          <w:bCs/>
        </w:rPr>
        <w:t xml:space="preserve"> most of the ligands are monodentate but EDTA is </w:t>
      </w:r>
      <w:proofErr w:type="spellStart"/>
      <w:r w:rsidRPr="00F30444">
        <w:rPr>
          <w:rFonts w:ascii="Arial" w:hAnsi="Arial" w:cs="Arial"/>
          <w:bCs/>
        </w:rPr>
        <w:t>hexadentate</w:t>
      </w:r>
      <w:proofErr w:type="spellEnd"/>
      <w:r w:rsidRPr="00F30444">
        <w:rPr>
          <w:rFonts w:ascii="Arial" w:hAnsi="Arial" w:cs="Arial"/>
          <w:bCs/>
        </w:rPr>
        <w:t>.</w:t>
      </w:r>
    </w:p>
    <w:p w:rsidR="00F30444" w:rsidRPr="00F30444" w:rsidRDefault="00F30444" w:rsidP="00F30444">
      <w:pPr>
        <w:tabs>
          <w:tab w:val="left" w:pos="0"/>
          <w:tab w:val="left" w:pos="567"/>
        </w:tabs>
        <w:spacing w:after="0" w:line="240" w:lineRule="auto"/>
        <w:rPr>
          <w:rFonts w:ascii="Arial" w:hAnsi="Arial" w:cs="Arial"/>
          <w:bCs/>
        </w:rPr>
      </w:pPr>
      <w:r w:rsidRPr="00F30444">
        <w:rPr>
          <w:rFonts w:ascii="Arial" w:hAnsi="Arial" w:cs="Arial"/>
          <w:bCs/>
        </w:rPr>
        <w:tab/>
        <w:t xml:space="preserve">Explain the meaning of the terms </w:t>
      </w:r>
      <w:r w:rsidRPr="00F30444">
        <w:rPr>
          <w:rFonts w:ascii="Arial" w:hAnsi="Arial" w:cs="Arial"/>
          <w:bCs/>
          <w:i/>
        </w:rPr>
        <w:t>monodentate</w:t>
      </w:r>
      <w:r w:rsidRPr="00F30444">
        <w:rPr>
          <w:rFonts w:ascii="Arial" w:hAnsi="Arial" w:cs="Arial"/>
          <w:bCs/>
        </w:rPr>
        <w:t xml:space="preserve"> and </w:t>
      </w:r>
      <w:proofErr w:type="spellStart"/>
      <w:r w:rsidRPr="00F30444">
        <w:rPr>
          <w:rFonts w:ascii="Arial" w:hAnsi="Arial" w:cs="Arial"/>
          <w:bCs/>
          <w:i/>
        </w:rPr>
        <w:t>hexadentate</w:t>
      </w:r>
      <w:proofErr w:type="spellEnd"/>
      <w:r w:rsidRPr="00F30444">
        <w:rPr>
          <w:rFonts w:ascii="Arial" w:hAnsi="Arial" w:cs="Arial"/>
          <w:bCs/>
        </w:rPr>
        <w:t>.</w:t>
      </w:r>
    </w:p>
    <w:p w:rsidR="00F30444" w:rsidRPr="00F30444" w:rsidRDefault="00F30444" w:rsidP="00F30444">
      <w:pPr>
        <w:tabs>
          <w:tab w:val="left" w:pos="0"/>
        </w:tabs>
        <w:spacing w:after="0"/>
        <w:ind w:left="567" w:hanging="567"/>
        <w:rPr>
          <w:rFonts w:ascii="Arial" w:hAnsi="Arial" w:cs="Arial"/>
          <w:bCs/>
        </w:rPr>
      </w:pPr>
    </w:p>
    <w:p w:rsidR="00F30444" w:rsidRPr="00F30444" w:rsidRDefault="00F30444" w:rsidP="00F30444">
      <w:pPr>
        <w:tabs>
          <w:tab w:val="left" w:pos="0"/>
        </w:tabs>
        <w:spacing w:after="0" w:line="240" w:lineRule="auto"/>
        <w:ind w:left="567" w:hanging="567"/>
        <w:rPr>
          <w:rFonts w:ascii="Arial" w:hAnsi="Arial" w:cs="Arial"/>
          <w:bCs/>
        </w:rPr>
      </w:pPr>
      <w:r w:rsidRPr="00F30444">
        <w:rPr>
          <w:rFonts w:ascii="Arial" w:hAnsi="Arial" w:cs="Arial"/>
          <w:bCs/>
        </w:rPr>
        <w:t>9.</w:t>
      </w:r>
      <w:r w:rsidRPr="00F30444">
        <w:rPr>
          <w:rFonts w:ascii="Arial" w:hAnsi="Arial" w:cs="Arial"/>
          <w:bCs/>
        </w:rPr>
        <w:tab/>
        <w:t>In method B the Cu</w:t>
      </w:r>
      <w:r w:rsidRPr="00F30444">
        <w:rPr>
          <w:rFonts w:ascii="Arial" w:hAnsi="Arial" w:cs="Arial"/>
          <w:bCs/>
          <w:vertAlign w:val="superscript"/>
        </w:rPr>
        <w:t>2+</w:t>
      </w:r>
      <w:r w:rsidRPr="00F30444">
        <w:rPr>
          <w:rFonts w:ascii="Arial" w:hAnsi="Arial" w:cs="Arial"/>
          <w:bCs/>
        </w:rPr>
        <w:t xml:space="preserve"> ion forms a complex with </w:t>
      </w:r>
      <w:proofErr w:type="spellStart"/>
      <w:r w:rsidRPr="00F30444">
        <w:rPr>
          <w:rFonts w:ascii="Arial" w:hAnsi="Arial" w:cs="Arial"/>
          <w:bCs/>
        </w:rPr>
        <w:t>aminoethanoic</w:t>
      </w:r>
      <w:proofErr w:type="spellEnd"/>
      <w:r w:rsidRPr="00F30444">
        <w:rPr>
          <w:rFonts w:ascii="Arial" w:hAnsi="Arial" w:cs="Arial"/>
          <w:bCs/>
        </w:rPr>
        <w:t xml:space="preserve"> acid, which is a bidentate ligand. Draw the structure of </w:t>
      </w:r>
      <w:proofErr w:type="spellStart"/>
      <w:r w:rsidRPr="00F30444">
        <w:rPr>
          <w:rFonts w:ascii="Arial" w:hAnsi="Arial" w:cs="Arial"/>
          <w:bCs/>
        </w:rPr>
        <w:t>aminoethanoic</w:t>
      </w:r>
      <w:proofErr w:type="spellEnd"/>
      <w:r w:rsidRPr="00F30444">
        <w:rPr>
          <w:rFonts w:ascii="Arial" w:hAnsi="Arial" w:cs="Arial"/>
          <w:bCs/>
        </w:rPr>
        <w:t xml:space="preserve"> acid. Explain how it can act as a bidentate ligand.</w:t>
      </w:r>
    </w:p>
    <w:p w:rsidR="00F30444" w:rsidRPr="00F30444" w:rsidRDefault="00F30444" w:rsidP="00F30444">
      <w:pPr>
        <w:tabs>
          <w:tab w:val="left" w:pos="0"/>
        </w:tabs>
        <w:spacing w:after="0"/>
        <w:rPr>
          <w:rFonts w:ascii="Arial" w:hAnsi="Arial" w:cs="Arial"/>
          <w:bCs/>
        </w:rPr>
      </w:pPr>
    </w:p>
    <w:p w:rsidR="00F30444" w:rsidRPr="00F30444" w:rsidRDefault="00F30444" w:rsidP="00F30444">
      <w:pPr>
        <w:tabs>
          <w:tab w:val="left" w:pos="0"/>
        </w:tabs>
        <w:spacing w:after="0" w:line="240" w:lineRule="auto"/>
        <w:ind w:left="567" w:hanging="567"/>
        <w:rPr>
          <w:rFonts w:ascii="Arial" w:hAnsi="Arial" w:cs="Arial"/>
          <w:bCs/>
        </w:rPr>
      </w:pPr>
      <w:r w:rsidRPr="00F30444">
        <w:rPr>
          <w:rFonts w:ascii="Arial" w:hAnsi="Arial" w:cs="Arial"/>
          <w:bCs/>
        </w:rPr>
        <w:lastRenderedPageBreak/>
        <w:tab/>
        <w:t xml:space="preserve">The complex formed has two </w:t>
      </w:r>
      <w:proofErr w:type="spellStart"/>
      <w:r w:rsidRPr="00F30444">
        <w:rPr>
          <w:rFonts w:ascii="Arial" w:hAnsi="Arial" w:cs="Arial"/>
          <w:bCs/>
        </w:rPr>
        <w:t>aminoethanoate</w:t>
      </w:r>
      <w:proofErr w:type="spellEnd"/>
      <w:r w:rsidRPr="00F30444">
        <w:rPr>
          <w:rFonts w:ascii="Arial" w:hAnsi="Arial" w:cs="Arial"/>
          <w:bCs/>
        </w:rPr>
        <w:t xml:space="preserve"> ions in a square planar arrangement around the Cu</w:t>
      </w:r>
      <w:r w:rsidRPr="00F30444">
        <w:rPr>
          <w:rFonts w:ascii="Arial" w:hAnsi="Arial" w:cs="Arial"/>
          <w:bCs/>
          <w:vertAlign w:val="superscript"/>
        </w:rPr>
        <w:t>2+</w:t>
      </w:r>
      <w:r w:rsidRPr="00F30444">
        <w:rPr>
          <w:rFonts w:ascii="Arial" w:hAnsi="Arial" w:cs="Arial"/>
          <w:bCs/>
        </w:rPr>
        <w:t xml:space="preserve"> ion. As the </w:t>
      </w:r>
      <w:proofErr w:type="spellStart"/>
      <w:r w:rsidRPr="00F30444">
        <w:rPr>
          <w:rFonts w:ascii="Arial" w:hAnsi="Arial" w:cs="Arial"/>
          <w:bCs/>
        </w:rPr>
        <w:t>aminoethanoate</w:t>
      </w:r>
      <w:proofErr w:type="spellEnd"/>
      <w:r w:rsidRPr="00F30444">
        <w:rPr>
          <w:rFonts w:ascii="Arial" w:hAnsi="Arial" w:cs="Arial"/>
          <w:bCs/>
        </w:rPr>
        <w:t xml:space="preserve"> ion is not symmetrical there can be two stereoisomers, cis- and trans-. The cis- form exists as pale blue needle-like crystals and the trans- form exists as blue-violet platelets. Which form of the complex did you make in method B? </w:t>
      </w:r>
    </w:p>
    <w:p w:rsidR="00F30444" w:rsidRPr="00F30444" w:rsidRDefault="00F30444" w:rsidP="00F30444">
      <w:pPr>
        <w:tabs>
          <w:tab w:val="left" w:pos="0"/>
        </w:tabs>
        <w:spacing w:after="0"/>
        <w:rPr>
          <w:rFonts w:ascii="Arial" w:hAnsi="Arial" w:cs="Arial"/>
          <w:bCs/>
        </w:rPr>
      </w:pPr>
    </w:p>
    <w:p w:rsidR="00F30444" w:rsidRPr="00F30444" w:rsidRDefault="00F30444" w:rsidP="00F30444">
      <w:pPr>
        <w:tabs>
          <w:tab w:val="left" w:pos="0"/>
          <w:tab w:val="left" w:pos="567"/>
        </w:tabs>
        <w:spacing w:after="0"/>
        <w:rPr>
          <w:rFonts w:ascii="Arial" w:hAnsi="Arial" w:cs="Arial"/>
          <w:bCs/>
        </w:rPr>
      </w:pPr>
      <w:r w:rsidRPr="00F30444">
        <w:rPr>
          <w:rFonts w:ascii="Arial" w:hAnsi="Arial" w:cs="Arial"/>
          <w:bCs/>
        </w:rPr>
        <w:tab/>
        <w:t>Draw the two arrangements of [</w:t>
      </w:r>
      <w:proofErr w:type="gramStart"/>
      <w:r w:rsidRPr="00F30444">
        <w:rPr>
          <w:rFonts w:ascii="Arial" w:hAnsi="Arial" w:cs="Arial"/>
          <w:bCs/>
        </w:rPr>
        <w:t>Cu(</w:t>
      </w:r>
      <w:proofErr w:type="gramEnd"/>
      <w:r w:rsidRPr="00F30444">
        <w:rPr>
          <w:rFonts w:ascii="Arial" w:hAnsi="Arial" w:cs="Arial"/>
          <w:bCs/>
        </w:rPr>
        <w:t>NH</w:t>
      </w:r>
      <w:r w:rsidRPr="00F30444">
        <w:rPr>
          <w:rFonts w:ascii="Arial" w:hAnsi="Arial" w:cs="Arial"/>
          <w:bCs/>
          <w:vertAlign w:val="subscript"/>
        </w:rPr>
        <w:t>2</w:t>
      </w:r>
      <w:r w:rsidRPr="00F30444">
        <w:rPr>
          <w:rFonts w:ascii="Arial" w:hAnsi="Arial" w:cs="Arial"/>
          <w:bCs/>
        </w:rPr>
        <w:t>CH</w:t>
      </w:r>
      <w:r w:rsidRPr="00F30444">
        <w:rPr>
          <w:rFonts w:ascii="Arial" w:hAnsi="Arial" w:cs="Arial"/>
          <w:bCs/>
          <w:vertAlign w:val="subscript"/>
        </w:rPr>
        <w:t>2</w:t>
      </w:r>
      <w:r w:rsidRPr="00F30444">
        <w:rPr>
          <w:rFonts w:ascii="Arial" w:hAnsi="Arial" w:cs="Arial"/>
          <w:bCs/>
        </w:rPr>
        <w:t>COO)</w:t>
      </w:r>
      <w:r w:rsidRPr="00F30444">
        <w:rPr>
          <w:rFonts w:ascii="Arial" w:hAnsi="Arial" w:cs="Arial"/>
          <w:bCs/>
          <w:vertAlign w:val="subscript"/>
        </w:rPr>
        <w:t>2</w:t>
      </w:r>
      <w:r w:rsidRPr="00F30444">
        <w:rPr>
          <w:rFonts w:ascii="Arial" w:hAnsi="Arial" w:cs="Arial"/>
          <w:bCs/>
        </w:rPr>
        <w:t>] to show the geometric isomers.</w:t>
      </w:r>
    </w:p>
    <w:p w:rsidR="00F30444" w:rsidRPr="00F30444" w:rsidRDefault="00F30444" w:rsidP="00F30444">
      <w:pPr>
        <w:tabs>
          <w:tab w:val="left" w:pos="0"/>
        </w:tabs>
        <w:spacing w:after="0"/>
        <w:rPr>
          <w:rFonts w:ascii="Arial" w:hAnsi="Arial" w:cs="Arial"/>
          <w:bCs/>
        </w:rPr>
      </w:pPr>
    </w:p>
    <w:p w:rsidR="00F30444" w:rsidRPr="00AA1AC6" w:rsidRDefault="00F30444" w:rsidP="00F30444">
      <w:pPr>
        <w:tabs>
          <w:tab w:val="left" w:pos="0"/>
        </w:tabs>
        <w:spacing w:after="0" w:line="240" w:lineRule="auto"/>
        <w:ind w:left="567" w:hanging="567"/>
        <w:rPr>
          <w:rFonts w:ascii="Arial" w:hAnsi="Arial" w:cs="Arial"/>
          <w:bCs/>
        </w:rPr>
      </w:pPr>
      <w:r w:rsidRPr="00F30444">
        <w:rPr>
          <w:rFonts w:ascii="Arial" w:hAnsi="Arial" w:cs="Arial"/>
          <w:bCs/>
        </w:rPr>
        <w:t>1</w:t>
      </w:r>
      <w:r w:rsidR="008702B3">
        <w:rPr>
          <w:rFonts w:ascii="Arial" w:hAnsi="Arial" w:cs="Arial"/>
          <w:bCs/>
        </w:rPr>
        <w:t>0</w:t>
      </w:r>
      <w:r w:rsidRPr="00F30444">
        <w:rPr>
          <w:rFonts w:ascii="Arial" w:hAnsi="Arial" w:cs="Arial"/>
          <w:bCs/>
        </w:rPr>
        <w:t>.</w:t>
      </w:r>
      <w:r w:rsidRPr="00F30444">
        <w:rPr>
          <w:rFonts w:ascii="Arial" w:hAnsi="Arial" w:cs="Arial"/>
          <w:bCs/>
        </w:rPr>
        <w:tab/>
      </w:r>
      <w:proofErr w:type="gramStart"/>
      <w:r w:rsidRPr="00AA1AC6">
        <w:rPr>
          <w:rFonts w:ascii="Arial" w:hAnsi="Arial" w:cs="Arial"/>
          <w:bCs/>
        </w:rPr>
        <w:t>Copper(</w:t>
      </w:r>
      <w:proofErr w:type="gramEnd"/>
      <w:r w:rsidRPr="00AA1AC6">
        <w:rPr>
          <w:rFonts w:ascii="Times New Roman" w:hAnsi="Times New Roman"/>
          <w:bCs/>
        </w:rPr>
        <w:t>II</w:t>
      </w:r>
      <w:r w:rsidRPr="00AA1AC6">
        <w:rPr>
          <w:rFonts w:ascii="Arial" w:hAnsi="Arial" w:cs="Arial"/>
          <w:bCs/>
        </w:rPr>
        <w:t>) ions can also form a complex with another bidentate ion, 1,2-diaminoethane (often simplified in this context to ‘en’). The formula of the complex ion is [</w:t>
      </w:r>
      <w:proofErr w:type="gramStart"/>
      <w:r w:rsidRPr="00AA1AC6">
        <w:rPr>
          <w:rFonts w:ascii="Arial" w:hAnsi="Arial" w:cs="Arial"/>
          <w:bCs/>
        </w:rPr>
        <w:t>Cu(</w:t>
      </w:r>
      <w:proofErr w:type="gramEnd"/>
      <w:r w:rsidRPr="00AA1AC6">
        <w:rPr>
          <w:rFonts w:ascii="Arial" w:hAnsi="Arial" w:cs="Arial"/>
          <w:bCs/>
        </w:rPr>
        <w:t>en)</w:t>
      </w:r>
      <w:r w:rsidRPr="00AA1AC6">
        <w:rPr>
          <w:rFonts w:ascii="Arial" w:hAnsi="Arial" w:cs="Arial"/>
          <w:bCs/>
          <w:vertAlign w:val="subscript"/>
        </w:rPr>
        <w:t>3</w:t>
      </w:r>
      <w:r w:rsidRPr="00AA1AC6">
        <w:rPr>
          <w:rFonts w:ascii="Arial" w:hAnsi="Arial" w:cs="Arial"/>
          <w:bCs/>
        </w:rPr>
        <w:t>]</w:t>
      </w:r>
      <w:r w:rsidRPr="00AA1AC6">
        <w:rPr>
          <w:rFonts w:ascii="Arial" w:hAnsi="Arial" w:cs="Arial"/>
          <w:bCs/>
          <w:vertAlign w:val="superscript"/>
        </w:rPr>
        <w:t>2+</w:t>
      </w:r>
      <w:r w:rsidRPr="00AA1AC6">
        <w:rPr>
          <w:rFonts w:ascii="Arial" w:hAnsi="Arial" w:cs="Arial"/>
          <w:bCs/>
        </w:rPr>
        <w:t xml:space="preserve"> and illustrates a different form of stereoisomerism from the glycine complex.</w:t>
      </w:r>
    </w:p>
    <w:p w:rsidR="00F30444" w:rsidRPr="00AA1AC6" w:rsidRDefault="00F30444" w:rsidP="00F30444">
      <w:pPr>
        <w:tabs>
          <w:tab w:val="left" w:pos="0"/>
          <w:tab w:val="left" w:pos="567"/>
        </w:tabs>
        <w:spacing w:after="0" w:line="240" w:lineRule="auto"/>
        <w:rPr>
          <w:rFonts w:ascii="Arial" w:hAnsi="Arial" w:cs="Arial"/>
          <w:bCs/>
        </w:rPr>
      </w:pPr>
      <w:r w:rsidRPr="00AA1AC6">
        <w:rPr>
          <w:rFonts w:ascii="Arial" w:hAnsi="Arial" w:cs="Arial"/>
          <w:bCs/>
        </w:rPr>
        <w:tab/>
      </w:r>
    </w:p>
    <w:p w:rsidR="00F30444" w:rsidRPr="00AA1AC6" w:rsidRDefault="00F30444" w:rsidP="00F30444">
      <w:pPr>
        <w:tabs>
          <w:tab w:val="left" w:pos="0"/>
          <w:tab w:val="left" w:pos="567"/>
        </w:tabs>
        <w:spacing w:after="0" w:line="240" w:lineRule="auto"/>
        <w:rPr>
          <w:rFonts w:ascii="Arial" w:hAnsi="Arial" w:cs="Arial"/>
          <w:bCs/>
        </w:rPr>
      </w:pPr>
      <w:r w:rsidRPr="00AA1AC6">
        <w:rPr>
          <w:rFonts w:ascii="Arial" w:hAnsi="Arial" w:cs="Arial"/>
          <w:bCs/>
        </w:rPr>
        <w:tab/>
        <w:t>Draw the two isomers of [</w:t>
      </w:r>
      <w:proofErr w:type="gramStart"/>
      <w:r w:rsidRPr="00AA1AC6">
        <w:rPr>
          <w:rFonts w:ascii="Arial" w:hAnsi="Arial" w:cs="Arial"/>
          <w:bCs/>
        </w:rPr>
        <w:t>Cu(</w:t>
      </w:r>
      <w:proofErr w:type="gramEnd"/>
      <w:r w:rsidRPr="00AA1AC6">
        <w:rPr>
          <w:rFonts w:ascii="Arial" w:hAnsi="Arial" w:cs="Arial"/>
          <w:bCs/>
        </w:rPr>
        <w:t>en)</w:t>
      </w:r>
      <w:r w:rsidRPr="00AA1AC6">
        <w:rPr>
          <w:rFonts w:ascii="Arial" w:hAnsi="Arial" w:cs="Arial"/>
          <w:bCs/>
          <w:vertAlign w:val="subscript"/>
        </w:rPr>
        <w:t>3</w:t>
      </w:r>
      <w:r w:rsidRPr="00AA1AC6">
        <w:rPr>
          <w:rFonts w:ascii="Arial" w:hAnsi="Arial" w:cs="Arial"/>
          <w:bCs/>
        </w:rPr>
        <w:t>]</w:t>
      </w:r>
      <w:r w:rsidRPr="00AA1AC6">
        <w:rPr>
          <w:rFonts w:ascii="Arial" w:hAnsi="Arial" w:cs="Arial"/>
          <w:bCs/>
          <w:vertAlign w:val="superscript"/>
        </w:rPr>
        <w:t>2+</w:t>
      </w:r>
      <w:r w:rsidRPr="00AA1AC6">
        <w:rPr>
          <w:rFonts w:ascii="Arial" w:hAnsi="Arial" w:cs="Arial"/>
          <w:bCs/>
        </w:rPr>
        <w:t xml:space="preserve"> so that their 3-D structure is clear.</w:t>
      </w:r>
    </w:p>
    <w:p w:rsidR="00F30444" w:rsidRPr="00AA1AC6" w:rsidRDefault="00F30444" w:rsidP="00F30444">
      <w:pPr>
        <w:tabs>
          <w:tab w:val="left" w:pos="0"/>
        </w:tabs>
        <w:spacing w:after="0"/>
        <w:rPr>
          <w:rFonts w:ascii="Arial" w:hAnsi="Arial" w:cs="Arial"/>
          <w:bCs/>
        </w:rPr>
      </w:pPr>
    </w:p>
    <w:p w:rsidR="00F30444" w:rsidRPr="00AA1AC6" w:rsidRDefault="008702B3" w:rsidP="00F30444">
      <w:pPr>
        <w:tabs>
          <w:tab w:val="left" w:pos="0"/>
        </w:tabs>
        <w:spacing w:after="0"/>
        <w:ind w:left="567" w:hanging="567"/>
        <w:rPr>
          <w:rFonts w:ascii="Arial" w:hAnsi="Arial" w:cs="Arial"/>
          <w:bCs/>
        </w:rPr>
      </w:pPr>
      <w:r>
        <w:rPr>
          <w:rFonts w:ascii="Arial" w:hAnsi="Arial" w:cs="Arial"/>
          <w:bCs/>
        </w:rPr>
        <w:t>11</w:t>
      </w:r>
      <w:r w:rsidR="00F30444" w:rsidRPr="00AA1AC6">
        <w:rPr>
          <w:rFonts w:ascii="Arial" w:hAnsi="Arial" w:cs="Arial"/>
          <w:bCs/>
        </w:rPr>
        <w:t>.</w:t>
      </w:r>
      <w:r w:rsidR="00F30444" w:rsidRPr="00AA1AC6">
        <w:rPr>
          <w:rFonts w:ascii="Arial" w:hAnsi="Arial" w:cs="Arial"/>
          <w:bCs/>
        </w:rPr>
        <w:tab/>
        <w:t>Would you expect the stability constant for [</w:t>
      </w:r>
      <w:proofErr w:type="gramStart"/>
      <w:r w:rsidR="00F30444" w:rsidRPr="00AA1AC6">
        <w:rPr>
          <w:rFonts w:ascii="Arial" w:hAnsi="Arial" w:cs="Arial"/>
          <w:bCs/>
        </w:rPr>
        <w:t>Cu(</w:t>
      </w:r>
      <w:proofErr w:type="gramEnd"/>
      <w:r w:rsidR="00F30444" w:rsidRPr="00AA1AC6">
        <w:rPr>
          <w:rFonts w:ascii="Arial" w:hAnsi="Arial" w:cs="Arial"/>
          <w:bCs/>
        </w:rPr>
        <w:t>en)</w:t>
      </w:r>
      <w:r w:rsidR="00F30444" w:rsidRPr="00AA1AC6">
        <w:rPr>
          <w:rFonts w:ascii="Arial" w:hAnsi="Arial" w:cs="Arial"/>
          <w:bCs/>
          <w:vertAlign w:val="subscript"/>
        </w:rPr>
        <w:t>3</w:t>
      </w:r>
      <w:r w:rsidR="00F30444" w:rsidRPr="00AA1AC6">
        <w:rPr>
          <w:rFonts w:ascii="Arial" w:hAnsi="Arial" w:cs="Arial"/>
          <w:bCs/>
        </w:rPr>
        <w:t>]</w:t>
      </w:r>
      <w:r w:rsidR="00F30444" w:rsidRPr="00AA1AC6">
        <w:rPr>
          <w:rFonts w:ascii="Arial" w:hAnsi="Arial" w:cs="Arial"/>
          <w:bCs/>
          <w:vertAlign w:val="superscript"/>
        </w:rPr>
        <w:t>2+</w:t>
      </w:r>
      <w:r w:rsidR="00F30444" w:rsidRPr="00AA1AC6">
        <w:rPr>
          <w:rFonts w:ascii="Arial" w:hAnsi="Arial" w:cs="Arial"/>
          <w:bCs/>
        </w:rPr>
        <w:t xml:space="preserve"> to be closer to that of [Cu(C</w:t>
      </w:r>
      <w:r w:rsidR="00F30444" w:rsidRPr="00AA1AC6">
        <w:rPr>
          <w:rFonts w:ascii="Bookman Old Style" w:hAnsi="Bookman Old Style" w:cs="Arial"/>
          <w:bCs/>
          <w:i/>
        </w:rPr>
        <w:t>l</w:t>
      </w:r>
      <w:r w:rsidR="00F30444" w:rsidRPr="00AA1AC6">
        <w:rPr>
          <w:rFonts w:ascii="Arial" w:hAnsi="Arial" w:cs="Arial"/>
          <w:bCs/>
        </w:rPr>
        <w:t>)</w:t>
      </w:r>
      <w:r w:rsidR="00F30444" w:rsidRPr="00AA1AC6">
        <w:rPr>
          <w:rFonts w:ascii="Arial" w:hAnsi="Arial" w:cs="Arial"/>
          <w:bCs/>
          <w:vertAlign w:val="subscript"/>
        </w:rPr>
        <w:t>4</w:t>
      </w:r>
      <w:r w:rsidR="00F30444" w:rsidRPr="00AA1AC6">
        <w:rPr>
          <w:rFonts w:ascii="Arial" w:hAnsi="Arial" w:cs="Arial"/>
          <w:bCs/>
        </w:rPr>
        <w:t>]</w:t>
      </w:r>
      <w:r w:rsidR="00F30444" w:rsidRPr="00AA1AC6">
        <w:rPr>
          <w:rFonts w:ascii="Arial" w:hAnsi="Arial" w:cs="Arial"/>
          <w:bCs/>
          <w:vertAlign w:val="superscript"/>
        </w:rPr>
        <w:t>2–</w:t>
      </w:r>
      <w:r w:rsidR="00F30444" w:rsidRPr="00AA1AC6">
        <w:rPr>
          <w:rFonts w:ascii="Arial" w:hAnsi="Arial" w:cs="Arial"/>
          <w:bCs/>
        </w:rPr>
        <w:t xml:space="preserve"> or [Cu(EDTA)]</w:t>
      </w:r>
      <w:r w:rsidR="00F30444" w:rsidRPr="00AA1AC6">
        <w:rPr>
          <w:rFonts w:ascii="Arial" w:hAnsi="Arial" w:cs="Arial"/>
          <w:bCs/>
          <w:vertAlign w:val="superscript"/>
        </w:rPr>
        <w:t>2–</w:t>
      </w:r>
      <w:r w:rsidR="00F30444" w:rsidRPr="00AA1AC6">
        <w:rPr>
          <w:rFonts w:ascii="Arial" w:hAnsi="Arial" w:cs="Arial"/>
          <w:bCs/>
        </w:rPr>
        <w:t>? Give a reason for your answer.</w:t>
      </w:r>
    </w:p>
    <w:p w:rsidR="00F30444" w:rsidRPr="00AA1AC6" w:rsidRDefault="00F30444" w:rsidP="00F30444">
      <w:pPr>
        <w:tabs>
          <w:tab w:val="left" w:pos="0"/>
        </w:tabs>
        <w:spacing w:after="0"/>
        <w:rPr>
          <w:rFonts w:ascii="Arial" w:hAnsi="Arial" w:cs="Arial"/>
          <w:bCs/>
        </w:rPr>
      </w:pPr>
    </w:p>
    <w:p w:rsidR="00F30444" w:rsidRPr="0060300A" w:rsidRDefault="008702B3" w:rsidP="00F30444">
      <w:pPr>
        <w:tabs>
          <w:tab w:val="left" w:pos="0"/>
        </w:tabs>
        <w:spacing w:after="0"/>
        <w:ind w:left="567" w:hanging="567"/>
        <w:rPr>
          <w:rFonts w:ascii="Arial" w:hAnsi="Arial" w:cs="Arial"/>
          <w:bCs/>
        </w:rPr>
      </w:pPr>
      <w:r>
        <w:rPr>
          <w:rFonts w:ascii="Arial" w:hAnsi="Arial" w:cs="Arial"/>
          <w:bCs/>
        </w:rPr>
        <w:t>12</w:t>
      </w:r>
      <w:r w:rsidR="00F30444" w:rsidRPr="0060300A">
        <w:rPr>
          <w:rFonts w:ascii="Arial" w:hAnsi="Arial" w:cs="Arial"/>
          <w:bCs/>
        </w:rPr>
        <w:t>.</w:t>
      </w:r>
      <w:r w:rsidR="00F30444" w:rsidRPr="0060300A">
        <w:rPr>
          <w:rFonts w:ascii="Arial" w:hAnsi="Arial" w:cs="Arial"/>
          <w:bCs/>
        </w:rPr>
        <w:tab/>
        <w:t>What is the advantage of filtering using a Buchner flask, funnel and a filter pump, compared to normal filtration?</w:t>
      </w:r>
    </w:p>
    <w:p w:rsidR="00F30444" w:rsidRPr="0060300A" w:rsidRDefault="00F30444" w:rsidP="00F30444">
      <w:pPr>
        <w:spacing w:after="0" w:line="240" w:lineRule="auto"/>
        <w:rPr>
          <w:rFonts w:ascii="Arial" w:hAnsi="Arial" w:cs="Arial"/>
          <w:sz w:val="20"/>
          <w:szCs w:val="20"/>
        </w:rPr>
      </w:pPr>
    </w:p>
    <w:p w:rsidR="00F30444" w:rsidRPr="0060300A" w:rsidRDefault="00F30444" w:rsidP="00F30444">
      <w:pPr>
        <w:spacing w:after="0" w:line="240" w:lineRule="auto"/>
        <w:rPr>
          <w:rFonts w:ascii="Arial" w:hAnsi="Arial" w:cs="Arial"/>
          <w:b/>
          <w:sz w:val="20"/>
          <w:szCs w:val="20"/>
        </w:rPr>
      </w:pPr>
    </w:p>
    <w:p w:rsidR="00F30444" w:rsidRPr="0060300A" w:rsidRDefault="00F30444" w:rsidP="00F30444">
      <w:pPr>
        <w:spacing w:after="0" w:line="240" w:lineRule="auto"/>
        <w:rPr>
          <w:rFonts w:ascii="Arial" w:hAnsi="Arial" w:cs="Arial"/>
          <w:b/>
          <w:color w:val="C30045"/>
          <w:sz w:val="24"/>
          <w:szCs w:val="20"/>
        </w:rPr>
      </w:pPr>
      <w:r w:rsidRPr="0060300A">
        <w:rPr>
          <w:rFonts w:ascii="Arial" w:hAnsi="Arial" w:cs="Arial"/>
          <w:b/>
          <w:color w:val="C30045"/>
          <w:sz w:val="24"/>
          <w:szCs w:val="20"/>
        </w:rPr>
        <w:t>Further work</w:t>
      </w:r>
    </w:p>
    <w:p w:rsidR="00F30444" w:rsidRPr="0060300A" w:rsidRDefault="00F30444" w:rsidP="00F30444">
      <w:pPr>
        <w:spacing w:after="0" w:line="240" w:lineRule="auto"/>
        <w:rPr>
          <w:rFonts w:ascii="Arial" w:hAnsi="Arial" w:cs="Arial"/>
          <w:sz w:val="20"/>
          <w:szCs w:val="20"/>
        </w:rPr>
      </w:pPr>
    </w:p>
    <w:p w:rsidR="00F30444" w:rsidRPr="0060300A" w:rsidRDefault="00F30444" w:rsidP="00F30444">
      <w:pPr>
        <w:spacing w:after="0" w:line="240" w:lineRule="auto"/>
        <w:ind w:left="720" w:hanging="720"/>
        <w:rPr>
          <w:rFonts w:ascii="Arial" w:hAnsi="Arial" w:cs="Arial"/>
          <w:szCs w:val="20"/>
        </w:rPr>
      </w:pPr>
      <w:r w:rsidRPr="008702B3">
        <w:rPr>
          <w:rFonts w:ascii="Arial" w:hAnsi="Arial" w:cs="Arial"/>
        </w:rPr>
        <w:t>1.</w:t>
      </w:r>
      <w:r w:rsidRPr="008702B3">
        <w:rPr>
          <w:rFonts w:ascii="Arial" w:hAnsi="Arial" w:cs="Arial"/>
        </w:rPr>
        <w:tab/>
        <w:t>To a 1 cm depth of 0.5 mol dm</w:t>
      </w:r>
      <w:r w:rsidRPr="008702B3">
        <w:rPr>
          <w:rFonts w:ascii="Arial" w:hAnsi="Arial" w:cs="Arial"/>
          <w:vertAlign w:val="superscript"/>
        </w:rPr>
        <w:t>–3</w:t>
      </w:r>
      <w:r w:rsidRPr="008702B3">
        <w:rPr>
          <w:rFonts w:ascii="Arial" w:hAnsi="Arial" w:cs="Arial"/>
        </w:rPr>
        <w:t xml:space="preserve"> </w:t>
      </w:r>
      <w:proofErr w:type="gramStart"/>
      <w:r w:rsidRPr="008702B3">
        <w:rPr>
          <w:rFonts w:ascii="Arial" w:hAnsi="Arial" w:cs="Arial"/>
        </w:rPr>
        <w:t>copper(</w:t>
      </w:r>
      <w:proofErr w:type="gramEnd"/>
      <w:r w:rsidRPr="008702B3">
        <w:rPr>
          <w:rFonts w:ascii="Times New Roman" w:hAnsi="Times New Roman"/>
        </w:rPr>
        <w:t>II</w:t>
      </w:r>
      <w:r w:rsidRPr="008702B3">
        <w:rPr>
          <w:rFonts w:ascii="Arial" w:hAnsi="Arial" w:cs="Arial"/>
        </w:rPr>
        <w:t>) sulfate in a test-tube add about a 4 cm</w:t>
      </w:r>
      <w:r w:rsidRPr="0060300A">
        <w:rPr>
          <w:rFonts w:ascii="Arial" w:hAnsi="Arial" w:cs="Arial"/>
          <w:szCs w:val="20"/>
        </w:rPr>
        <w:t xml:space="preserve"> depth of aqueous potassium iodide. Divide the mixture into two portions in different test-tubes and carry out the following tests.</w:t>
      </w:r>
    </w:p>
    <w:p w:rsidR="00F30444" w:rsidRPr="0060300A" w:rsidRDefault="00F30444" w:rsidP="00F30444">
      <w:pPr>
        <w:spacing w:before="120" w:after="120" w:line="240" w:lineRule="auto"/>
        <w:rPr>
          <w:rFonts w:ascii="Arial" w:hAnsi="Arial" w:cs="Arial"/>
          <w:szCs w:val="20"/>
        </w:rPr>
      </w:pPr>
      <w:r w:rsidRPr="0060300A">
        <w:rPr>
          <w:rFonts w:ascii="Arial" w:hAnsi="Arial" w:cs="Arial"/>
          <w:szCs w:val="20"/>
        </w:rPr>
        <w:tab/>
      </w:r>
      <w:r w:rsidRPr="0060300A">
        <w:rPr>
          <w:rFonts w:ascii="Arial" w:hAnsi="Arial" w:cs="Arial"/>
          <w:szCs w:val="20"/>
        </w:rPr>
        <w:tab/>
        <w:t>(</w:t>
      </w:r>
      <w:proofErr w:type="spellStart"/>
      <w:r w:rsidRPr="0060300A">
        <w:rPr>
          <w:rFonts w:ascii="Arial" w:hAnsi="Arial" w:cs="Arial"/>
          <w:szCs w:val="20"/>
        </w:rPr>
        <w:t>i</w:t>
      </w:r>
      <w:proofErr w:type="spellEnd"/>
      <w:r w:rsidRPr="0060300A">
        <w:rPr>
          <w:rFonts w:ascii="Arial" w:hAnsi="Arial" w:cs="Arial"/>
          <w:szCs w:val="20"/>
        </w:rPr>
        <w:t>)  Add a few drops of starch indicator.</w:t>
      </w:r>
    </w:p>
    <w:p w:rsidR="00F30444" w:rsidRPr="0060300A" w:rsidRDefault="00F30444" w:rsidP="00456CBA">
      <w:pPr>
        <w:spacing w:after="0" w:line="240" w:lineRule="auto"/>
        <w:ind w:left="1418" w:hanging="284"/>
        <w:rPr>
          <w:rFonts w:ascii="Arial" w:hAnsi="Arial" w:cs="Arial"/>
          <w:szCs w:val="20"/>
        </w:rPr>
      </w:pPr>
      <w:r w:rsidRPr="0060300A">
        <w:rPr>
          <w:rFonts w:ascii="Arial" w:hAnsi="Arial" w:cs="Arial"/>
          <w:szCs w:val="20"/>
        </w:rPr>
        <w:t>(ii) Add aqueous sodium thiosulfate a few drops at a time with shaking until the thiosulfate is in large excess and no further change takes place.</w:t>
      </w:r>
    </w:p>
    <w:p w:rsidR="00F30444" w:rsidRPr="0060300A" w:rsidRDefault="00F30444" w:rsidP="00F30444">
      <w:pPr>
        <w:spacing w:after="0" w:line="240" w:lineRule="auto"/>
        <w:rPr>
          <w:rFonts w:ascii="Arial" w:hAnsi="Arial" w:cs="Arial"/>
          <w:szCs w:val="20"/>
        </w:rPr>
      </w:pPr>
    </w:p>
    <w:p w:rsidR="00F30444" w:rsidRPr="0060300A" w:rsidRDefault="00F30444" w:rsidP="00AA1AC6">
      <w:pPr>
        <w:spacing w:after="0" w:line="240" w:lineRule="auto"/>
        <w:rPr>
          <w:rFonts w:ascii="Arial" w:hAnsi="Arial" w:cs="Arial"/>
          <w:szCs w:val="20"/>
        </w:rPr>
      </w:pPr>
      <w:r w:rsidRPr="0060300A">
        <w:rPr>
          <w:rFonts w:ascii="Arial" w:hAnsi="Arial" w:cs="Arial"/>
          <w:szCs w:val="20"/>
        </w:rPr>
        <w:t>2.</w:t>
      </w:r>
      <w:r w:rsidRPr="0060300A">
        <w:rPr>
          <w:rFonts w:ascii="Arial" w:hAnsi="Arial" w:cs="Arial"/>
          <w:szCs w:val="20"/>
        </w:rPr>
        <w:tab/>
        <w:t xml:space="preserve">Weigh out 0.40 g </w:t>
      </w:r>
      <w:proofErr w:type="gramStart"/>
      <w:r w:rsidRPr="0060300A">
        <w:rPr>
          <w:rFonts w:ascii="Arial" w:hAnsi="Arial" w:cs="Arial"/>
          <w:szCs w:val="20"/>
        </w:rPr>
        <w:t>copper(</w:t>
      </w:r>
      <w:proofErr w:type="gramEnd"/>
      <w:r w:rsidRPr="0060300A">
        <w:rPr>
          <w:rFonts w:ascii="Times New Roman" w:hAnsi="Times New Roman"/>
          <w:szCs w:val="20"/>
        </w:rPr>
        <w:t>II</w:t>
      </w:r>
      <w:r w:rsidRPr="0060300A">
        <w:rPr>
          <w:rFonts w:ascii="Arial" w:hAnsi="Arial" w:cs="Arial"/>
          <w:szCs w:val="20"/>
        </w:rPr>
        <w:t xml:space="preserve">) sulfate </w:t>
      </w:r>
      <w:proofErr w:type="spellStart"/>
      <w:r w:rsidRPr="0060300A">
        <w:rPr>
          <w:rFonts w:ascii="Arial" w:hAnsi="Arial" w:cs="Arial"/>
          <w:szCs w:val="20"/>
        </w:rPr>
        <w:t>pentahydrate</w:t>
      </w:r>
      <w:proofErr w:type="spellEnd"/>
      <w:r w:rsidRPr="0060300A">
        <w:rPr>
          <w:rFonts w:ascii="Arial" w:hAnsi="Arial" w:cs="Arial"/>
          <w:szCs w:val="20"/>
        </w:rPr>
        <w:t xml:space="preserve"> </w:t>
      </w:r>
      <w:r w:rsidRPr="0060300A">
        <w:rPr>
          <w:rFonts w:ascii="Arial" w:hAnsi="Arial" w:cs="Arial"/>
          <w:b/>
          <w:szCs w:val="20"/>
        </w:rPr>
        <w:t>[H]</w:t>
      </w:r>
      <w:r w:rsidRPr="0060300A">
        <w:rPr>
          <w:rFonts w:ascii="Arial" w:hAnsi="Arial" w:cs="Arial"/>
          <w:b/>
          <w:sz w:val="12"/>
          <w:szCs w:val="10"/>
        </w:rPr>
        <w:t xml:space="preserve"> </w:t>
      </w:r>
      <w:r w:rsidRPr="0060300A">
        <w:rPr>
          <w:rFonts w:ascii="Arial" w:hAnsi="Arial" w:cs="Arial"/>
          <w:b/>
          <w:szCs w:val="20"/>
        </w:rPr>
        <w:t>[N]</w:t>
      </w:r>
      <w:r w:rsidRPr="0060300A">
        <w:rPr>
          <w:rFonts w:ascii="Arial" w:hAnsi="Arial" w:cs="Arial"/>
          <w:szCs w:val="20"/>
        </w:rPr>
        <w:t xml:space="preserve"> in a small beaker.</w:t>
      </w:r>
    </w:p>
    <w:p w:rsidR="00F30444" w:rsidRPr="0060300A" w:rsidRDefault="00F30444" w:rsidP="00AA1AC6">
      <w:pPr>
        <w:spacing w:after="0" w:line="240" w:lineRule="auto"/>
        <w:rPr>
          <w:rFonts w:ascii="Arial" w:hAnsi="Arial" w:cs="Arial"/>
          <w:szCs w:val="20"/>
        </w:rPr>
      </w:pPr>
      <w:r w:rsidRPr="0060300A">
        <w:rPr>
          <w:rFonts w:ascii="Arial" w:hAnsi="Arial" w:cs="Arial"/>
          <w:szCs w:val="20"/>
        </w:rPr>
        <w:tab/>
        <w:t>Weigh out 0.90 g EDTA (disodium salt) and add the solid to the beaker.</w:t>
      </w:r>
    </w:p>
    <w:p w:rsidR="00F30444" w:rsidRPr="0060300A" w:rsidRDefault="00F30444" w:rsidP="00AA1AC6">
      <w:pPr>
        <w:spacing w:after="0" w:line="240" w:lineRule="auto"/>
        <w:rPr>
          <w:rFonts w:ascii="Arial" w:hAnsi="Arial" w:cs="Arial"/>
          <w:szCs w:val="20"/>
        </w:rPr>
      </w:pPr>
      <w:r w:rsidRPr="0060300A">
        <w:rPr>
          <w:rFonts w:ascii="Arial" w:hAnsi="Arial" w:cs="Arial"/>
          <w:szCs w:val="20"/>
        </w:rPr>
        <w:tab/>
        <w:t>Add 40 cm</w:t>
      </w:r>
      <w:r w:rsidRPr="0060300A">
        <w:rPr>
          <w:rFonts w:ascii="Arial" w:hAnsi="Arial" w:cs="Arial"/>
          <w:szCs w:val="20"/>
          <w:vertAlign w:val="superscript"/>
        </w:rPr>
        <w:t>3</w:t>
      </w:r>
      <w:r w:rsidRPr="0060300A">
        <w:rPr>
          <w:rFonts w:ascii="Arial" w:hAnsi="Arial" w:cs="Arial"/>
          <w:szCs w:val="20"/>
        </w:rPr>
        <w:t xml:space="preserve"> of distilled water and stir the contents of the beaker to dissolve the solids.</w:t>
      </w:r>
    </w:p>
    <w:p w:rsidR="00F30444" w:rsidRPr="0060300A" w:rsidRDefault="00F30444" w:rsidP="00AA1AC6">
      <w:pPr>
        <w:spacing w:after="0" w:line="240" w:lineRule="auto"/>
        <w:rPr>
          <w:rFonts w:ascii="Arial" w:hAnsi="Arial" w:cs="Arial"/>
          <w:szCs w:val="20"/>
        </w:rPr>
      </w:pPr>
      <w:r w:rsidRPr="0060300A">
        <w:rPr>
          <w:rFonts w:ascii="Arial" w:hAnsi="Arial" w:cs="Arial"/>
          <w:szCs w:val="20"/>
        </w:rPr>
        <w:tab/>
        <w:t>Then add 10 cm</w:t>
      </w:r>
      <w:r w:rsidRPr="0060300A">
        <w:rPr>
          <w:rFonts w:ascii="Arial" w:hAnsi="Arial" w:cs="Arial"/>
          <w:szCs w:val="20"/>
          <w:vertAlign w:val="superscript"/>
        </w:rPr>
        <w:t>3</w:t>
      </w:r>
      <w:r w:rsidRPr="0060300A">
        <w:rPr>
          <w:rFonts w:ascii="Arial" w:hAnsi="Arial" w:cs="Arial"/>
          <w:szCs w:val="20"/>
        </w:rPr>
        <w:t xml:space="preserve"> of 2 mol</w:t>
      </w:r>
      <w:r w:rsidRPr="0060300A">
        <w:rPr>
          <w:rFonts w:ascii="Arial" w:hAnsi="Arial" w:cs="Arial"/>
          <w:sz w:val="12"/>
          <w:szCs w:val="10"/>
        </w:rPr>
        <w:t xml:space="preserve"> </w:t>
      </w:r>
      <w:r w:rsidRPr="0060300A">
        <w:rPr>
          <w:rFonts w:ascii="Arial" w:hAnsi="Arial" w:cs="Arial"/>
          <w:szCs w:val="20"/>
        </w:rPr>
        <w:t>dm</w:t>
      </w:r>
      <w:r w:rsidRPr="0060300A">
        <w:rPr>
          <w:rFonts w:ascii="Arial" w:hAnsi="Arial" w:cs="Arial"/>
          <w:szCs w:val="20"/>
          <w:vertAlign w:val="superscript"/>
        </w:rPr>
        <w:t>–3</w:t>
      </w:r>
      <w:r w:rsidRPr="0060300A">
        <w:rPr>
          <w:rFonts w:ascii="Arial" w:hAnsi="Arial" w:cs="Arial"/>
          <w:szCs w:val="20"/>
        </w:rPr>
        <w:t xml:space="preserve"> sodium hydroxide </w:t>
      </w:r>
      <w:r w:rsidRPr="0060300A">
        <w:rPr>
          <w:rFonts w:ascii="Arial" w:hAnsi="Arial" w:cs="Arial"/>
          <w:b/>
          <w:szCs w:val="20"/>
        </w:rPr>
        <w:t>[C]</w:t>
      </w:r>
      <w:r w:rsidRPr="0060300A">
        <w:rPr>
          <w:rFonts w:ascii="Arial" w:hAnsi="Arial" w:cs="Arial"/>
          <w:szCs w:val="20"/>
        </w:rPr>
        <w:t>.</w:t>
      </w:r>
    </w:p>
    <w:p w:rsidR="00F30444" w:rsidRPr="00F30444" w:rsidRDefault="00F30444" w:rsidP="00AA1AC6">
      <w:pPr>
        <w:spacing w:after="0" w:line="240" w:lineRule="auto"/>
        <w:rPr>
          <w:rFonts w:ascii="Arial" w:hAnsi="Arial" w:cs="Arial"/>
          <w:szCs w:val="20"/>
        </w:rPr>
      </w:pPr>
      <w:r w:rsidRPr="0060300A">
        <w:rPr>
          <w:rFonts w:ascii="Arial" w:hAnsi="Arial" w:cs="Arial"/>
          <w:szCs w:val="20"/>
        </w:rPr>
        <w:tab/>
        <w:t xml:space="preserve">Label this mixture </w:t>
      </w:r>
      <w:proofErr w:type="spellStart"/>
      <w:r w:rsidRPr="0060300A">
        <w:rPr>
          <w:rFonts w:ascii="Arial" w:hAnsi="Arial" w:cs="Arial"/>
          <w:szCs w:val="20"/>
        </w:rPr>
        <w:t>Sandell’s</w:t>
      </w:r>
      <w:proofErr w:type="spellEnd"/>
      <w:r w:rsidRPr="0060300A">
        <w:rPr>
          <w:rFonts w:ascii="Arial" w:hAnsi="Arial" w:cs="Arial"/>
          <w:szCs w:val="20"/>
        </w:rPr>
        <w:t xml:space="preserve"> solution </w:t>
      </w:r>
      <w:r w:rsidRPr="0060300A">
        <w:rPr>
          <w:rFonts w:ascii="Arial" w:hAnsi="Arial" w:cs="Arial"/>
          <w:b/>
          <w:szCs w:val="20"/>
        </w:rPr>
        <w:t>[H]</w:t>
      </w:r>
      <w:r w:rsidRPr="0060300A">
        <w:rPr>
          <w:rFonts w:ascii="Arial" w:hAnsi="Arial" w:cs="Arial"/>
          <w:szCs w:val="20"/>
        </w:rPr>
        <w:t>.</w:t>
      </w:r>
    </w:p>
    <w:p w:rsidR="00F30444" w:rsidRPr="00F30444" w:rsidRDefault="00F30444" w:rsidP="00F30444">
      <w:pPr>
        <w:spacing w:after="0" w:line="240" w:lineRule="auto"/>
        <w:rPr>
          <w:rFonts w:ascii="Arial" w:hAnsi="Arial" w:cs="Arial"/>
          <w:szCs w:val="20"/>
        </w:rPr>
      </w:pPr>
    </w:p>
    <w:p w:rsidR="00F30444" w:rsidRPr="00F30444" w:rsidRDefault="00F30444" w:rsidP="00AA1AC6">
      <w:pPr>
        <w:spacing w:after="0" w:line="240" w:lineRule="auto"/>
        <w:rPr>
          <w:rFonts w:ascii="Arial" w:hAnsi="Arial" w:cs="Arial"/>
          <w:szCs w:val="20"/>
        </w:rPr>
      </w:pPr>
      <w:r w:rsidRPr="00F30444">
        <w:rPr>
          <w:rFonts w:ascii="Arial" w:hAnsi="Arial" w:cs="Arial"/>
          <w:szCs w:val="20"/>
        </w:rPr>
        <w:tab/>
        <w:t>Half-fill a 250 cm</w:t>
      </w:r>
      <w:r w:rsidRPr="00F30444">
        <w:rPr>
          <w:rFonts w:ascii="Arial" w:hAnsi="Arial" w:cs="Arial"/>
          <w:szCs w:val="20"/>
          <w:vertAlign w:val="superscript"/>
        </w:rPr>
        <w:t>3</w:t>
      </w:r>
      <w:r w:rsidRPr="00F30444">
        <w:rPr>
          <w:rFonts w:ascii="Arial" w:hAnsi="Arial" w:cs="Arial"/>
          <w:szCs w:val="20"/>
        </w:rPr>
        <w:t xml:space="preserve"> beaker with tap water and heat it over a Bunsen burner. </w:t>
      </w:r>
    </w:p>
    <w:p w:rsidR="00F30444" w:rsidRDefault="00F30444" w:rsidP="00AA1AC6">
      <w:pPr>
        <w:spacing w:after="0" w:line="240" w:lineRule="auto"/>
        <w:rPr>
          <w:rFonts w:ascii="Arial" w:hAnsi="Arial" w:cs="Arial"/>
          <w:szCs w:val="20"/>
        </w:rPr>
      </w:pPr>
      <w:r w:rsidRPr="00F30444">
        <w:rPr>
          <w:rFonts w:ascii="Arial" w:hAnsi="Arial" w:cs="Arial"/>
          <w:szCs w:val="20"/>
        </w:rPr>
        <w:tab/>
        <w:t>This will be your hot water bath.</w:t>
      </w:r>
      <w:r w:rsidRPr="00F30444">
        <w:rPr>
          <w:rFonts w:ascii="Arial" w:hAnsi="Arial" w:cs="Arial"/>
          <w:szCs w:val="20"/>
        </w:rPr>
        <w:tab/>
      </w:r>
    </w:p>
    <w:p w:rsidR="00AA1AC6" w:rsidRPr="00F30444" w:rsidRDefault="00AA1AC6" w:rsidP="00AA1AC6">
      <w:pPr>
        <w:spacing w:after="0" w:line="240" w:lineRule="auto"/>
        <w:rPr>
          <w:rFonts w:ascii="Arial" w:hAnsi="Arial" w:cs="Arial"/>
          <w:szCs w:val="20"/>
        </w:rPr>
      </w:pPr>
    </w:p>
    <w:p w:rsidR="00F30444" w:rsidRPr="00F30444" w:rsidRDefault="00F30444" w:rsidP="00456CBA">
      <w:pPr>
        <w:spacing w:after="0" w:line="240" w:lineRule="auto"/>
        <w:ind w:left="567" w:hanging="567"/>
        <w:rPr>
          <w:rFonts w:ascii="Arial" w:hAnsi="Arial" w:cs="Arial"/>
          <w:szCs w:val="20"/>
        </w:rPr>
      </w:pPr>
      <w:r w:rsidRPr="00F30444">
        <w:rPr>
          <w:rFonts w:ascii="Arial" w:hAnsi="Arial" w:cs="Arial"/>
          <w:szCs w:val="20"/>
        </w:rPr>
        <w:tab/>
        <w:t xml:space="preserve">Dissolve a small spatula measure of glucose in a 2 cm depth of distilled water in a test-tube. </w:t>
      </w:r>
      <w:r w:rsidRPr="00F30444">
        <w:rPr>
          <w:rFonts w:ascii="Arial" w:hAnsi="Arial" w:cs="Arial"/>
          <w:szCs w:val="20"/>
        </w:rPr>
        <w:tab/>
        <w:t xml:space="preserve">Add a 2 cm depth of </w:t>
      </w:r>
      <w:proofErr w:type="spellStart"/>
      <w:r w:rsidRPr="00F30444">
        <w:rPr>
          <w:rFonts w:ascii="Arial" w:hAnsi="Arial" w:cs="Arial"/>
          <w:szCs w:val="20"/>
        </w:rPr>
        <w:t>Sandell’s</w:t>
      </w:r>
      <w:proofErr w:type="spellEnd"/>
      <w:r w:rsidRPr="00F30444">
        <w:rPr>
          <w:rFonts w:ascii="Arial" w:hAnsi="Arial" w:cs="Arial"/>
          <w:szCs w:val="20"/>
        </w:rPr>
        <w:t xml:space="preserve"> solution </w:t>
      </w:r>
      <w:r w:rsidRPr="00F30444">
        <w:rPr>
          <w:rFonts w:ascii="Arial" w:hAnsi="Arial" w:cs="Arial"/>
          <w:b/>
          <w:szCs w:val="20"/>
        </w:rPr>
        <w:t>[H]</w:t>
      </w:r>
      <w:r w:rsidRPr="00F30444">
        <w:rPr>
          <w:rFonts w:ascii="Arial" w:hAnsi="Arial" w:cs="Arial"/>
          <w:szCs w:val="20"/>
        </w:rPr>
        <w:t xml:space="preserve"> then place the test-tube in the hot water bath and continue heating it until no further change takes place.</w:t>
      </w:r>
    </w:p>
    <w:p w:rsidR="00F30444" w:rsidRDefault="00F30444" w:rsidP="00F30444">
      <w:pPr>
        <w:spacing w:after="0" w:line="240" w:lineRule="auto"/>
        <w:rPr>
          <w:rFonts w:ascii="Arial" w:hAnsi="Arial" w:cs="Arial"/>
          <w:b/>
          <w:sz w:val="20"/>
          <w:szCs w:val="20"/>
        </w:rPr>
      </w:pPr>
    </w:p>
    <w:p w:rsidR="00456CBA" w:rsidRDefault="00456CBA" w:rsidP="00F30444">
      <w:pPr>
        <w:spacing w:after="0" w:line="240" w:lineRule="auto"/>
        <w:rPr>
          <w:rFonts w:ascii="Arial" w:hAnsi="Arial" w:cs="Arial"/>
          <w:b/>
          <w:sz w:val="20"/>
          <w:szCs w:val="20"/>
        </w:rPr>
      </w:pPr>
    </w:p>
    <w:p w:rsidR="00F30444" w:rsidRPr="00456CBA" w:rsidRDefault="00F30444" w:rsidP="00F30444">
      <w:pPr>
        <w:spacing w:after="0" w:line="240" w:lineRule="auto"/>
        <w:rPr>
          <w:rFonts w:ascii="Arial" w:hAnsi="Arial" w:cs="Arial"/>
          <w:b/>
          <w:color w:val="C30045"/>
          <w:sz w:val="24"/>
          <w:szCs w:val="20"/>
        </w:rPr>
      </w:pPr>
      <w:r w:rsidRPr="00456CBA">
        <w:rPr>
          <w:rFonts w:ascii="Arial" w:hAnsi="Arial" w:cs="Arial"/>
          <w:b/>
          <w:color w:val="C30045"/>
          <w:sz w:val="24"/>
          <w:szCs w:val="20"/>
        </w:rPr>
        <w:t>Results</w:t>
      </w:r>
    </w:p>
    <w:p w:rsidR="00F30444" w:rsidRDefault="00F30444" w:rsidP="00F30444">
      <w:pPr>
        <w:spacing w:after="0" w:line="240" w:lineRule="auto"/>
        <w:rPr>
          <w:rFonts w:ascii="Arial" w:hAnsi="Arial" w:cs="Arial"/>
          <w:b/>
          <w:sz w:val="20"/>
          <w:szCs w:val="20"/>
        </w:rPr>
      </w:pPr>
    </w:p>
    <w:p w:rsidR="00CF1FD0" w:rsidRPr="00F30444" w:rsidRDefault="00CF1FD0" w:rsidP="00CF1FD0">
      <w:pPr>
        <w:spacing w:after="0"/>
        <w:rPr>
          <w:rFonts w:ascii="Arial" w:hAnsi="Arial" w:cs="Arial"/>
          <w:szCs w:val="20"/>
        </w:rPr>
      </w:pPr>
      <w:r w:rsidRPr="00F30444">
        <w:rPr>
          <w:rFonts w:ascii="Arial" w:hAnsi="Arial" w:cs="Arial"/>
          <w:szCs w:val="20"/>
        </w:rPr>
        <w:t xml:space="preserve">Record </w:t>
      </w:r>
      <w:r w:rsidRPr="00F30444">
        <w:rPr>
          <w:rFonts w:ascii="Arial" w:hAnsi="Arial" w:cs="Arial"/>
          <w:b/>
          <w:szCs w:val="20"/>
        </w:rPr>
        <w:t>all</w:t>
      </w:r>
      <w:r w:rsidRPr="00F30444">
        <w:rPr>
          <w:rFonts w:ascii="Arial" w:hAnsi="Arial" w:cs="Arial"/>
          <w:szCs w:val="20"/>
        </w:rPr>
        <w:t xml:space="preserve"> your observations.</w:t>
      </w:r>
    </w:p>
    <w:p w:rsidR="00F30444" w:rsidRDefault="00F30444" w:rsidP="00F30444">
      <w:pPr>
        <w:spacing w:after="0" w:line="240" w:lineRule="auto"/>
        <w:rPr>
          <w:rFonts w:ascii="Arial" w:hAnsi="Arial" w:cs="Arial"/>
          <w:b/>
          <w:sz w:val="20"/>
          <w:szCs w:val="20"/>
        </w:rPr>
      </w:pPr>
    </w:p>
    <w:p w:rsidR="00F30444" w:rsidRDefault="00F30444" w:rsidP="00F30444">
      <w:pPr>
        <w:spacing w:after="0" w:line="240" w:lineRule="auto"/>
        <w:rPr>
          <w:rFonts w:ascii="Arial" w:hAnsi="Arial" w:cs="Arial"/>
          <w:b/>
          <w:sz w:val="20"/>
          <w:szCs w:val="20"/>
        </w:rPr>
      </w:pPr>
    </w:p>
    <w:p w:rsidR="00F30444" w:rsidRDefault="00CF1FD0" w:rsidP="00F30444">
      <w:pPr>
        <w:spacing w:after="0" w:line="240" w:lineRule="auto"/>
        <w:rPr>
          <w:rFonts w:ascii="Arial" w:hAnsi="Arial" w:cs="Arial"/>
          <w:b/>
          <w:sz w:val="20"/>
          <w:szCs w:val="20"/>
        </w:rPr>
      </w:pPr>
      <w:r w:rsidRPr="00CF1FD0">
        <w:rPr>
          <w:rFonts w:ascii="Arial" w:hAnsi="Arial" w:cs="Arial"/>
          <w:b/>
          <w:color w:val="C30045"/>
          <w:sz w:val="24"/>
          <w:szCs w:val="24"/>
        </w:rPr>
        <w:t xml:space="preserve">Interpretation and </w:t>
      </w:r>
      <w:r w:rsidR="00DC7E5D">
        <w:rPr>
          <w:rFonts w:ascii="Arial" w:hAnsi="Arial" w:cs="Arial"/>
          <w:b/>
          <w:color w:val="C30045"/>
          <w:sz w:val="24"/>
          <w:szCs w:val="24"/>
        </w:rPr>
        <w:t>e</w:t>
      </w:r>
      <w:r w:rsidRPr="00CF1FD0">
        <w:rPr>
          <w:rFonts w:ascii="Arial" w:hAnsi="Arial" w:cs="Arial"/>
          <w:b/>
          <w:color w:val="C30045"/>
          <w:sz w:val="24"/>
          <w:szCs w:val="24"/>
        </w:rPr>
        <w:t>valuation</w:t>
      </w:r>
    </w:p>
    <w:p w:rsidR="00F30444" w:rsidRPr="000F4B90" w:rsidRDefault="00F30444" w:rsidP="00F30444">
      <w:pPr>
        <w:spacing w:after="0" w:line="240" w:lineRule="auto"/>
        <w:rPr>
          <w:rFonts w:ascii="Arial" w:hAnsi="Arial" w:cs="Arial"/>
          <w:b/>
        </w:rPr>
      </w:pPr>
    </w:p>
    <w:p w:rsidR="00F30444" w:rsidRPr="000F4B90" w:rsidRDefault="00F30444" w:rsidP="00F30444">
      <w:pPr>
        <w:spacing w:after="0" w:line="240" w:lineRule="auto"/>
        <w:rPr>
          <w:rFonts w:ascii="Arial" w:hAnsi="Arial" w:cs="Arial"/>
        </w:rPr>
      </w:pPr>
      <w:r w:rsidRPr="000F4B90">
        <w:rPr>
          <w:rFonts w:ascii="Arial" w:hAnsi="Arial" w:cs="Arial"/>
        </w:rPr>
        <w:t>1.</w:t>
      </w:r>
      <w:r w:rsidRPr="000F4B90">
        <w:rPr>
          <w:rFonts w:ascii="Arial" w:hAnsi="Arial" w:cs="Arial"/>
        </w:rPr>
        <w:tab/>
        <w:t>Both experiments involve redox reactions.</w:t>
      </w:r>
    </w:p>
    <w:p w:rsidR="00F30444" w:rsidRPr="000F4B90" w:rsidRDefault="00F30444" w:rsidP="00F30444">
      <w:pPr>
        <w:spacing w:after="0" w:line="240" w:lineRule="auto"/>
        <w:rPr>
          <w:rFonts w:ascii="Arial" w:hAnsi="Arial" w:cs="Arial"/>
          <w:bCs/>
        </w:rPr>
      </w:pPr>
      <w:r w:rsidRPr="000F4B90">
        <w:rPr>
          <w:rFonts w:ascii="Arial" w:hAnsi="Arial" w:cs="Arial"/>
        </w:rPr>
        <w:tab/>
        <w:t xml:space="preserve">Write an ionic equation for the reaction between </w:t>
      </w:r>
      <w:r w:rsidRPr="000F4B90">
        <w:rPr>
          <w:rFonts w:ascii="Arial" w:hAnsi="Arial" w:cs="Arial"/>
          <w:bCs/>
        </w:rPr>
        <w:t>Cu</w:t>
      </w:r>
      <w:r w:rsidRPr="000F4B90">
        <w:rPr>
          <w:rFonts w:ascii="Arial" w:hAnsi="Arial" w:cs="Arial"/>
          <w:bCs/>
          <w:vertAlign w:val="superscript"/>
        </w:rPr>
        <w:t>2</w:t>
      </w:r>
      <w:proofErr w:type="gramStart"/>
      <w:r w:rsidRPr="000F4B90">
        <w:rPr>
          <w:rFonts w:ascii="Arial" w:hAnsi="Arial" w:cs="Arial"/>
          <w:bCs/>
          <w:vertAlign w:val="superscript"/>
        </w:rPr>
        <w:t>+</w:t>
      </w:r>
      <w:r w:rsidRPr="000F4B90">
        <w:rPr>
          <w:rFonts w:ascii="Arial" w:hAnsi="Arial" w:cs="Arial"/>
          <w:bCs/>
        </w:rPr>
        <w:t>(</w:t>
      </w:r>
      <w:proofErr w:type="gramEnd"/>
      <w:r w:rsidRPr="000F4B90">
        <w:rPr>
          <w:rFonts w:ascii="Arial" w:hAnsi="Arial" w:cs="Arial"/>
          <w:bCs/>
        </w:rPr>
        <w:t xml:space="preserve">aq) and </w:t>
      </w:r>
      <w:r w:rsidRPr="000F4B90">
        <w:rPr>
          <w:rFonts w:ascii="Verdana" w:hAnsi="Verdana" w:cs="Arial"/>
          <w:bCs/>
        </w:rPr>
        <w:t>I</w:t>
      </w:r>
      <w:r w:rsidRPr="000F4B90">
        <w:rPr>
          <w:rFonts w:ascii="Arial" w:hAnsi="Arial" w:cs="Arial"/>
          <w:bCs/>
          <w:vertAlign w:val="superscript"/>
        </w:rPr>
        <w:t>–</w:t>
      </w:r>
      <w:r w:rsidRPr="000F4B90">
        <w:rPr>
          <w:rFonts w:ascii="Arial" w:hAnsi="Arial" w:cs="Arial"/>
          <w:bCs/>
        </w:rPr>
        <w:t>(aq).</w:t>
      </w:r>
    </w:p>
    <w:p w:rsidR="00456CBA" w:rsidRPr="000F4B90" w:rsidRDefault="00456CBA" w:rsidP="00F30444">
      <w:pPr>
        <w:spacing w:after="0" w:line="240" w:lineRule="auto"/>
        <w:ind w:left="720"/>
        <w:rPr>
          <w:rFonts w:ascii="Arial" w:hAnsi="Arial" w:cs="Arial"/>
          <w:bCs/>
        </w:rPr>
      </w:pPr>
    </w:p>
    <w:p w:rsidR="00F30444" w:rsidRPr="000F4B90" w:rsidRDefault="00F30444" w:rsidP="00456CBA">
      <w:pPr>
        <w:spacing w:after="0" w:line="240" w:lineRule="auto"/>
        <w:ind w:left="567"/>
        <w:rPr>
          <w:rFonts w:ascii="Arial" w:hAnsi="Arial" w:cs="Arial"/>
          <w:bCs/>
        </w:rPr>
      </w:pPr>
      <w:r w:rsidRPr="000F4B90">
        <w:rPr>
          <w:rFonts w:ascii="Arial" w:hAnsi="Arial" w:cs="Arial"/>
          <w:bCs/>
        </w:rPr>
        <w:lastRenderedPageBreak/>
        <w:t>Explain the colour of the precipitate formed when Cu</w:t>
      </w:r>
      <w:r w:rsidRPr="000F4B90">
        <w:rPr>
          <w:rFonts w:ascii="Arial" w:hAnsi="Arial" w:cs="Arial"/>
          <w:bCs/>
          <w:vertAlign w:val="superscript"/>
        </w:rPr>
        <w:t>2</w:t>
      </w:r>
      <w:proofErr w:type="gramStart"/>
      <w:r w:rsidRPr="000F4B90">
        <w:rPr>
          <w:rFonts w:ascii="Arial" w:hAnsi="Arial" w:cs="Arial"/>
          <w:bCs/>
          <w:vertAlign w:val="superscript"/>
        </w:rPr>
        <w:t>+</w:t>
      </w:r>
      <w:r w:rsidRPr="000F4B90">
        <w:rPr>
          <w:rFonts w:ascii="Arial" w:hAnsi="Arial" w:cs="Arial"/>
          <w:bCs/>
        </w:rPr>
        <w:t>(</w:t>
      </w:r>
      <w:proofErr w:type="gramEnd"/>
      <w:r w:rsidRPr="000F4B90">
        <w:rPr>
          <w:rFonts w:ascii="Arial" w:hAnsi="Arial" w:cs="Arial"/>
          <w:bCs/>
        </w:rPr>
        <w:t xml:space="preserve">aq) reacted with </w:t>
      </w:r>
      <w:r w:rsidRPr="000F4B90">
        <w:rPr>
          <w:rFonts w:ascii="Verdana" w:hAnsi="Verdana" w:cs="Arial"/>
          <w:bCs/>
        </w:rPr>
        <w:t>I</w:t>
      </w:r>
      <w:r w:rsidRPr="000F4B90">
        <w:rPr>
          <w:rFonts w:ascii="Arial" w:hAnsi="Arial" w:cs="Arial"/>
          <w:bCs/>
          <w:vertAlign w:val="superscript"/>
        </w:rPr>
        <w:t>–</w:t>
      </w:r>
      <w:r w:rsidRPr="000F4B90">
        <w:rPr>
          <w:rFonts w:ascii="Arial" w:hAnsi="Arial" w:cs="Arial"/>
          <w:bCs/>
        </w:rPr>
        <w:t>(aq) in terms of the electron configuration of the metal ion.</w:t>
      </w:r>
    </w:p>
    <w:p w:rsidR="00F30444" w:rsidRPr="000F4B90" w:rsidRDefault="00F30444" w:rsidP="00F30444">
      <w:pPr>
        <w:spacing w:after="0" w:line="240" w:lineRule="auto"/>
        <w:rPr>
          <w:rFonts w:ascii="Arial" w:hAnsi="Arial" w:cs="Arial"/>
          <w:bCs/>
        </w:rPr>
      </w:pPr>
    </w:p>
    <w:p w:rsidR="00F30444" w:rsidRPr="000F4B90" w:rsidRDefault="00F30444" w:rsidP="00F30444">
      <w:pPr>
        <w:spacing w:after="0" w:line="240" w:lineRule="auto"/>
        <w:rPr>
          <w:rFonts w:ascii="Arial" w:hAnsi="Arial" w:cs="Arial"/>
          <w:bCs/>
        </w:rPr>
      </w:pPr>
      <w:r w:rsidRPr="000F4B90">
        <w:rPr>
          <w:rFonts w:ascii="Arial" w:hAnsi="Arial" w:cs="Arial"/>
          <w:bCs/>
        </w:rPr>
        <w:t>2.</w:t>
      </w:r>
      <w:r w:rsidRPr="000F4B90">
        <w:rPr>
          <w:rFonts w:ascii="Arial" w:hAnsi="Arial" w:cs="Arial"/>
          <w:bCs/>
        </w:rPr>
        <w:tab/>
        <w:t xml:space="preserve">In some text books glucose is referred to as an aldose (a reducing sugar). </w:t>
      </w:r>
    </w:p>
    <w:p w:rsidR="00456CBA" w:rsidRPr="000F4B90" w:rsidRDefault="00F30444" w:rsidP="00F30444">
      <w:pPr>
        <w:spacing w:after="0" w:line="240" w:lineRule="auto"/>
        <w:rPr>
          <w:rFonts w:ascii="Arial" w:hAnsi="Arial" w:cs="Arial"/>
          <w:bCs/>
        </w:rPr>
      </w:pPr>
      <w:r w:rsidRPr="000F4B90">
        <w:rPr>
          <w:rFonts w:ascii="Arial" w:hAnsi="Arial" w:cs="Arial"/>
          <w:bCs/>
        </w:rPr>
        <w:tab/>
      </w:r>
    </w:p>
    <w:p w:rsidR="00F30444" w:rsidRPr="000F4B90" w:rsidRDefault="00F30444" w:rsidP="00456CBA">
      <w:pPr>
        <w:spacing w:after="0" w:line="240" w:lineRule="auto"/>
        <w:ind w:firstLine="567"/>
        <w:rPr>
          <w:rFonts w:ascii="Arial" w:hAnsi="Arial" w:cs="Arial"/>
          <w:bCs/>
        </w:rPr>
      </w:pPr>
      <w:r w:rsidRPr="000F4B90">
        <w:rPr>
          <w:rFonts w:ascii="Arial" w:hAnsi="Arial" w:cs="Arial"/>
          <w:bCs/>
        </w:rPr>
        <w:t>What group present in glucose reacts with the Cu</w:t>
      </w:r>
      <w:r w:rsidRPr="000F4B90">
        <w:rPr>
          <w:rFonts w:ascii="Arial" w:hAnsi="Arial" w:cs="Arial"/>
          <w:bCs/>
          <w:vertAlign w:val="superscript"/>
        </w:rPr>
        <w:t>2+</w:t>
      </w:r>
      <w:r w:rsidRPr="000F4B90">
        <w:rPr>
          <w:rFonts w:ascii="Arial" w:hAnsi="Arial" w:cs="Arial"/>
          <w:bCs/>
        </w:rPr>
        <w:t xml:space="preserve"> complex in </w:t>
      </w:r>
      <w:proofErr w:type="spellStart"/>
      <w:r w:rsidRPr="000F4B90">
        <w:rPr>
          <w:rFonts w:ascii="Arial" w:hAnsi="Arial" w:cs="Arial"/>
          <w:bCs/>
        </w:rPr>
        <w:t>Sandell’s</w:t>
      </w:r>
      <w:proofErr w:type="spellEnd"/>
      <w:r w:rsidRPr="000F4B90">
        <w:rPr>
          <w:rFonts w:ascii="Arial" w:hAnsi="Arial" w:cs="Arial"/>
          <w:bCs/>
        </w:rPr>
        <w:t xml:space="preserve"> solution? </w:t>
      </w:r>
    </w:p>
    <w:p w:rsidR="00456CBA" w:rsidRPr="000F4B90" w:rsidRDefault="00456CBA" w:rsidP="00456CBA">
      <w:pPr>
        <w:spacing w:after="0" w:line="240" w:lineRule="auto"/>
        <w:ind w:firstLine="567"/>
        <w:rPr>
          <w:rFonts w:ascii="Arial" w:hAnsi="Arial" w:cs="Arial"/>
          <w:bCs/>
        </w:rPr>
      </w:pPr>
    </w:p>
    <w:p w:rsidR="00F30444" w:rsidRPr="000F4B90" w:rsidRDefault="00F30444" w:rsidP="00456CBA">
      <w:pPr>
        <w:spacing w:after="0" w:line="240" w:lineRule="auto"/>
        <w:ind w:firstLine="567"/>
        <w:rPr>
          <w:rFonts w:ascii="Arial" w:hAnsi="Arial" w:cs="Arial"/>
        </w:rPr>
      </w:pPr>
      <w:r w:rsidRPr="000F4B90">
        <w:rPr>
          <w:rFonts w:ascii="Arial" w:hAnsi="Arial" w:cs="Arial"/>
          <w:bCs/>
        </w:rPr>
        <w:t>Identify the copper compound formed in the reaction.</w:t>
      </w:r>
    </w:p>
    <w:p w:rsidR="00FC5C5D" w:rsidRPr="000F4B90" w:rsidRDefault="00FC5C5D" w:rsidP="00FC5C5D">
      <w:pPr>
        <w:spacing w:after="0" w:line="240" w:lineRule="auto"/>
        <w:rPr>
          <w:rFonts w:ascii="Arial" w:eastAsia="Times New Roman" w:hAnsi="Arial" w:cs="Arial"/>
          <w:lang w:eastAsia="en-GB"/>
        </w:rPr>
      </w:pPr>
    </w:p>
    <w:p w:rsidR="00FC5C5D" w:rsidRPr="000F4B90" w:rsidRDefault="00FC5C5D" w:rsidP="00FC5C5D">
      <w:pPr>
        <w:spacing w:after="0" w:line="240" w:lineRule="auto"/>
        <w:rPr>
          <w:rFonts w:ascii="Arial" w:eastAsia="Times New Roman" w:hAnsi="Arial" w:cs="Arial"/>
          <w:lang w:eastAsia="en-GB"/>
        </w:rPr>
      </w:pPr>
    </w:p>
    <w:p w:rsidR="000D26F6" w:rsidRDefault="000D26F6" w:rsidP="000D26F6">
      <w:pPr>
        <w:rPr>
          <w:rFonts w:ascii="Arial" w:hAnsi="Arial" w:cs="Arial"/>
          <w:b/>
        </w:rPr>
      </w:pPr>
    </w:p>
    <w:sectPr w:rsidR="000D26F6" w:rsidSect="006B5B20">
      <w:headerReference w:type="even" r:id="rId31"/>
      <w:headerReference w:type="default" r:id="rId32"/>
      <w:headerReference w:type="first" r:id="rId33"/>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B5B20" w:rsidRPr="004C2A20" w:rsidTr="0021690F">
      <w:trPr>
        <w:jc w:val="center"/>
      </w:trPr>
      <w:tc>
        <w:tcPr>
          <w:tcW w:w="567" w:type="dxa"/>
        </w:tcPr>
        <w:p w:rsidR="006B5B20" w:rsidRPr="004C2A20" w:rsidRDefault="006B5B20"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B552C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6B5B20" w:rsidRPr="004C2A20" w:rsidRDefault="006B5B20"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6B5B20" w:rsidRPr="004C2A20" w:rsidRDefault="006B5B20" w:rsidP="0021690F">
          <w:pPr>
            <w:spacing w:after="0" w:line="240" w:lineRule="auto"/>
            <w:jc w:val="center"/>
            <w:rPr>
              <w:rFonts w:ascii="Arial" w:hAnsi="Arial" w:cs="Arial"/>
              <w:noProof/>
              <w:color w:val="C30045"/>
              <w:sz w:val="20"/>
              <w:szCs w:val="20"/>
            </w:rPr>
          </w:pPr>
        </w:p>
      </w:tc>
    </w:tr>
  </w:tbl>
  <w:p w:rsidR="0003042A" w:rsidRDefault="000304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B5B20" w:rsidRPr="004C2A20" w:rsidTr="0021690F">
      <w:trPr>
        <w:jc w:val="center"/>
      </w:trPr>
      <w:tc>
        <w:tcPr>
          <w:tcW w:w="567" w:type="dxa"/>
        </w:tcPr>
        <w:p w:rsidR="006B5B20" w:rsidRPr="004C2A20" w:rsidRDefault="006B5B20"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B552C2">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6B5B20" w:rsidRPr="004C2A20" w:rsidRDefault="006B5B20"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6B5B20" w:rsidRPr="004C2A20" w:rsidRDefault="006B5B20"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B5B20" w:rsidRPr="004C2A20" w:rsidTr="0021690F">
      <w:trPr>
        <w:jc w:val="center"/>
      </w:trPr>
      <w:tc>
        <w:tcPr>
          <w:tcW w:w="567" w:type="dxa"/>
        </w:tcPr>
        <w:p w:rsidR="006B5B20" w:rsidRPr="004C2A20" w:rsidRDefault="006B5B20" w:rsidP="0021690F">
          <w:pPr>
            <w:spacing w:after="0" w:line="240" w:lineRule="auto"/>
            <w:rPr>
              <w:rFonts w:ascii="Arial" w:hAnsi="Arial" w:cs="Arial"/>
              <w:noProof/>
              <w:color w:val="C30045"/>
              <w:sz w:val="20"/>
            </w:rPr>
          </w:pPr>
        </w:p>
      </w:tc>
      <w:tc>
        <w:tcPr>
          <w:tcW w:w="9184" w:type="dxa"/>
        </w:tcPr>
        <w:p w:rsidR="006B5B20" w:rsidRPr="004C2A20" w:rsidRDefault="006B5B20"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6B5B20" w:rsidRPr="004C2A20" w:rsidRDefault="006B5B20"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C20A3C">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B5B20" w:rsidRPr="004C2A20" w:rsidTr="0021690F">
      <w:trPr>
        <w:jc w:val="center"/>
      </w:trPr>
      <w:tc>
        <w:tcPr>
          <w:tcW w:w="567" w:type="dxa"/>
        </w:tcPr>
        <w:p w:rsidR="006B5B20" w:rsidRPr="004C2A20" w:rsidRDefault="006B5B20" w:rsidP="0021690F">
          <w:pPr>
            <w:spacing w:after="0" w:line="240" w:lineRule="auto"/>
            <w:rPr>
              <w:rFonts w:ascii="Arial" w:hAnsi="Arial" w:cs="Arial"/>
              <w:noProof/>
              <w:color w:val="C30045"/>
              <w:sz w:val="20"/>
            </w:rPr>
          </w:pPr>
        </w:p>
      </w:tc>
      <w:tc>
        <w:tcPr>
          <w:tcW w:w="9184" w:type="dxa"/>
        </w:tcPr>
        <w:p w:rsidR="006B5B20" w:rsidRPr="004C2A20" w:rsidRDefault="006B5B20"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6B5B20" w:rsidRPr="004C2A20" w:rsidRDefault="006B5B20"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B552C2">
            <w:rPr>
              <w:rFonts w:ascii="Arial" w:hAnsi="Arial" w:cs="Arial"/>
              <w:noProof/>
              <w:color w:val="C30045"/>
              <w:sz w:val="20"/>
            </w:rPr>
            <w:t>5</w:t>
          </w:r>
          <w:r w:rsidRPr="004C2A20">
            <w:rPr>
              <w:rFonts w:ascii="Arial" w:hAnsi="Arial" w:cs="Arial"/>
              <w:noProof/>
              <w:color w:val="C30045"/>
              <w:sz w:val="20"/>
            </w:rPr>
            <w:fldChar w:fldCharType="end"/>
          </w:r>
        </w:p>
      </w:tc>
    </w:tr>
  </w:tbl>
  <w:p w:rsidR="0003042A" w:rsidRPr="00A25C30" w:rsidRDefault="0003042A"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B5B20" w:rsidRPr="004C2A20" w:rsidTr="0021690F">
      <w:trPr>
        <w:jc w:val="center"/>
      </w:trPr>
      <w:tc>
        <w:tcPr>
          <w:tcW w:w="567" w:type="dxa"/>
        </w:tcPr>
        <w:p w:rsidR="006B5B20" w:rsidRPr="004C2A20" w:rsidRDefault="006B5B20" w:rsidP="0021690F">
          <w:pPr>
            <w:spacing w:after="0" w:line="240" w:lineRule="auto"/>
            <w:rPr>
              <w:rFonts w:ascii="Arial" w:hAnsi="Arial" w:cs="Arial"/>
              <w:noProof/>
              <w:color w:val="C30045"/>
              <w:sz w:val="20"/>
            </w:rPr>
          </w:pPr>
        </w:p>
      </w:tc>
      <w:tc>
        <w:tcPr>
          <w:tcW w:w="9184" w:type="dxa"/>
        </w:tcPr>
        <w:p w:rsidR="006B5B20" w:rsidRPr="004C2A20" w:rsidRDefault="006B5B20"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6B5B20" w:rsidRPr="004C2A20" w:rsidRDefault="006B5B20"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B552C2">
            <w:rPr>
              <w:rFonts w:ascii="Arial" w:hAnsi="Arial" w:cs="Arial"/>
              <w:noProof/>
              <w:color w:val="C30045"/>
              <w:sz w:val="20"/>
            </w:rPr>
            <w:t>3</w:t>
          </w:r>
          <w:r w:rsidRPr="004C2A20">
            <w:rPr>
              <w:rFonts w:ascii="Arial" w:hAnsi="Arial" w:cs="Arial"/>
              <w:noProof/>
              <w:color w:val="C30045"/>
              <w:sz w:val="20"/>
            </w:rPr>
            <w:fldChar w:fldCharType="end"/>
          </w:r>
        </w:p>
      </w:tc>
    </w:tr>
  </w:tbl>
  <w:p w:rsidR="006B5B20" w:rsidRDefault="006B5B2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B5B20" w:rsidRPr="004C2A20" w:rsidTr="0021690F">
      <w:trPr>
        <w:jc w:val="center"/>
      </w:trPr>
      <w:tc>
        <w:tcPr>
          <w:tcW w:w="567" w:type="dxa"/>
        </w:tcPr>
        <w:p w:rsidR="006B5B20" w:rsidRPr="004C2A20" w:rsidRDefault="006B5B20" w:rsidP="0021690F">
          <w:pPr>
            <w:spacing w:after="0" w:line="240" w:lineRule="auto"/>
            <w:rPr>
              <w:rFonts w:ascii="Arial" w:hAnsi="Arial" w:cs="Arial"/>
              <w:noProof/>
              <w:color w:val="C30045"/>
              <w:sz w:val="20"/>
            </w:rPr>
          </w:pPr>
        </w:p>
      </w:tc>
      <w:tc>
        <w:tcPr>
          <w:tcW w:w="9184" w:type="dxa"/>
        </w:tcPr>
        <w:p w:rsidR="006B5B20" w:rsidRPr="004C2A20" w:rsidRDefault="006B5B20"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6B5B20" w:rsidRPr="004C2A20" w:rsidRDefault="006B5B20"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B552C2">
            <w:rPr>
              <w:rFonts w:ascii="Arial" w:hAnsi="Arial" w:cs="Arial"/>
              <w:noProof/>
              <w:color w:val="C30045"/>
              <w:sz w:val="20"/>
            </w:rPr>
            <w:t>3</w:t>
          </w:r>
          <w:r w:rsidRPr="004C2A20">
            <w:rPr>
              <w:rFonts w:ascii="Arial" w:hAnsi="Arial" w:cs="Arial"/>
              <w:noProof/>
              <w:color w:val="C30045"/>
              <w:sz w:val="20"/>
            </w:rPr>
            <w:fldChar w:fldCharType="end"/>
          </w:r>
        </w:p>
      </w:tc>
    </w:tr>
  </w:tbl>
  <w:p w:rsidR="0003042A" w:rsidRPr="00A25C30" w:rsidRDefault="0003042A"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B5B20" w:rsidRPr="004C2A20" w:rsidTr="0021690F">
      <w:trPr>
        <w:jc w:val="center"/>
      </w:trPr>
      <w:tc>
        <w:tcPr>
          <w:tcW w:w="567" w:type="dxa"/>
        </w:tcPr>
        <w:p w:rsidR="006B5B20" w:rsidRPr="004C2A20" w:rsidRDefault="006B5B20" w:rsidP="0021690F">
          <w:pPr>
            <w:spacing w:after="0" w:line="240" w:lineRule="auto"/>
            <w:rPr>
              <w:rFonts w:ascii="Arial" w:hAnsi="Arial" w:cs="Arial"/>
              <w:noProof/>
              <w:color w:val="C30045"/>
              <w:sz w:val="20"/>
            </w:rPr>
          </w:pPr>
        </w:p>
      </w:tc>
      <w:tc>
        <w:tcPr>
          <w:tcW w:w="9184" w:type="dxa"/>
        </w:tcPr>
        <w:p w:rsidR="006B5B20" w:rsidRPr="004C2A20" w:rsidRDefault="006B5B20"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6B5B20" w:rsidRPr="004C2A20" w:rsidRDefault="006B5B20"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B552C2">
            <w:rPr>
              <w:rFonts w:ascii="Arial" w:hAnsi="Arial" w:cs="Arial"/>
              <w:noProof/>
              <w:color w:val="C30045"/>
              <w:sz w:val="20"/>
            </w:rPr>
            <w:t>1</w:t>
          </w:r>
          <w:r w:rsidRPr="004C2A20">
            <w:rPr>
              <w:rFonts w:ascii="Arial" w:hAnsi="Arial" w:cs="Arial"/>
              <w:noProof/>
              <w:color w:val="C30045"/>
              <w:sz w:val="20"/>
            </w:rPr>
            <w:fldChar w:fldCharType="end"/>
          </w:r>
        </w:p>
      </w:tc>
    </w:tr>
  </w:tbl>
  <w:p w:rsidR="006B5B20" w:rsidRDefault="006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2A" w:rsidRDefault="0003042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6B5B20" w:rsidP="00E23F70">
    <w:pPr>
      <w:pStyle w:val="Header"/>
      <w:ind w:left="-567"/>
      <w:rPr>
        <w:b/>
        <w:color w:val="C30045"/>
      </w:rPr>
    </w:pPr>
    <w:r w:rsidRPr="006B5B20">
      <w:rPr>
        <w:rFonts w:ascii="Arial" w:hAnsi="Arial" w:cs="Arial"/>
        <w:color w:val="C30045"/>
        <w:sz w:val="20"/>
      </w:rPr>
      <w:t xml:space="preserve">Chemistry Practical 9 – </w:t>
    </w:r>
    <w:r>
      <w:rPr>
        <w:rFonts w:ascii="Arial" w:hAnsi="Arial" w:cs="Arial"/>
        <w:color w:val="C30045"/>
        <w:sz w:val="20"/>
      </w:rPr>
      <w:t>W</w:t>
    </w:r>
    <w:r w:rsidRPr="006B5B20">
      <w:rPr>
        <w:rFonts w:ascii="Arial" w:hAnsi="Arial" w:cs="Arial"/>
        <w:color w:val="C30045"/>
        <w:sz w:val="20"/>
      </w:rPr>
      <w:t>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6B5B20" w:rsidRDefault="00FC5C5D" w:rsidP="00E23F70">
    <w:pPr>
      <w:pStyle w:val="Header"/>
      <w:ind w:right="-567"/>
      <w:jc w:val="right"/>
      <w:rPr>
        <w:rFonts w:ascii="Arial" w:hAnsi="Arial" w:cs="Arial"/>
        <w:color w:val="C30045"/>
        <w:sz w:val="20"/>
      </w:rPr>
    </w:pPr>
    <w:r w:rsidRPr="006B5B20">
      <w:rPr>
        <w:rFonts w:ascii="Arial" w:hAnsi="Arial" w:cs="Arial"/>
        <w:color w:val="C30045"/>
        <w:sz w:val="20"/>
      </w:rPr>
      <w:t>Chemistry</w:t>
    </w:r>
    <w:r w:rsidR="001666EB" w:rsidRPr="006B5B20">
      <w:rPr>
        <w:rFonts w:ascii="Arial" w:hAnsi="Arial" w:cs="Arial"/>
        <w:color w:val="C30045"/>
        <w:sz w:val="20"/>
      </w:rPr>
      <w:t xml:space="preserve"> Practical </w:t>
    </w:r>
    <w:r w:rsidR="00456CBA" w:rsidRPr="006B5B20">
      <w:rPr>
        <w:rFonts w:ascii="Arial" w:hAnsi="Arial" w:cs="Arial"/>
        <w:color w:val="C30045"/>
        <w:sz w:val="20"/>
      </w:rPr>
      <w:t>9</w:t>
    </w:r>
    <w:r w:rsidR="001666EB" w:rsidRPr="006B5B20">
      <w:rPr>
        <w:rFonts w:ascii="Arial" w:hAnsi="Arial" w:cs="Arial"/>
        <w:color w:val="C30045"/>
        <w:sz w:val="20"/>
      </w:rPr>
      <w:t xml:space="preserve"> – </w:t>
    </w:r>
    <w:r w:rsidR="006B5B20">
      <w:rPr>
        <w:rFonts w:ascii="Arial" w:hAnsi="Arial" w:cs="Arial"/>
        <w:color w:val="C30045"/>
        <w:sz w:val="20"/>
      </w:rPr>
      <w:t>W</w:t>
    </w:r>
    <w:r w:rsidR="001666EB" w:rsidRPr="006B5B20">
      <w:rPr>
        <w:rFonts w:ascii="Arial" w:hAnsi="Arial" w:cs="Arial"/>
        <w:color w:val="C30045"/>
        <w:sz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2A" w:rsidRDefault="00030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03042A" w:rsidRDefault="003F1F97" w:rsidP="00E23F70">
    <w:pPr>
      <w:pStyle w:val="Header"/>
      <w:ind w:left="-567"/>
      <w:rPr>
        <w:rFonts w:ascii="Arial" w:hAnsi="Arial" w:cs="Arial"/>
        <w:color w:val="C30045"/>
        <w:sz w:val="20"/>
        <w:szCs w:val="20"/>
      </w:rPr>
    </w:pPr>
    <w:r w:rsidRPr="0003042A">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03042A" w:rsidP="00E23F70">
    <w:pPr>
      <w:pStyle w:val="Header"/>
      <w:ind w:right="-567"/>
      <w:jc w:val="right"/>
      <w:rPr>
        <w:b/>
        <w:color w:val="C30045"/>
      </w:rPr>
    </w:pPr>
    <w:r w:rsidRPr="0003042A">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2A" w:rsidRDefault="0003042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6B5B20" w:rsidP="00E23F70">
    <w:pPr>
      <w:pStyle w:val="Header"/>
      <w:ind w:left="-567"/>
      <w:rPr>
        <w:b/>
        <w:color w:val="C30045"/>
      </w:rPr>
    </w:pPr>
    <w:r w:rsidRPr="006B5B20">
      <w:rPr>
        <w:rFonts w:ascii="Arial" w:hAnsi="Arial" w:cs="Arial"/>
        <w:color w:val="C30045"/>
        <w:sz w:val="20"/>
        <w:szCs w:val="20"/>
      </w:rPr>
      <w:t xml:space="preserve">Chemistry Practical 9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6B5B20" w:rsidRDefault="00FC5C5D" w:rsidP="00E23F70">
    <w:pPr>
      <w:pStyle w:val="Header"/>
      <w:ind w:right="-567"/>
      <w:jc w:val="right"/>
      <w:rPr>
        <w:rFonts w:ascii="Arial" w:hAnsi="Arial" w:cs="Arial"/>
        <w:color w:val="C30045"/>
        <w:sz w:val="20"/>
        <w:szCs w:val="20"/>
      </w:rPr>
    </w:pPr>
    <w:r w:rsidRPr="006B5B20">
      <w:rPr>
        <w:rFonts w:ascii="Arial" w:hAnsi="Arial" w:cs="Arial"/>
        <w:color w:val="C30045"/>
        <w:sz w:val="20"/>
        <w:szCs w:val="20"/>
      </w:rPr>
      <w:t>Chemistry</w:t>
    </w:r>
    <w:r w:rsidR="00EB6E20" w:rsidRPr="006B5B20">
      <w:rPr>
        <w:rFonts w:ascii="Arial" w:hAnsi="Arial" w:cs="Arial"/>
        <w:color w:val="C30045"/>
        <w:sz w:val="20"/>
        <w:szCs w:val="20"/>
      </w:rPr>
      <w:t xml:space="preserve"> Practical </w:t>
    </w:r>
    <w:r w:rsidR="00FF0B61" w:rsidRPr="006B5B20">
      <w:rPr>
        <w:rFonts w:ascii="Arial" w:hAnsi="Arial" w:cs="Arial"/>
        <w:color w:val="C30045"/>
        <w:sz w:val="20"/>
        <w:szCs w:val="20"/>
      </w:rPr>
      <w:t>9</w:t>
    </w:r>
    <w:r w:rsidR="00EB6E20" w:rsidRPr="006B5B20">
      <w:rPr>
        <w:rFonts w:ascii="Arial" w:hAnsi="Arial" w:cs="Arial"/>
        <w:color w:val="C30045"/>
        <w:sz w:val="20"/>
        <w:szCs w:val="20"/>
      </w:rPr>
      <w:t xml:space="preserve"> – </w:t>
    </w:r>
    <w:r w:rsidR="006B5B20"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2A" w:rsidRDefault="0003042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2A" w:rsidRPr="00E23F70" w:rsidRDefault="006B5B20" w:rsidP="00E23F70">
    <w:pPr>
      <w:pStyle w:val="Header"/>
      <w:ind w:left="-567"/>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9</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6B5B20" w:rsidP="00E23F70">
    <w:pPr>
      <w:pStyle w:val="Header"/>
      <w:ind w:right="-567"/>
      <w:jc w:val="right"/>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9</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EA92D45"/>
    <w:multiLevelType w:val="hybridMultilevel"/>
    <w:tmpl w:val="4BC4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4BE4E18"/>
    <w:multiLevelType w:val="hybridMultilevel"/>
    <w:tmpl w:val="4DB0A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B3A6B"/>
    <w:multiLevelType w:val="hybridMultilevel"/>
    <w:tmpl w:val="E7B83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2">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8D0154C"/>
    <w:multiLevelType w:val="hybridMultilevel"/>
    <w:tmpl w:val="5582E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20"/>
  </w:num>
  <w:num w:numId="5">
    <w:abstractNumId w:val="10"/>
  </w:num>
  <w:num w:numId="6">
    <w:abstractNumId w:val="9"/>
  </w:num>
  <w:num w:numId="7">
    <w:abstractNumId w:val="4"/>
  </w:num>
  <w:num w:numId="8">
    <w:abstractNumId w:val="2"/>
  </w:num>
  <w:num w:numId="9">
    <w:abstractNumId w:val="0"/>
  </w:num>
  <w:num w:numId="10">
    <w:abstractNumId w:val="22"/>
  </w:num>
  <w:num w:numId="11">
    <w:abstractNumId w:val="15"/>
  </w:num>
  <w:num w:numId="12">
    <w:abstractNumId w:val="1"/>
  </w:num>
  <w:num w:numId="13">
    <w:abstractNumId w:val="17"/>
  </w:num>
  <w:num w:numId="14">
    <w:abstractNumId w:val="23"/>
  </w:num>
  <w:num w:numId="15">
    <w:abstractNumId w:val="14"/>
  </w:num>
  <w:num w:numId="16">
    <w:abstractNumId w:val="12"/>
  </w:num>
  <w:num w:numId="17">
    <w:abstractNumId w:val="21"/>
  </w:num>
  <w:num w:numId="18">
    <w:abstractNumId w:val="18"/>
  </w:num>
  <w:num w:numId="19">
    <w:abstractNumId w:val="7"/>
  </w:num>
  <w:num w:numId="20">
    <w:abstractNumId w:val="19"/>
  </w:num>
  <w:num w:numId="21">
    <w:abstractNumId w:val="8"/>
  </w:num>
  <w:num w:numId="22">
    <w:abstractNumId w:val="24"/>
  </w:num>
  <w:num w:numId="23">
    <w:abstractNumId w:val="13"/>
  </w:num>
  <w:num w:numId="24">
    <w:abstractNumId w:val="16"/>
  </w:num>
  <w:num w:numId="2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042A"/>
    <w:rsid w:val="0003427A"/>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4B90"/>
    <w:rsid w:val="000F50B5"/>
    <w:rsid w:val="000F5E51"/>
    <w:rsid w:val="000F5EB5"/>
    <w:rsid w:val="00100062"/>
    <w:rsid w:val="0010079E"/>
    <w:rsid w:val="00104004"/>
    <w:rsid w:val="0011127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527F"/>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28CD"/>
    <w:rsid w:val="003046B4"/>
    <w:rsid w:val="00305954"/>
    <w:rsid w:val="00305B3A"/>
    <w:rsid w:val="00315C1D"/>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D4D3D"/>
    <w:rsid w:val="003E09CC"/>
    <w:rsid w:val="003E0FCA"/>
    <w:rsid w:val="003E3CC0"/>
    <w:rsid w:val="003E493B"/>
    <w:rsid w:val="003E5646"/>
    <w:rsid w:val="003E71D6"/>
    <w:rsid w:val="003E7832"/>
    <w:rsid w:val="003E7CB1"/>
    <w:rsid w:val="003F1F97"/>
    <w:rsid w:val="00404ADE"/>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1290"/>
    <w:rsid w:val="004476CA"/>
    <w:rsid w:val="00452AEE"/>
    <w:rsid w:val="00453D84"/>
    <w:rsid w:val="00455D8F"/>
    <w:rsid w:val="00456CBA"/>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43C0"/>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300A"/>
    <w:rsid w:val="006063D9"/>
    <w:rsid w:val="0061032D"/>
    <w:rsid w:val="00612667"/>
    <w:rsid w:val="00613285"/>
    <w:rsid w:val="00616286"/>
    <w:rsid w:val="0062074A"/>
    <w:rsid w:val="0062278A"/>
    <w:rsid w:val="00624040"/>
    <w:rsid w:val="00624BD4"/>
    <w:rsid w:val="00625436"/>
    <w:rsid w:val="00631DC6"/>
    <w:rsid w:val="0063557D"/>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5B20"/>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26FEB"/>
    <w:rsid w:val="0083598A"/>
    <w:rsid w:val="00837ABD"/>
    <w:rsid w:val="0084000B"/>
    <w:rsid w:val="00844CA4"/>
    <w:rsid w:val="0084695F"/>
    <w:rsid w:val="008530B8"/>
    <w:rsid w:val="00857564"/>
    <w:rsid w:val="00866727"/>
    <w:rsid w:val="00867D2C"/>
    <w:rsid w:val="008702B3"/>
    <w:rsid w:val="0087256C"/>
    <w:rsid w:val="008733BB"/>
    <w:rsid w:val="008749E7"/>
    <w:rsid w:val="008804C0"/>
    <w:rsid w:val="00883022"/>
    <w:rsid w:val="00884BF1"/>
    <w:rsid w:val="00885B71"/>
    <w:rsid w:val="00886A78"/>
    <w:rsid w:val="0088711D"/>
    <w:rsid w:val="00891095"/>
    <w:rsid w:val="00892F8B"/>
    <w:rsid w:val="00897D9A"/>
    <w:rsid w:val="008A0D86"/>
    <w:rsid w:val="008A2E66"/>
    <w:rsid w:val="008B74B8"/>
    <w:rsid w:val="008C33F1"/>
    <w:rsid w:val="008C6412"/>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500DC"/>
    <w:rsid w:val="00A61257"/>
    <w:rsid w:val="00A63251"/>
    <w:rsid w:val="00A63BF4"/>
    <w:rsid w:val="00A67149"/>
    <w:rsid w:val="00A75B49"/>
    <w:rsid w:val="00A803C1"/>
    <w:rsid w:val="00A812E0"/>
    <w:rsid w:val="00AA1AC6"/>
    <w:rsid w:val="00AB0921"/>
    <w:rsid w:val="00AB28B2"/>
    <w:rsid w:val="00AB2D4F"/>
    <w:rsid w:val="00AB3D17"/>
    <w:rsid w:val="00AB7A3E"/>
    <w:rsid w:val="00AC6F59"/>
    <w:rsid w:val="00AC7CC3"/>
    <w:rsid w:val="00AD54A2"/>
    <w:rsid w:val="00AE1010"/>
    <w:rsid w:val="00AE34DA"/>
    <w:rsid w:val="00AE4E70"/>
    <w:rsid w:val="00AE5174"/>
    <w:rsid w:val="00AE7709"/>
    <w:rsid w:val="00AE7E4D"/>
    <w:rsid w:val="00B02B39"/>
    <w:rsid w:val="00B05AFE"/>
    <w:rsid w:val="00B06452"/>
    <w:rsid w:val="00B114A2"/>
    <w:rsid w:val="00B152C5"/>
    <w:rsid w:val="00B15649"/>
    <w:rsid w:val="00B16B2E"/>
    <w:rsid w:val="00B173BC"/>
    <w:rsid w:val="00B2112F"/>
    <w:rsid w:val="00B241C0"/>
    <w:rsid w:val="00B24427"/>
    <w:rsid w:val="00B27D9B"/>
    <w:rsid w:val="00B30749"/>
    <w:rsid w:val="00B33283"/>
    <w:rsid w:val="00B33F3B"/>
    <w:rsid w:val="00B36F3B"/>
    <w:rsid w:val="00B403AE"/>
    <w:rsid w:val="00B42F87"/>
    <w:rsid w:val="00B44304"/>
    <w:rsid w:val="00B44397"/>
    <w:rsid w:val="00B46AFF"/>
    <w:rsid w:val="00B552C2"/>
    <w:rsid w:val="00B63E42"/>
    <w:rsid w:val="00B72467"/>
    <w:rsid w:val="00B743FF"/>
    <w:rsid w:val="00B75BB8"/>
    <w:rsid w:val="00B7620D"/>
    <w:rsid w:val="00B76A6F"/>
    <w:rsid w:val="00B77B8F"/>
    <w:rsid w:val="00B8678D"/>
    <w:rsid w:val="00B87445"/>
    <w:rsid w:val="00B87FF8"/>
    <w:rsid w:val="00B95262"/>
    <w:rsid w:val="00BA0EF7"/>
    <w:rsid w:val="00BA2966"/>
    <w:rsid w:val="00BA43A9"/>
    <w:rsid w:val="00BB5D62"/>
    <w:rsid w:val="00BC1C5C"/>
    <w:rsid w:val="00BC349E"/>
    <w:rsid w:val="00BC7EDF"/>
    <w:rsid w:val="00BD02EA"/>
    <w:rsid w:val="00BD608E"/>
    <w:rsid w:val="00BE03DE"/>
    <w:rsid w:val="00BE0FE3"/>
    <w:rsid w:val="00BE18CA"/>
    <w:rsid w:val="00BE311F"/>
    <w:rsid w:val="00BE3638"/>
    <w:rsid w:val="00BE3E69"/>
    <w:rsid w:val="00BE4B86"/>
    <w:rsid w:val="00BF0CD1"/>
    <w:rsid w:val="00BF3A96"/>
    <w:rsid w:val="00C0091F"/>
    <w:rsid w:val="00C04390"/>
    <w:rsid w:val="00C0496F"/>
    <w:rsid w:val="00C06433"/>
    <w:rsid w:val="00C14B2C"/>
    <w:rsid w:val="00C20A3C"/>
    <w:rsid w:val="00C213D4"/>
    <w:rsid w:val="00C2164E"/>
    <w:rsid w:val="00C21EDB"/>
    <w:rsid w:val="00C25D5F"/>
    <w:rsid w:val="00C340F1"/>
    <w:rsid w:val="00C361BC"/>
    <w:rsid w:val="00C40B6C"/>
    <w:rsid w:val="00C4406F"/>
    <w:rsid w:val="00C5066D"/>
    <w:rsid w:val="00C5495E"/>
    <w:rsid w:val="00C57A40"/>
    <w:rsid w:val="00C60DE9"/>
    <w:rsid w:val="00C61497"/>
    <w:rsid w:val="00C61B67"/>
    <w:rsid w:val="00C63824"/>
    <w:rsid w:val="00C67392"/>
    <w:rsid w:val="00C706D1"/>
    <w:rsid w:val="00C7519A"/>
    <w:rsid w:val="00C8472D"/>
    <w:rsid w:val="00C91A4C"/>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D6526"/>
    <w:rsid w:val="00CE0D47"/>
    <w:rsid w:val="00CE0F4A"/>
    <w:rsid w:val="00CF1FD0"/>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C7E5D"/>
    <w:rsid w:val="00DD47F3"/>
    <w:rsid w:val="00DE0994"/>
    <w:rsid w:val="00DE6BC5"/>
    <w:rsid w:val="00DF0C08"/>
    <w:rsid w:val="00DF10E6"/>
    <w:rsid w:val="00E00416"/>
    <w:rsid w:val="00E00668"/>
    <w:rsid w:val="00E024C0"/>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30444"/>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0B61"/>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FE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FE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image" Target="media/image2.jpeg"/><Relationship Id="rId19" Type="http://schemas.openxmlformats.org/officeDocument/2006/relationships/image" Target="media/image3.wmf"/><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15</TotalTime>
  <Pages>12</Pages>
  <Words>2400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Diana Sawyer</dc:creator>
  <cp:keywords/>
  <cp:lastModifiedBy>Diana Sawyer</cp:lastModifiedBy>
  <cp:revision>7</cp:revision>
  <cp:lastPrinted>2014-07-11T14:39:00Z</cp:lastPrinted>
  <dcterms:created xsi:type="dcterms:W3CDTF">2014-11-03T10:17:00Z</dcterms:created>
  <dcterms:modified xsi:type="dcterms:W3CDTF">2014-11-25T14:32:00Z</dcterms:modified>
</cp:coreProperties>
</file>