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2D569697" w:rsidR="004E106E" w:rsidRDefault="00E044F9" w:rsidP="006F0A36">
      <w:pPr>
        <w:pStyle w:val="SupportType"/>
        <w:spacing w:before="0"/>
        <w:ind w:left="0"/>
        <w:rPr>
          <w:rFonts w:cs="Open Sans Light"/>
          <w:szCs w:val="52"/>
        </w:rPr>
      </w:pPr>
      <w:r w:rsidRPr="00161BDF">
        <w:rPr>
          <w:rFonts w:cs="Open Sans Light"/>
          <w:szCs w:val="52"/>
        </w:rPr>
        <w:t>Scheme of Work</w:t>
      </w:r>
      <w:r w:rsidR="002C4BF7">
        <w:rPr>
          <w:rFonts w:cs="Open Sans Light"/>
          <w:szCs w:val="52"/>
        </w:rPr>
        <w:t xml:space="preserve"> – Paper 3</w:t>
      </w:r>
    </w:p>
    <w:p w14:paraId="3425999E" w14:textId="2D6038E0" w:rsidR="009A6143" w:rsidRPr="009A6143" w:rsidRDefault="00693D1B" w:rsidP="006F0A36">
      <w:pPr>
        <w:pStyle w:val="SupportType"/>
        <w:spacing w:before="0"/>
        <w:ind w:left="0"/>
        <w:rPr>
          <w:rFonts w:cs="Open Sans Light"/>
          <w:color w:val="FF0000"/>
          <w:szCs w:val="52"/>
        </w:rPr>
      </w:pPr>
      <w:r>
        <w:rPr>
          <w:rFonts w:cs="Open Sans Light"/>
          <w:szCs w:val="52"/>
        </w:rPr>
        <w:t>Topic 1: The O</w:t>
      </w:r>
      <w:r w:rsidR="002C4BF7">
        <w:rPr>
          <w:rFonts w:cs="Open Sans Light"/>
          <w:szCs w:val="52"/>
        </w:rPr>
        <w:t>rigins of the First World War</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5FD49958" w:rsidR="009B3DA9" w:rsidRPr="00161BDF" w:rsidRDefault="002C4BF7" w:rsidP="006F0A36">
      <w:pPr>
        <w:rPr>
          <w:rFonts w:ascii="Bliss Pro Regular" w:hAnsi="Bliss Pro Regular" w:cs="Open Sans Light"/>
          <w:color w:val="E21951"/>
          <w:sz w:val="52"/>
          <w:szCs w:val="52"/>
        </w:rPr>
      </w:pPr>
      <w:r>
        <w:rPr>
          <w:rStyle w:val="SubjectChar"/>
          <w:rFonts w:cs="Open Sans Light"/>
        </w:rPr>
        <w:t>History 9489</w:t>
      </w:r>
    </w:p>
    <w:p w14:paraId="5849E7F0" w14:textId="77777777" w:rsidR="00042BFC" w:rsidRPr="002D7381" w:rsidRDefault="00042BFC" w:rsidP="006F0A36">
      <w:pPr>
        <w:pStyle w:val="Forexaminationfrom"/>
        <w:ind w:left="0"/>
        <w:rPr>
          <w:rFonts w:cs="Open Sans Light"/>
        </w:rPr>
      </w:pPr>
    </w:p>
    <w:p w14:paraId="2653C2EC" w14:textId="3276D91E"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14:paraId="76699E50" w14:textId="27786160" w:rsidR="00E044F9" w:rsidRPr="004C6B31" w:rsidRDefault="00E044F9" w:rsidP="008743EC">
      <w:pPr>
        <w:ind w:left="-142"/>
        <w:rPr>
          <w:rFonts w:ascii="Calisto MT" w:hAnsi="Calisto MT"/>
          <w:sz w:val="28"/>
          <w:szCs w:val="28"/>
        </w:rPr>
      </w:pPr>
    </w:p>
    <w:p w14:paraId="4CEB674F" w14:textId="7ED615E3" w:rsidR="00E044F9" w:rsidRPr="004C6B31" w:rsidRDefault="00E044F9" w:rsidP="008743EC">
      <w:pPr>
        <w:ind w:left="-142"/>
        <w:rPr>
          <w:rFonts w:ascii="Calisto MT" w:hAnsi="Calisto MT"/>
          <w:sz w:val="28"/>
          <w:szCs w:val="28"/>
        </w:rPr>
      </w:pPr>
    </w:p>
    <w:p w14:paraId="7DE73276" w14:textId="14393B8E" w:rsidR="00E044F9" w:rsidRPr="004C6B31" w:rsidRDefault="002C4BF7" w:rsidP="008743EC">
      <w:pPr>
        <w:ind w:left="-142"/>
        <w:rPr>
          <w:rFonts w:ascii="Calisto MT" w:hAnsi="Calisto MT"/>
          <w:noProof/>
          <w:sz w:val="52"/>
          <w:szCs w:val="52"/>
          <w:lang w:eastAsia="en-GB"/>
        </w:rPr>
      </w:pPr>
      <w:r>
        <w:rPr>
          <w:noProof/>
          <w:lang w:eastAsia="en-GB"/>
        </w:rPr>
        <w:drawing>
          <wp:anchor distT="0" distB="0" distL="114300" distR="114300" simplePos="0" relativeHeight="251671552" behindDoc="0" locked="0" layoutInCell="1" allowOverlap="1" wp14:anchorId="4DA26C32" wp14:editId="72AE657D">
            <wp:simplePos x="0" y="0"/>
            <wp:positionH relativeFrom="margin">
              <wp:posOffset>5401310</wp:posOffset>
            </wp:positionH>
            <wp:positionV relativeFrom="margin">
              <wp:posOffset>3271520</wp:posOffset>
            </wp:positionV>
            <wp:extent cx="3840480" cy="2550160"/>
            <wp:effectExtent l="0" t="0" r="7620" b="254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7E73C" w14:textId="21C62525"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42A6CDFD" w:rsidR="00E044F9" w:rsidRPr="008743EC" w:rsidRDefault="00E044F9" w:rsidP="008743EC">
      <w:pPr>
        <w:ind w:left="-142"/>
        <w:rPr>
          <w:rFonts w:ascii="Arial" w:hAnsi="Arial"/>
          <w:sz w:val="28"/>
          <w:szCs w:val="28"/>
        </w:rPr>
        <w:sectPr w:rsidR="00E044F9" w:rsidRPr="008743EC" w:rsidSect="009B3DA9">
          <w:head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18443B" w:rsidP="00751874">
      <w:pPr>
        <w:pStyle w:val="Boxedtext"/>
        <w:rPr>
          <w:rStyle w:val="Weblink0"/>
          <w:rFonts w:cs="Arial"/>
          <w:color w:val="FFFFFF" w:themeColor="background1"/>
        </w:rPr>
      </w:pPr>
      <w:hyperlink r:id="rId14"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18443B" w:rsidP="00751874">
      <w:pPr>
        <w:pStyle w:val="Boxedtext"/>
        <w:rPr>
          <w:rStyle w:val="WebLink"/>
          <w:rFonts w:cs="Arial"/>
          <w:color w:val="FFFFFF" w:themeColor="background1"/>
          <w:spacing w:val="-1"/>
        </w:rPr>
      </w:pPr>
      <w:hyperlink r:id="rId15"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7C2347B6" w:rsidR="00751874" w:rsidRPr="007C4DC0" w:rsidRDefault="00751874" w:rsidP="00751874">
      <w:pPr>
        <w:pStyle w:val="Body"/>
      </w:pPr>
      <w:r w:rsidRPr="007C4DC0">
        <w:t xml:space="preserve">Copyright © UCLES </w:t>
      </w:r>
      <w:r w:rsidR="00D14275">
        <w:t>October</w:t>
      </w:r>
      <w:r w:rsidR="002C4BF7">
        <w:t xml:space="preserve"> 2019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23332311"/>
      <w:r w:rsidRPr="00134488">
        <w:t>C</w:t>
      </w:r>
      <w:r w:rsidRPr="00A54741">
        <w:t>onte</w:t>
      </w:r>
      <w:r w:rsidRPr="00134488">
        <w:t>nts</w:t>
      </w:r>
      <w:bookmarkEnd w:id="0"/>
      <w:bookmarkEnd w:id="2"/>
      <w:r w:rsidR="001A54F8" w:rsidRPr="00134488">
        <w:t xml:space="preserve"> </w:t>
      </w:r>
    </w:p>
    <w:bookmarkEnd w:id="1"/>
    <w:p w14:paraId="59A1DA20" w14:textId="6A6474EE" w:rsidR="0018443B"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23332311" w:history="1"/>
    </w:p>
    <w:p w14:paraId="3139DBA9" w14:textId="77777777" w:rsidR="0018443B" w:rsidRDefault="0018443B">
      <w:pPr>
        <w:pStyle w:val="TOC1"/>
        <w:rPr>
          <w:rFonts w:asciiTheme="minorHAnsi" w:eastAsiaTheme="minorEastAsia" w:hAnsiTheme="minorHAnsi" w:cstheme="minorBidi"/>
          <w:noProof/>
          <w:sz w:val="22"/>
          <w:szCs w:val="22"/>
          <w:lang w:eastAsia="en-GB"/>
        </w:rPr>
      </w:pPr>
      <w:hyperlink w:anchor="_Toc23332312" w:history="1">
        <w:r w:rsidRPr="00FA7993">
          <w:rPr>
            <w:rStyle w:val="Hyperlink"/>
            <w:noProof/>
          </w:rPr>
          <w:t>Introduction</w:t>
        </w:r>
        <w:r>
          <w:rPr>
            <w:noProof/>
            <w:webHidden/>
          </w:rPr>
          <w:tab/>
        </w:r>
        <w:r>
          <w:rPr>
            <w:noProof/>
            <w:webHidden/>
          </w:rPr>
          <w:fldChar w:fldCharType="begin"/>
        </w:r>
        <w:r>
          <w:rPr>
            <w:noProof/>
            <w:webHidden/>
          </w:rPr>
          <w:instrText xml:space="preserve"> PAGEREF _Toc23332312 \h </w:instrText>
        </w:r>
        <w:r>
          <w:rPr>
            <w:noProof/>
            <w:webHidden/>
          </w:rPr>
        </w:r>
        <w:r>
          <w:rPr>
            <w:noProof/>
            <w:webHidden/>
          </w:rPr>
          <w:fldChar w:fldCharType="separate"/>
        </w:r>
        <w:r>
          <w:rPr>
            <w:noProof/>
            <w:webHidden/>
          </w:rPr>
          <w:t>4</w:t>
        </w:r>
        <w:r>
          <w:rPr>
            <w:noProof/>
            <w:webHidden/>
          </w:rPr>
          <w:fldChar w:fldCharType="end"/>
        </w:r>
      </w:hyperlink>
    </w:p>
    <w:p w14:paraId="13ACBAAA" w14:textId="77777777" w:rsidR="0018443B" w:rsidRDefault="0018443B">
      <w:pPr>
        <w:pStyle w:val="TOC1"/>
        <w:rPr>
          <w:rFonts w:asciiTheme="minorHAnsi" w:eastAsiaTheme="minorEastAsia" w:hAnsiTheme="minorHAnsi" w:cstheme="minorBidi"/>
          <w:noProof/>
          <w:sz w:val="22"/>
          <w:szCs w:val="22"/>
          <w:lang w:eastAsia="en-GB"/>
        </w:rPr>
      </w:pPr>
      <w:hyperlink w:anchor="_Toc23332313" w:history="1">
        <w:r w:rsidRPr="00FA7993">
          <w:rPr>
            <w:rStyle w:val="Hyperlink"/>
            <w:noProof/>
          </w:rPr>
          <w:t>Part A: Subject content</w:t>
        </w:r>
        <w:r>
          <w:rPr>
            <w:noProof/>
            <w:webHidden/>
          </w:rPr>
          <w:tab/>
        </w:r>
        <w:r>
          <w:rPr>
            <w:noProof/>
            <w:webHidden/>
          </w:rPr>
          <w:fldChar w:fldCharType="begin"/>
        </w:r>
        <w:r>
          <w:rPr>
            <w:noProof/>
            <w:webHidden/>
          </w:rPr>
          <w:instrText xml:space="preserve"> PAGEREF _Toc23332313 \h </w:instrText>
        </w:r>
        <w:r>
          <w:rPr>
            <w:noProof/>
            <w:webHidden/>
          </w:rPr>
        </w:r>
        <w:r>
          <w:rPr>
            <w:noProof/>
            <w:webHidden/>
          </w:rPr>
          <w:fldChar w:fldCharType="separate"/>
        </w:r>
        <w:r>
          <w:rPr>
            <w:noProof/>
            <w:webHidden/>
          </w:rPr>
          <w:t>7</w:t>
        </w:r>
        <w:r>
          <w:rPr>
            <w:noProof/>
            <w:webHidden/>
          </w:rPr>
          <w:fldChar w:fldCharType="end"/>
        </w:r>
      </w:hyperlink>
    </w:p>
    <w:p w14:paraId="6481BE2F" w14:textId="77777777" w:rsidR="0018443B" w:rsidRDefault="0018443B">
      <w:pPr>
        <w:pStyle w:val="TOC1"/>
        <w:rPr>
          <w:rFonts w:asciiTheme="minorHAnsi" w:eastAsiaTheme="minorEastAsia" w:hAnsiTheme="minorHAnsi" w:cstheme="minorBidi"/>
          <w:noProof/>
          <w:sz w:val="22"/>
          <w:szCs w:val="22"/>
          <w:lang w:eastAsia="en-GB"/>
        </w:rPr>
      </w:pPr>
      <w:hyperlink w:anchor="_Toc23332314" w:history="1">
        <w:r w:rsidRPr="00FA7993">
          <w:rPr>
            <w:rStyle w:val="Hyperlink"/>
            <w:noProof/>
          </w:rPr>
          <w:t>Part B: Historians’ interpretations</w:t>
        </w:r>
        <w:r>
          <w:rPr>
            <w:noProof/>
            <w:webHidden/>
          </w:rPr>
          <w:tab/>
        </w:r>
        <w:r>
          <w:rPr>
            <w:noProof/>
            <w:webHidden/>
          </w:rPr>
          <w:fldChar w:fldCharType="begin"/>
        </w:r>
        <w:r>
          <w:rPr>
            <w:noProof/>
            <w:webHidden/>
          </w:rPr>
          <w:instrText xml:space="preserve"> PAGEREF _Toc23332314 \h </w:instrText>
        </w:r>
        <w:r>
          <w:rPr>
            <w:noProof/>
            <w:webHidden/>
          </w:rPr>
        </w:r>
        <w:r>
          <w:rPr>
            <w:noProof/>
            <w:webHidden/>
          </w:rPr>
          <w:fldChar w:fldCharType="separate"/>
        </w:r>
        <w:r>
          <w:rPr>
            <w:noProof/>
            <w:webHidden/>
          </w:rPr>
          <w:t>12</w:t>
        </w:r>
        <w:r>
          <w:rPr>
            <w:noProof/>
            <w:webHidden/>
          </w:rPr>
          <w:fldChar w:fldCharType="end"/>
        </w:r>
      </w:hyperlink>
    </w:p>
    <w:p w14:paraId="7103CF4C" w14:textId="1F5DE289" w:rsidR="00F116EA" w:rsidRPr="004A4E17" w:rsidRDefault="003C678D" w:rsidP="003D2B2A">
      <w:pPr>
        <w:rPr>
          <w:rFonts w:ascii="Arial" w:hAnsi="Arial"/>
          <w:bCs/>
          <w:sz w:val="20"/>
          <w:szCs w:val="20"/>
        </w:rPr>
      </w:pPr>
      <w:r>
        <w:rPr>
          <w:rFonts w:ascii="Arial" w:hAnsi="Arial"/>
          <w:bCs/>
          <w:sz w:val="20"/>
          <w:szCs w:val="20"/>
        </w:rPr>
        <w:fldChar w:fldCharType="end"/>
      </w:r>
    </w:p>
    <w:p w14:paraId="6D393615" w14:textId="77777777" w:rsidR="006B252C" w:rsidRDefault="006B252C" w:rsidP="003D2B2A">
      <w:pPr>
        <w:rPr>
          <w:rFonts w:ascii="Arial" w:hAnsi="Arial"/>
          <w:bCs/>
          <w:sz w:val="20"/>
          <w:szCs w:val="20"/>
        </w:rPr>
        <w:sectPr w:rsidR="006B252C" w:rsidSect="006B252C">
          <w:headerReference w:type="first" r:id="rId19"/>
          <w:footerReference w:type="first" r:id="rId20"/>
          <w:pgSz w:w="16840" w:h="11900" w:orient="landscape" w:code="9"/>
          <w:pgMar w:top="979" w:right="1105" w:bottom="1134" w:left="1134" w:header="283" w:footer="454" w:gutter="0"/>
          <w:cols w:space="708"/>
          <w:docGrid w:linePitch="326"/>
        </w:sectPr>
      </w:pPr>
    </w:p>
    <w:p w14:paraId="0A62EB2A" w14:textId="77777777" w:rsidR="00D429D1" w:rsidRPr="004A4E17" w:rsidRDefault="001803D8" w:rsidP="00393536">
      <w:pPr>
        <w:pStyle w:val="Heading1"/>
        <w:ind w:right="142"/>
      </w:pPr>
      <w:bookmarkStart w:id="3" w:name="Overview"/>
      <w:bookmarkStart w:id="4" w:name="_Toc23332312"/>
      <w:r>
        <w:t>Introduction</w:t>
      </w:r>
      <w:bookmarkEnd w:id="4"/>
    </w:p>
    <w:bookmarkEnd w:id="3"/>
    <w:p w14:paraId="324EEE0A" w14:textId="6C806240"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77777777"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7288B66C" w14:textId="77777777" w:rsidR="00016598" w:rsidRDefault="00016598" w:rsidP="00B15213">
      <w:pPr>
        <w:spacing w:line="276" w:lineRule="auto"/>
        <w:rPr>
          <w:rFonts w:ascii="Arial"/>
          <w:sz w:val="20"/>
          <w:szCs w:val="20"/>
        </w:rPr>
      </w:pPr>
    </w:p>
    <w:p w14:paraId="01CB3FF4" w14:textId="77777777" w:rsidR="00016598" w:rsidRDefault="00016598" w:rsidP="00B15213">
      <w:pPr>
        <w:spacing w:line="276" w:lineRule="auto"/>
        <w:rPr>
          <w:rFonts w:ascii="Arial"/>
          <w:sz w:val="20"/>
          <w:szCs w:val="20"/>
        </w:rPr>
      </w:pPr>
    </w:p>
    <w:p w14:paraId="3409B440" w14:textId="77777777" w:rsidR="00085888" w:rsidRPr="00B15213" w:rsidRDefault="00085888" w:rsidP="00085888">
      <w:pPr>
        <w:spacing w:line="276" w:lineRule="auto"/>
        <w:rPr>
          <w:rFonts w:ascii="Arial" w:hAnsi="Arial" w:cs="Arial"/>
          <w:bCs/>
          <w:color w:val="E21951"/>
          <w:lang w:eastAsia="en-GB"/>
        </w:rPr>
      </w:pPr>
      <w:r w:rsidRPr="00B15213">
        <w:rPr>
          <w:rFonts w:ascii="Arial" w:hAnsi="Arial" w:cs="Arial"/>
          <w:bCs/>
          <w:color w:val="E21951"/>
          <w:lang w:eastAsia="en-GB"/>
        </w:rPr>
        <w:t>Key concepts</w:t>
      </w:r>
    </w:p>
    <w:p w14:paraId="7354C307" w14:textId="77777777" w:rsidR="00085888" w:rsidRDefault="00085888" w:rsidP="00085888">
      <w:pPr>
        <w:spacing w:line="276" w:lineRule="auto"/>
        <w:rPr>
          <w:rFonts w:ascii="Arial" w:hAnsi="Arial" w:cs="Arial"/>
          <w:bCs/>
          <w:sz w:val="20"/>
          <w:szCs w:val="20"/>
          <w:lang w:eastAsia="en-GB"/>
        </w:rPr>
      </w:pPr>
      <w:r>
        <w:rPr>
          <w:rFonts w:ascii="Arial" w:hAnsi="Arial" w:cs="Arial"/>
          <w:bCs/>
          <w:sz w:val="20"/>
          <w:szCs w:val="20"/>
          <w:lang w:eastAsia="en-GB"/>
        </w:rPr>
        <w:t xml:space="preserve">This scheme of work is underpinned by the assumption that </w:t>
      </w:r>
      <w:r w:rsidRPr="002C4BF7">
        <w:rPr>
          <w:rFonts w:ascii="Arial" w:hAnsi="Arial" w:cs="Arial"/>
          <w:bCs/>
          <w:sz w:val="20"/>
          <w:szCs w:val="20"/>
          <w:lang w:eastAsia="en-GB"/>
        </w:rPr>
        <w:t xml:space="preserve">History is an academic discipline and is underpinned by the study and interpretation of a range of different types of historical evidence. </w:t>
      </w:r>
      <w:r>
        <w:rPr>
          <w:rFonts w:ascii="Arial" w:hAnsi="Arial" w:cs="Arial"/>
          <w:bCs/>
          <w:sz w:val="20"/>
          <w:szCs w:val="20"/>
          <w:lang w:eastAsia="en-GB"/>
        </w:rPr>
        <w:t>The key concepts are highlighted as a separate item in the new syllabus. Reference to the Key Concepts is made throughout the scheme of work using the key shown below:</w:t>
      </w:r>
    </w:p>
    <w:p w14:paraId="15CAE433" w14:textId="77777777" w:rsidR="00085888" w:rsidRDefault="00085888" w:rsidP="00085888">
      <w:pPr>
        <w:autoSpaceDE w:val="0"/>
        <w:autoSpaceDN w:val="0"/>
        <w:adjustRightInd w:val="0"/>
        <w:rPr>
          <w:rFonts w:ascii="Arial" w:hAnsi="Arial" w:cs="Arial"/>
          <w:b/>
          <w:bCs/>
          <w:color w:val="E21951"/>
          <w:sz w:val="20"/>
          <w:szCs w:val="20"/>
          <w:lang w:eastAsia="en-GB"/>
        </w:rPr>
      </w:pPr>
    </w:p>
    <w:p w14:paraId="23A1275C" w14:textId="241F9477" w:rsidR="00085888" w:rsidRPr="0064020F" w:rsidRDefault="00085888" w:rsidP="00085888">
      <w:pPr>
        <w:autoSpaceDE w:val="0"/>
        <w:autoSpaceDN w:val="0"/>
        <w:adjustRightInd w:val="0"/>
        <w:rPr>
          <w:rFonts w:ascii="Arial" w:hAnsi="Arial" w:cs="Arial"/>
          <w:b/>
          <w:color w:val="000000"/>
          <w:sz w:val="20"/>
          <w:szCs w:val="20"/>
          <w:lang w:eastAsia="en-GB"/>
        </w:rPr>
      </w:pPr>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r w:rsidRPr="0064020F">
        <w:rPr>
          <w:rFonts w:ascii="Arial" w:hAnsi="Arial" w:cs="Arial"/>
          <w:bCs/>
          <w:color w:val="E21951"/>
          <w:sz w:val="20"/>
          <w:szCs w:val="20"/>
          <w:lang w:eastAsia="en-GB"/>
        </w:rPr>
        <w:t xml:space="preserve">– </w:t>
      </w:r>
      <w:r w:rsidRPr="0064020F">
        <w:rPr>
          <w:rFonts w:ascii="Arial" w:hAnsi="Arial" w:cs="Arial"/>
          <w:b/>
          <w:color w:val="E21951"/>
          <w:sz w:val="20"/>
          <w:szCs w:val="20"/>
          <w:lang w:eastAsia="en-GB"/>
        </w:rPr>
        <w:t>Cause and consequence</w:t>
      </w:r>
    </w:p>
    <w:p w14:paraId="786FBC0D" w14:textId="77777777" w:rsidR="00085888" w:rsidRPr="0064020F" w:rsidRDefault="00085888" w:rsidP="00085888">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w:t>
      </w:r>
      <w:proofErr w:type="gramEnd"/>
      <w:r w:rsidRPr="0064020F">
        <w:rPr>
          <w:rFonts w:ascii="Arial" w:hAnsi="Arial" w:cs="Arial"/>
          <w:color w:val="000000"/>
          <w:sz w:val="20"/>
          <w:szCs w:val="20"/>
          <w:lang w:eastAsia="en-GB"/>
        </w:rPr>
        <w:t xml:space="preserve"> Causes can be both human and non-human.</w:t>
      </w:r>
    </w:p>
    <w:p w14:paraId="718E316F" w14:textId="77777777" w:rsidR="00085888" w:rsidRPr="0064020F" w:rsidRDefault="00085888" w:rsidP="00085888">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14:paraId="770B731F" w14:textId="77777777" w:rsidR="00085888" w:rsidRPr="0064020F" w:rsidRDefault="00085888" w:rsidP="00085888">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Change and continuity</w:t>
      </w:r>
    </w:p>
    <w:p w14:paraId="0D4C5996" w14:textId="77777777" w:rsidR="00085888" w:rsidRPr="0064020F" w:rsidRDefault="00085888" w:rsidP="00085888">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patterns, processes and interplay of change and continuity within a given time frame.</w:t>
      </w:r>
      <w:proofErr w:type="gramEnd"/>
    </w:p>
    <w:p w14:paraId="45158391" w14:textId="77777777" w:rsidR="00085888" w:rsidRPr="0064020F" w:rsidRDefault="00085888" w:rsidP="00085888">
      <w:pPr>
        <w:spacing w:line="276" w:lineRule="auto"/>
        <w:rPr>
          <w:rFonts w:ascii="Arial" w:hAnsi="Arial" w:cs="Arial"/>
          <w:bCs/>
          <w:color w:val="E21951"/>
          <w:sz w:val="20"/>
          <w:szCs w:val="20"/>
          <w:lang w:eastAsia="en-GB"/>
        </w:rPr>
      </w:pPr>
    </w:p>
    <w:p w14:paraId="656534BB" w14:textId="77777777" w:rsidR="00085888" w:rsidRPr="0064020F" w:rsidRDefault="00085888" w:rsidP="00085888">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Similarity and difference</w:t>
      </w:r>
    </w:p>
    <w:p w14:paraId="76A4C8B7" w14:textId="77777777" w:rsidR="00085888" w:rsidRPr="0064020F" w:rsidRDefault="00085888" w:rsidP="00085888">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roofErr w:type="gramEnd"/>
    </w:p>
    <w:p w14:paraId="2AB50C11" w14:textId="77777777" w:rsidR="00085888" w:rsidRPr="0064020F" w:rsidRDefault="00085888" w:rsidP="00085888">
      <w:pPr>
        <w:spacing w:line="276" w:lineRule="auto"/>
        <w:rPr>
          <w:rFonts w:ascii="Arial" w:hAnsi="Arial" w:cs="Arial"/>
          <w:bCs/>
          <w:color w:val="E21951"/>
          <w:sz w:val="20"/>
          <w:szCs w:val="20"/>
          <w:lang w:eastAsia="en-GB"/>
        </w:rPr>
      </w:pPr>
    </w:p>
    <w:p w14:paraId="7E9CBE1D" w14:textId="77777777" w:rsidR="00085888" w:rsidRPr="0064020F" w:rsidRDefault="00085888" w:rsidP="00085888">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Significance</w:t>
      </w:r>
    </w:p>
    <w:p w14:paraId="5E366BD9" w14:textId="77777777" w:rsidR="00085888" w:rsidRPr="0064020F" w:rsidRDefault="00085888" w:rsidP="00085888">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14:paraId="68D453D9" w14:textId="77777777" w:rsidR="00085888" w:rsidRPr="0064020F" w:rsidRDefault="00085888" w:rsidP="00085888">
      <w:pPr>
        <w:spacing w:line="276" w:lineRule="auto"/>
        <w:rPr>
          <w:rFonts w:ascii="Arial" w:hAnsi="Arial" w:cs="Arial"/>
          <w:bCs/>
          <w:color w:val="E21951"/>
          <w:sz w:val="20"/>
          <w:szCs w:val="20"/>
          <w:lang w:eastAsia="en-GB"/>
        </w:rPr>
      </w:pPr>
    </w:p>
    <w:p w14:paraId="34A19AE0" w14:textId="77777777" w:rsidR="00085888" w:rsidRPr="0064020F" w:rsidRDefault="00085888" w:rsidP="00085888">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Pr="0064020F">
        <w:rPr>
          <w:rFonts w:ascii="Arial" w:hAnsi="Arial" w:cs="Arial"/>
          <w:b/>
          <w:color w:val="E21951"/>
          <w:sz w:val="20"/>
          <w:szCs w:val="20"/>
          <w:lang w:eastAsia="en-GB"/>
        </w:rPr>
        <w:t>Interpretations</w:t>
      </w:r>
    </w:p>
    <w:p w14:paraId="36BF648F" w14:textId="77777777" w:rsidR="00085888" w:rsidRPr="0064020F" w:rsidRDefault="00085888" w:rsidP="00085888">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14:paraId="12F5F42A" w14:textId="7D50CB02" w:rsidR="006B252C" w:rsidRDefault="006B252C">
      <w:pPr>
        <w:rPr>
          <w:rFonts w:ascii="Arial" w:hAnsi="Arial" w:cs="Arial"/>
          <w:bCs/>
          <w:sz w:val="20"/>
          <w:szCs w:val="20"/>
          <w:lang w:eastAsia="en-GB"/>
        </w:rPr>
      </w:pPr>
      <w:r>
        <w:rPr>
          <w:rFonts w:ascii="Arial" w:hAnsi="Arial" w:cs="Arial"/>
          <w:bCs/>
          <w:sz w:val="20"/>
          <w:szCs w:val="20"/>
          <w:lang w:eastAsia="en-GB"/>
        </w:rPr>
        <w:br w:type="page"/>
      </w:r>
    </w:p>
    <w:p w14:paraId="46D2FA2B"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Guided learning hours</w:t>
      </w:r>
    </w:p>
    <w:p w14:paraId="26D41658" w14:textId="35DD5D84" w:rsidR="00016598" w:rsidRDefault="00016598" w:rsidP="00B15213">
      <w:pPr>
        <w:spacing w:line="276" w:lineRule="auto"/>
        <w:ind w:right="43"/>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w:t>
      </w:r>
      <w:proofErr w:type="gramStart"/>
      <w:r>
        <w:rPr>
          <w:rFonts w:ascii="Arial" w:hAnsi="Arial" w:cs="Arial"/>
          <w:sz w:val="20"/>
          <w:szCs w:val="20"/>
        </w:rPr>
        <w:t>A</w:t>
      </w:r>
      <w:proofErr w:type="gramEnd"/>
      <w:r>
        <w:rPr>
          <w:rFonts w:ascii="Arial" w:hAnsi="Arial" w:cs="Arial"/>
          <w:sz w:val="20"/>
          <w:szCs w:val="20"/>
        </w:rPr>
        <w:t xml:space="preserve"> Level. The number of hours may vary depending on local practice and your learners’ previous experience of the subject. The table below give</w:t>
      </w:r>
      <w:r w:rsidR="000D6226">
        <w:rPr>
          <w:rFonts w:ascii="Arial" w:hAnsi="Arial" w:cs="Arial"/>
          <w:sz w:val="20"/>
          <w:szCs w:val="20"/>
        </w:rPr>
        <w:t>s</w:t>
      </w:r>
      <w:r>
        <w:rPr>
          <w:rFonts w:ascii="Arial" w:hAnsi="Arial" w:cs="Arial"/>
          <w:sz w:val="20"/>
          <w:szCs w:val="20"/>
        </w:rPr>
        <w:t xml:space="preserve"> some guidance about how many hours are recommended for each topic.</w:t>
      </w:r>
    </w:p>
    <w:p w14:paraId="113A6EF3" w14:textId="77777777" w:rsidR="001803D8" w:rsidRPr="004A4E17" w:rsidRDefault="001803D8" w:rsidP="00BB6CF1">
      <w:pPr>
        <w:rPr>
          <w:rFonts w:ascii="Arial" w:hAnsi="Arial" w:cs="Arial"/>
          <w:b/>
          <w:bCs/>
          <w:color w:val="E05206"/>
          <w:sz w:val="20"/>
          <w:szCs w:val="20"/>
        </w:rPr>
      </w:pPr>
    </w:p>
    <w:tbl>
      <w:tblPr>
        <w:tblW w:w="10201"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694"/>
        <w:gridCol w:w="7507"/>
      </w:tblGrid>
      <w:tr w:rsidR="00B14A26" w:rsidRPr="000E08F0" w14:paraId="175C14D8" w14:textId="77777777" w:rsidTr="006B252C">
        <w:trPr>
          <w:trHeight w:hRule="exact" w:val="440"/>
          <w:tblHeader/>
          <w:jc w:val="center"/>
        </w:trPr>
        <w:tc>
          <w:tcPr>
            <w:tcW w:w="2694" w:type="dxa"/>
            <w:shd w:val="clear" w:color="auto" w:fill="E21951"/>
            <w:tcMar>
              <w:top w:w="113" w:type="dxa"/>
              <w:bottom w:w="113" w:type="dxa"/>
            </w:tcMar>
          </w:tcPr>
          <w:p w14:paraId="09BF12DC" w14:textId="77777777" w:rsidR="00B14A26" w:rsidRPr="000E08F0" w:rsidRDefault="00B14A26" w:rsidP="000E08F0">
            <w:pPr>
              <w:pStyle w:val="TableHead"/>
            </w:pPr>
            <w:r w:rsidRPr="000E08F0">
              <w:t>Topic</w:t>
            </w:r>
            <w:r w:rsidRPr="000E08F0">
              <w:tab/>
            </w:r>
            <w:r w:rsidRPr="000E08F0">
              <w:tab/>
            </w:r>
            <w:r w:rsidRPr="000E08F0">
              <w:tab/>
            </w:r>
          </w:p>
          <w:p w14:paraId="02432657" w14:textId="77777777" w:rsidR="00B14A26" w:rsidRPr="000E08F0" w:rsidRDefault="00B14A26" w:rsidP="000E08F0">
            <w:pPr>
              <w:pStyle w:val="TableHead"/>
            </w:pPr>
            <w:r w:rsidRPr="000E08F0">
              <w:tab/>
            </w:r>
            <w:r w:rsidRPr="000E08F0">
              <w:tab/>
            </w:r>
            <w:r w:rsidRPr="000E08F0">
              <w:tab/>
              <w:t>op</w:t>
            </w:r>
          </w:p>
        </w:tc>
        <w:tc>
          <w:tcPr>
            <w:tcW w:w="7507" w:type="dxa"/>
            <w:shd w:val="clear" w:color="auto" w:fill="E21951"/>
            <w:tcMar>
              <w:top w:w="113" w:type="dxa"/>
              <w:bottom w:w="113" w:type="dxa"/>
            </w:tcMar>
          </w:tcPr>
          <w:p w14:paraId="652295B8" w14:textId="1514736C" w:rsidR="00B14A26" w:rsidRPr="000E08F0" w:rsidRDefault="00B14A26" w:rsidP="000E08F0">
            <w:pPr>
              <w:pStyle w:val="TableHead"/>
            </w:pPr>
            <w:r w:rsidRPr="000E08F0">
              <w:t xml:space="preserve">Suggested teaching time </w:t>
            </w:r>
            <w:r>
              <w:t>(hours / % of the course)</w:t>
            </w:r>
          </w:p>
        </w:tc>
      </w:tr>
      <w:tr w:rsidR="00B14A26" w:rsidRPr="005010EA" w14:paraId="5A1A29EA" w14:textId="77777777" w:rsidTr="006B252C">
        <w:tblPrEx>
          <w:tblCellMar>
            <w:top w:w="0" w:type="dxa"/>
            <w:bottom w:w="0" w:type="dxa"/>
          </w:tblCellMar>
        </w:tblPrEx>
        <w:trPr>
          <w:jc w:val="center"/>
        </w:trPr>
        <w:tc>
          <w:tcPr>
            <w:tcW w:w="2694" w:type="dxa"/>
            <w:tcMar>
              <w:top w:w="113" w:type="dxa"/>
              <w:bottom w:w="113" w:type="dxa"/>
            </w:tcMar>
          </w:tcPr>
          <w:p w14:paraId="42985040" w14:textId="712C9CD2" w:rsidR="00B14A26" w:rsidRPr="005010EA" w:rsidRDefault="00B14A26" w:rsidP="00E044F9">
            <w:pPr>
              <w:pStyle w:val="BodyText"/>
              <w:rPr>
                <w:lang w:eastAsia="en-GB"/>
              </w:rPr>
            </w:pPr>
            <w:r>
              <w:rPr>
                <w:lang w:eastAsia="en-GB"/>
              </w:rPr>
              <w:t xml:space="preserve">Subject </w:t>
            </w:r>
            <w:r w:rsidR="00CD36AE">
              <w:rPr>
                <w:lang w:eastAsia="en-GB"/>
              </w:rPr>
              <w:t>c</w:t>
            </w:r>
            <w:r>
              <w:rPr>
                <w:lang w:eastAsia="en-GB"/>
              </w:rPr>
              <w:t>ontent</w:t>
            </w:r>
          </w:p>
        </w:tc>
        <w:tc>
          <w:tcPr>
            <w:tcW w:w="7507" w:type="dxa"/>
            <w:tcMar>
              <w:top w:w="113" w:type="dxa"/>
              <w:bottom w:w="113" w:type="dxa"/>
            </w:tcMar>
          </w:tcPr>
          <w:p w14:paraId="684B806A" w14:textId="2FFF5354" w:rsidR="00B14A26" w:rsidRPr="005010EA" w:rsidRDefault="00B14A26" w:rsidP="003D3295">
            <w:pPr>
              <w:pStyle w:val="BodyText"/>
              <w:rPr>
                <w:lang w:eastAsia="en-GB"/>
              </w:rPr>
            </w:pPr>
            <w:r w:rsidRPr="005010EA">
              <w:t xml:space="preserve">It is recommended that this unit should take about </w:t>
            </w:r>
            <w:r>
              <w:t>36</w:t>
            </w:r>
            <w:r w:rsidR="003D3295">
              <w:t xml:space="preserve"> hours/</w:t>
            </w:r>
            <w:r>
              <w:t>20</w:t>
            </w:r>
            <w:r w:rsidRPr="005010EA">
              <w:t xml:space="preserve">% of the course. </w:t>
            </w:r>
          </w:p>
        </w:tc>
      </w:tr>
      <w:tr w:rsidR="00B14A26" w:rsidRPr="005010EA" w14:paraId="454D921A" w14:textId="77777777" w:rsidTr="006B252C">
        <w:tblPrEx>
          <w:tblCellMar>
            <w:top w:w="0" w:type="dxa"/>
            <w:bottom w:w="0" w:type="dxa"/>
          </w:tblCellMar>
        </w:tblPrEx>
        <w:trPr>
          <w:jc w:val="center"/>
        </w:trPr>
        <w:tc>
          <w:tcPr>
            <w:tcW w:w="2694" w:type="dxa"/>
            <w:tcMar>
              <w:top w:w="113" w:type="dxa"/>
              <w:bottom w:w="113" w:type="dxa"/>
            </w:tcMar>
          </w:tcPr>
          <w:p w14:paraId="38C6E73A" w14:textId="5789264A" w:rsidR="00B14A26" w:rsidRPr="005010EA" w:rsidRDefault="00B14A26" w:rsidP="00E044F9">
            <w:pPr>
              <w:pStyle w:val="BodyText"/>
              <w:rPr>
                <w:lang w:eastAsia="en-GB"/>
              </w:rPr>
            </w:pPr>
            <w:r>
              <w:rPr>
                <w:lang w:eastAsia="en-GB"/>
              </w:rPr>
              <w:t xml:space="preserve">Historian’s </w:t>
            </w:r>
            <w:r w:rsidR="00CD36AE">
              <w:rPr>
                <w:lang w:eastAsia="en-GB"/>
              </w:rPr>
              <w:t>i</w:t>
            </w:r>
            <w:r>
              <w:rPr>
                <w:lang w:eastAsia="en-GB"/>
              </w:rPr>
              <w:t>nterpretations</w:t>
            </w:r>
          </w:p>
        </w:tc>
        <w:tc>
          <w:tcPr>
            <w:tcW w:w="7507" w:type="dxa"/>
            <w:tcMar>
              <w:top w:w="113" w:type="dxa"/>
              <w:bottom w:w="113" w:type="dxa"/>
            </w:tcMar>
          </w:tcPr>
          <w:p w14:paraId="41A16128" w14:textId="24987FBB" w:rsidR="00B14A26" w:rsidRPr="005010EA" w:rsidRDefault="00B14A26" w:rsidP="00E044F9">
            <w:pPr>
              <w:pStyle w:val="BodyText"/>
              <w:rPr>
                <w:lang w:eastAsia="en-GB"/>
              </w:rPr>
            </w:pPr>
            <w:r w:rsidRPr="005010EA">
              <w:t xml:space="preserve">It is recommended that this unit should take about </w:t>
            </w:r>
            <w:r>
              <w:t>36</w:t>
            </w:r>
            <w:r w:rsidR="003D3295">
              <w:t xml:space="preserve"> hours/</w:t>
            </w:r>
            <w:r>
              <w:t>20</w:t>
            </w:r>
            <w:r w:rsidRPr="005010EA">
              <w:t>% of the course.</w:t>
            </w:r>
          </w:p>
        </w:tc>
      </w:tr>
    </w:tbl>
    <w:p w14:paraId="36765C25" w14:textId="396422B6" w:rsidR="00D429D1" w:rsidRDefault="00D429D1" w:rsidP="00B15213">
      <w:pPr>
        <w:spacing w:line="276" w:lineRule="auto"/>
        <w:rPr>
          <w:rFonts w:ascii="Arial" w:hAnsi="Arial" w:cs="Arial"/>
          <w:sz w:val="20"/>
          <w:szCs w:val="20"/>
        </w:rPr>
      </w:pPr>
    </w:p>
    <w:p w14:paraId="51946CB1" w14:textId="77777777" w:rsidR="00B15213" w:rsidRPr="004A4E17" w:rsidRDefault="00B15213" w:rsidP="00B15213">
      <w:pPr>
        <w:spacing w:line="276" w:lineRule="auto"/>
        <w:rPr>
          <w:rFonts w:ascii="Arial" w:hAnsi="Arial" w:cs="Arial"/>
          <w:sz w:val="20"/>
          <w:szCs w:val="20"/>
        </w:rPr>
      </w:pPr>
    </w:p>
    <w:p w14:paraId="75B9C36A" w14:textId="77777777"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14:paraId="55CA08D4" w14:textId="171CDD30" w:rsidR="00971798" w:rsidRPr="00971798" w:rsidRDefault="002F41E5" w:rsidP="00971798">
      <w:pPr>
        <w:pStyle w:val="BodyText"/>
      </w:pP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 International</w:t>
      </w:r>
      <w:r>
        <w:t xml:space="preserve"> are</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1" w:history="1">
        <w:r w:rsidRPr="00C8122F">
          <w:rPr>
            <w:rStyle w:val="WebLink"/>
          </w:rPr>
          <w:t>www.cambridgeinternational.org</w:t>
        </w:r>
      </w:hyperlink>
      <w:r>
        <w:rPr>
          <w:rStyle w:val="Hyperlink"/>
          <w:rFonts w:cs="Arial"/>
          <w:b/>
          <w:color w:val="auto"/>
          <w:spacing w:val="-1"/>
          <w:u w:val="none"/>
        </w:rPr>
        <w:t xml:space="preserve"> </w:t>
      </w: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sidR="00CB4656">
        <w:t xml:space="preserve"> t</w:t>
      </w:r>
      <w:r w:rsidRPr="00C7515C">
        <w: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teachers should refer to the </w:t>
      </w:r>
      <w:r w:rsidRPr="003D3295">
        <w:rPr>
          <w:color w:val="000000" w:themeColor="text1"/>
        </w:rPr>
        <w:t xml:space="preserve">updated </w:t>
      </w:r>
      <w:r w:rsidR="00971798">
        <w:t>specimen assessment materials.</w:t>
      </w:r>
    </w:p>
    <w:p w14:paraId="1F3BD794" w14:textId="77777777" w:rsidR="00971798" w:rsidRDefault="00971798" w:rsidP="00B15213">
      <w:pPr>
        <w:spacing w:line="276" w:lineRule="auto"/>
        <w:rPr>
          <w:rFonts w:ascii="Arial" w:hAnsi="Arial" w:cs="Arial"/>
          <w:bCs/>
          <w:color w:val="E21951"/>
          <w:lang w:eastAsia="en-GB"/>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27E0045B" w:rsidR="00470135" w:rsidRDefault="0090224F">
      <w:pPr>
        <w:pStyle w:val="BodyText"/>
        <w:spacing w:line="276" w:lineRule="auto"/>
      </w:pPr>
      <w:r>
        <w:t>The School Support Hub</w:t>
      </w:r>
      <w:r w:rsidR="00470135">
        <w:rPr>
          <w:spacing w:val="-8"/>
        </w:rPr>
        <w:t xml:space="preserve"> </w:t>
      </w:r>
      <w:hyperlink r:id="rId22"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3"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CB4656">
        <w:rPr>
          <w:spacing w:val="-1"/>
        </w:rPr>
        <w:t xml:space="preserve"> a</w:t>
      </w:r>
      <w:r w:rsidR="00470135">
        <w:rPr>
          <w:spacing w:val="-1"/>
        </w:rPr>
        <w:t>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4" w:history="1">
        <w:r w:rsidR="0056494E" w:rsidRPr="00EF1EBD">
          <w:rPr>
            <w:rStyle w:val="WebLink"/>
          </w:rPr>
          <w:t>www.openoffice.org</w:t>
        </w:r>
      </w:hyperlink>
      <w:r w:rsidR="00B14A26" w:rsidRPr="00B14A26">
        <w:rPr>
          <w:rStyle w:val="WebLink"/>
          <w:color w:val="auto"/>
          <w:u w:val="none"/>
        </w:rPr>
        <w:t xml:space="preserve"> .</w:t>
      </w:r>
    </w:p>
    <w:p w14:paraId="22AAA025" w14:textId="77777777" w:rsidR="00AC36E0" w:rsidRDefault="00AC36E0" w:rsidP="00B15213">
      <w:pPr>
        <w:spacing w:line="276" w:lineRule="auto"/>
        <w:rPr>
          <w:rFonts w:ascii="Arial" w:hAnsi="Arial" w:cs="Arial"/>
          <w:b/>
          <w:bCs/>
          <w:color w:val="E21951"/>
          <w:sz w:val="22"/>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0AC67603" w:rsidR="001803D8" w:rsidRDefault="001803D8">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CB4656">
        <w:t xml:space="preserve"> c</w:t>
      </w:r>
      <w:r>
        <w:t>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B15213">
      <w:pPr>
        <w:spacing w:before="2" w:line="276" w:lineRule="auto"/>
        <w:rPr>
          <w:rFonts w:ascii="Arial" w:eastAsia="Times New Roman" w:hAnsi="Arial" w:cs="Arial"/>
          <w:sz w:val="18"/>
          <w:szCs w:val="18"/>
        </w:rPr>
      </w:pPr>
    </w:p>
    <w:p w14:paraId="12364814" w14:textId="78041BE3" w:rsidR="00876AC6" w:rsidRDefault="001803D8" w:rsidP="00B15213">
      <w:pPr>
        <w:pStyle w:val="BodyText"/>
        <w:spacing w:line="276" w:lineRule="auto"/>
        <w:rPr>
          <w:spacing w:val="-1"/>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4777D3C6" w14:textId="43D0A9B4" w:rsidR="00B15213" w:rsidRDefault="00B15213" w:rsidP="00B15213">
      <w:pPr>
        <w:spacing w:line="276" w:lineRule="auto"/>
        <w:rPr>
          <w:spacing w:val="-1"/>
        </w:rPr>
      </w:pPr>
      <w:r>
        <w:rPr>
          <w:spacing w:val="-1"/>
        </w:rPr>
        <w:br w:type="page"/>
      </w:r>
    </w:p>
    <w:p w14:paraId="45892B52" w14:textId="77777777" w:rsidR="00470135" w:rsidRPr="002C4BF7" w:rsidRDefault="00470135" w:rsidP="00750488">
      <w:pPr>
        <w:rPr>
          <w:rFonts w:ascii="Arial" w:hAnsi="Arial" w:cs="Arial"/>
          <w:bCs/>
          <w:color w:val="E21951"/>
          <w:lang w:eastAsia="en-GB"/>
        </w:rPr>
      </w:pPr>
      <w:r w:rsidRPr="002C4BF7">
        <w:rPr>
          <w:rFonts w:ascii="Arial" w:hAnsi="Arial" w:cs="Arial"/>
          <w:bCs/>
          <w:color w:val="E21951"/>
          <w:lang w:eastAsia="en-GB"/>
        </w:rPr>
        <w:t>How to get the most out of this scheme of work – integrating syllabus content, skills and teaching strategies</w:t>
      </w:r>
    </w:p>
    <w:p w14:paraId="3A4FC03B" w14:textId="438EC46B" w:rsidR="003F6BD3" w:rsidRDefault="00470135" w:rsidP="0043639B">
      <w:pPr>
        <w:pStyle w:val="BodyText"/>
      </w:pPr>
      <w:r w:rsidRPr="00CA1031">
        <w:t>We have written this scheme of work for the Cambridge</w:t>
      </w:r>
      <w:r>
        <w:t xml:space="preserve"> </w:t>
      </w:r>
      <w:r w:rsidR="00D822C5">
        <w:t xml:space="preserve">AS </w:t>
      </w:r>
      <w:r w:rsidR="002F41E5">
        <w:t xml:space="preserve">&amp; </w:t>
      </w:r>
      <w:r w:rsidR="00D822C5">
        <w:t>A level History 9489</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208E704D" w14:textId="4FD16794" w:rsidR="00321D1B" w:rsidRDefault="00104DEB"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63360" behindDoc="0" locked="0" layoutInCell="1" allowOverlap="1" wp14:anchorId="352F2CAF" wp14:editId="1720BE93">
                <wp:simplePos x="0" y="0"/>
                <wp:positionH relativeFrom="column">
                  <wp:posOffset>-110490</wp:posOffset>
                </wp:positionH>
                <wp:positionV relativeFrom="paragraph">
                  <wp:posOffset>92075</wp:posOffset>
                </wp:positionV>
                <wp:extent cx="9865303" cy="6181728"/>
                <wp:effectExtent l="38100" t="38100" r="117475" b="1238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65303" cy="6181728"/>
                          <a:chOff x="35859" y="344055"/>
                          <a:chExt cx="9865685" cy="6182499"/>
                        </a:xfrm>
                      </wpg:grpSpPr>
                      <wps:wsp>
                        <wps:cNvPr id="5" name="AutoShape 2"/>
                        <wps:cNvSpPr>
                          <a:spLocks noChangeArrowheads="1"/>
                        </wps:cNvSpPr>
                        <wps:spPr bwMode="auto">
                          <a:xfrm>
                            <a:off x="35859" y="344055"/>
                            <a:ext cx="3309620" cy="895462"/>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7777777" w:rsidR="00693D1B" w:rsidRPr="0043639B" w:rsidRDefault="00693D1B"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883975" y="2865395"/>
                            <a:ext cx="1905170" cy="14009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4E1C232" w:rsidR="00693D1B" w:rsidRPr="0043639B" w:rsidRDefault="00693D1B" w:rsidP="00EF031C">
                              <w:pPr>
                                <w:rPr>
                                  <w:rStyle w:val="BodyTextChar"/>
                                  <w:lang w:val="en-GB"/>
                                </w:rPr>
                              </w:pPr>
                              <w:r w:rsidRPr="002D7381">
                                <w:rPr>
                                  <w:rFonts w:ascii="Arial" w:hAnsi="Arial"/>
                                  <w:b/>
                                  <w:color w:val="E21951"/>
                                  <w:sz w:val="20"/>
                                </w:rPr>
                                <w:t>Extension activities</w:t>
                              </w:r>
                              <w:r>
                                <w:rPr>
                                  <w:rFonts w:ascii="Arial" w:hAnsi="Arial"/>
                                  <w:b/>
                                  <w:color w:val="E21951"/>
                                  <w:sz w:val="20"/>
                                </w:rPr>
                                <w:t xml:space="preserve"> </w:t>
                              </w:r>
                              <w:r>
                                <w:rPr>
                                  <w:rStyle w:val="BodyTextChar"/>
                                  <w:lang w:val="en-GB"/>
                                </w:rPr>
                                <w:t>p</w:t>
                              </w:r>
                              <w:r w:rsidRPr="0043639B">
                                <w:rPr>
                                  <w:rStyle w:val="BodyTextChar"/>
                                  <w:lang w:val="en-GB"/>
                                </w:rPr>
                                <w:t>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1236493" y="5191155"/>
                            <a:ext cx="3459480" cy="1335399"/>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693D1B" w:rsidRPr="0043639B" w:rsidRDefault="00693D1B"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5" w:history="1">
                                <w:r w:rsidRPr="00EF1EBD">
                                  <w:rPr>
                                    <w:rStyle w:val="WebLink"/>
                                  </w:rPr>
                                  <w:t>www.cambridgeinternational.org/support</w:t>
                                </w:r>
                              </w:hyperlink>
                            </w:p>
                            <w:p w14:paraId="0D0AE2B4" w14:textId="77777777" w:rsidR="00693D1B" w:rsidRPr="00EF031C" w:rsidRDefault="00693D1B" w:rsidP="0043639B">
                              <w:pPr>
                                <w:pStyle w:val="BodyText"/>
                                <w:rPr>
                                  <w:b/>
                                </w:rPr>
                              </w:pPr>
                            </w:p>
                            <w:p w14:paraId="75A7B8A1" w14:textId="77777777" w:rsidR="00693D1B" w:rsidRPr="00E0484B" w:rsidRDefault="00693D1B"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6363324" y="3772819"/>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64AEB7D3" w:rsidR="00693D1B" w:rsidRPr="00E0484B" w:rsidRDefault="00693D1B"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questions and answers,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958168" y="427272"/>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693D1B" w:rsidRPr="00E0484B" w:rsidRDefault="00693D1B"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048625" y="1719577"/>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693D1B" w:rsidRPr="0043639B" w:rsidRDefault="00693D1B"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8.7pt;margin-top:7.25pt;width:776.8pt;height:486.75pt;z-index:251663360;mso-height-relative:margin" coordorigin="358,3440" coordsize="98656,6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">
                <v:roundrect id="AutoShape 2" o:spid="_x0000_s1027" style="position:absolute;left:358;top:3440;width:33096;height:89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nuMMA&#10;AADaAAAADwAAAGRycy9kb3ducmV2LnhtbESPT2sCMRTE7wW/Q3hCbzVroVJXo4hYWkSK/w4eH5vn&#10;7uLmZUnS3fTbG6HQ4zAzv2Hmy2ga0ZHztWUF41EGgriwuuZSwfn08fIOwgdkjY1lUvBLHpaLwdMc&#10;c217PlB3DKVIEPY5KqhCaHMpfVGRQT+yLXHyrtYZDEm6UmqHfYKbRr5m2UQarDktVNjSuqLidvwx&#10;Ctz0+um6uPX7TV9T3La778PFK/U8jKsZiEAx/If/2l9awRs8rqQb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nuMMAAADaAAAADwAAAAAAAAAAAAAAAACYAgAAZHJzL2Rv&#10;d25yZXYueG1sUEsFBgAAAAAEAAQA9QAAAIgDAAAAAA==&#10;" fillcolor="white [3212]" strokecolor="#e21951" strokeweight="1pt">
                  <v:shadow on="t" color="black" opacity="26214f" origin="-.5,-.5" offset=".74836mm,.74836mm"/>
                  <v:textbox inset=",7.2pt,,7.2pt">
                    <w:txbxContent>
                      <w:p w14:paraId="2BFBCB63" w14:textId="77777777" w:rsidR="00693D1B" w:rsidRPr="0043639B" w:rsidRDefault="00693D1B"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v:textbox>
                </v:roundrect>
                <v:roundrect id="AutoShape 3" o:spid="_x0000_s1028" style="position:absolute;left:8839;top:28653;width:19052;height:140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5z8MA&#10;AADaAAAADwAAAGRycy9kb3ducmV2LnhtbESPS2vDMBCE74X8B7GB3Bo5PYTEiRxKSWkIoeR16HGx&#10;1g9qrYyk2uq/rwqFHoeZ+YbZ7qLpxEDOt5YVLOYZCOLS6pZrBffb6+MKhA/IGjvLpOCbPOyKycMW&#10;c21HvtBwDbVIEPY5KmhC6HMpfdmQQT+3PXHyKusMhiRdLbXDMcFNJ5+ybCkNtpwWGuzppaHy8/pl&#10;FLh19eaGePTn/dhSPPan98uHV2o2jc8bEIFi+A//tQ9awRJ+r6Qb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C5z8MAAADaAAAADwAAAAAAAAAAAAAAAACYAgAAZHJzL2Rv&#10;d25yZXYueG1sUEsFBgAAAAAEAAQA9QAAAIgDAAAAAA==&#10;" fillcolor="white [3212]" strokecolor="#e21951" strokeweight="1pt">
                  <v:shadow on="t" color="black" opacity="26214f" origin="-.5,-.5" offset=".74836mm,.74836mm"/>
                  <v:textbox inset=",7.2pt,,7.2pt">
                    <w:txbxContent>
                      <w:p w14:paraId="6DC0C050" w14:textId="34E1C232" w:rsidR="00693D1B" w:rsidRPr="0043639B" w:rsidRDefault="00693D1B" w:rsidP="00EF031C">
                        <w:pPr>
                          <w:rPr>
                            <w:rStyle w:val="BodyTextChar"/>
                            <w:lang w:val="en-GB"/>
                          </w:rPr>
                        </w:pPr>
                        <w:r w:rsidRPr="002D7381">
                          <w:rPr>
                            <w:rFonts w:ascii="Arial" w:hAnsi="Arial"/>
                            <w:b/>
                            <w:color w:val="E21951"/>
                            <w:sz w:val="20"/>
                          </w:rPr>
                          <w:t>Extension activities</w:t>
                        </w:r>
                        <w:r>
                          <w:rPr>
                            <w:rFonts w:ascii="Arial" w:hAnsi="Arial"/>
                            <w:b/>
                            <w:color w:val="E21951"/>
                            <w:sz w:val="20"/>
                          </w:rPr>
                          <w:t xml:space="preserve"> </w:t>
                        </w:r>
                        <w:r>
                          <w:rPr>
                            <w:rStyle w:val="BodyTextChar"/>
                            <w:lang w:val="en-GB"/>
                          </w:rPr>
                          <w:t>p</w:t>
                        </w:r>
                        <w:r w:rsidRPr="0043639B">
                          <w:rPr>
                            <w:rStyle w:val="BodyTextChar"/>
                            <w:lang w:val="en-GB"/>
                          </w:rPr>
                          <w:t>rovide your abler learners with further challenge beyond the basic content of the course. Innovation and independent learning are the basis of these activities.</w:t>
                        </w:r>
                      </w:p>
                    </w:txbxContent>
                  </v:textbox>
                </v:roundrect>
                <v:roundrect id="AutoShape 4" o:spid="_x0000_s1029" style="position:absolute;left:12364;top:51911;width:34595;height:1335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cVMMA&#10;AADaAAAADwAAAGRycy9kb3ducmV2LnhtbESPT2sCMRTE7wW/Q3hCbzVrD7WuRhGxtIgU/x08PjbP&#10;3cXNy5Kku+m3N0Khx2FmfsPMl9E0oiPna8sKxqMMBHFhdc2lgvPp4+UdhA/IGhvLpOCXPCwXg6c5&#10;5tr2fKDuGEqRIOxzVFCF0OZS+qIig35kW+LkXa0zGJJ0pdQO+wQ3jXzNsjdpsOa0UGFL64qK2/HH&#10;KHDT66fr4tbvN31Ncdvuvg8Xr9TzMK5mIALF8B/+a39pBRN4XE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wcVMMAAADaAAAADwAAAAAAAAAAAAAAAACYAgAAZHJzL2Rv&#10;d25yZXYueG1sUEsFBgAAAAAEAAQA9QAAAIgDAAAAAA==&#10;" fillcolor="white [3212]" strokecolor="#e21951" strokeweight="1pt">
                  <v:shadow on="t" color="black" opacity="26214f" origin="-.5,-.5" offset=".74836mm,.74836mm"/>
                  <v:textbox inset=",7.2pt,,7.2pt">
                    <w:txbxContent>
                      <w:p w14:paraId="62DB2AEE" w14:textId="4201044C" w:rsidR="00693D1B" w:rsidRPr="0043639B" w:rsidRDefault="00693D1B"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6" w:history="1">
                          <w:r w:rsidRPr="00EF1EBD">
                            <w:rPr>
                              <w:rStyle w:val="WebLink"/>
                            </w:rPr>
                            <w:t>www.cambridgeinternational.org/support</w:t>
                          </w:r>
                        </w:hyperlink>
                      </w:p>
                      <w:p w14:paraId="0D0AE2B4" w14:textId="77777777" w:rsidR="00693D1B" w:rsidRPr="00EF031C" w:rsidRDefault="00693D1B" w:rsidP="0043639B">
                        <w:pPr>
                          <w:pStyle w:val="BodyText"/>
                          <w:rPr>
                            <w:b/>
                          </w:rPr>
                        </w:pPr>
                      </w:p>
                      <w:p w14:paraId="75A7B8A1" w14:textId="77777777" w:rsidR="00693D1B" w:rsidRPr="00E0484B" w:rsidRDefault="00693D1B"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63633;top:37728;width:35382;height:118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IJr8A&#10;AADaAAAADwAAAGRycy9kb3ducmV2LnhtbERPz2vCMBS+D/wfwhO8zVQPY6tGEVE2RMaqHjw+mmdb&#10;bF5KkrXxvzeHwY4f3+/lOppW9OR8Y1nBbJqBIC6tbrhScDnvX99B+ICssbVMCh7kYb0avSwx13bg&#10;gvpTqEQKYZ+jgjqELpfSlzUZ9FPbESfuZp3BkKCrpHY4pHDTynmWvUmDDaeGGjva1lTeT79Ggfu4&#10;fbo+HvzPbmgoHrrjd3H1Sk3GcbMAESiGf/Gf+0srSFvTlXQ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U4gmvwAAANoAAAAPAAAAAAAAAAAAAAAAAJgCAABkcnMvZG93bnJl&#10;di54bWxQSwUGAAAAAAQABAD1AAAAhAMAAAAA&#10;" fillcolor="white [3212]" strokecolor="#e21951" strokeweight="1pt">
                  <v:shadow on="t" color="black" opacity="26214f" origin="-.5,-.5" offset=".74836mm,.74836mm"/>
                  <v:textbox inset=",7.2pt,,7.2pt">
                    <w:txbxContent>
                      <w:p w14:paraId="71C0FFF3" w14:textId="64AEB7D3" w:rsidR="00693D1B" w:rsidRPr="00E0484B" w:rsidRDefault="00693D1B"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questions and answers, tests, quizzes, ‘mind maps’ or ‘concept maps’. These kinds of activities can be found in the scheme of work</w:t>
                        </w:r>
                        <w:r w:rsidRPr="00E0484B">
                          <w:t>.</w:t>
                        </w:r>
                      </w:p>
                    </w:txbxContent>
                  </v:textbox>
                </v:roundrect>
                <v:roundrect id="AutoShape 6" o:spid="_x0000_s1031" style="position:absolute;left:59581;top:4272;width:30290;height:101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8tvcMA&#10;AADaAAAADwAAAGRycy9kb3ducmV2LnhtbESPT2sCMRTE7wW/Q3hCbzWrB6mrUUSUihSpfw4eH5vn&#10;7uLmZUnS3fTbNwWhx2FmfsMsVtE0oiPna8sKxqMMBHFhdc2lgutl9/YOwgdkjY1lUvBDHlbLwcsC&#10;c217PlF3DqVIEPY5KqhCaHMpfVGRQT+yLXHy7tYZDEm6UmqHfYKbRk6ybCoN1pwWKmxpU1HxOH8b&#10;BW52/3BdPPivbV9TPLSfx9PNK/U6jOs5iEAx/Ief7b1WMIO/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8tvcMAAADaAAAADwAAAAAAAAAAAAAAAACYAgAAZHJzL2Rv&#10;d25yZXYueG1sUEsFBgAAAAAEAAQA9QAAAIgDAAAAAA==&#10;" fillcolor="white [3212]" strokecolor="#e21951" strokeweight="1pt">
                  <v:shadow on="t" color="black" opacity="26214f" origin="-.5,-.5" offset=".74836mm,.74836mm"/>
                  <v:textbox inset=",7.2pt,,7.2pt">
                    <w:txbxContent>
                      <w:p w14:paraId="5EB123FB" w14:textId="77777777" w:rsidR="00693D1B" w:rsidRPr="00E0484B" w:rsidRDefault="00693D1B"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0486;top:17195;width:12147;height:176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LNsQA&#10;AADbAAAADwAAAGRycy9kb3ducmV2LnhtbESPQWvDMAyF74P9B6PBbquzHUqX1S2lbLSUUdZ2hx1F&#10;rCZhsRxsN/H+/XQo9Cbxnt77NF9m16mBQmw9G3ieFKCIK29brg18nz6eZqBiQrbYeSYDfxRhubi/&#10;m2Np/cgHGo6pVhLCsUQDTUp9qXWsGnIYJ74nFu3sg8Mka6i1DThKuOv0S1FMtcOWpaHBntYNVb/H&#10;izMQXs+bMORd/HofW8q7/nN/+InGPD7k1RuoRDndzNfrrRV8oZd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izbEAAAA2wAAAA8AAAAAAAAAAAAAAAAAmAIAAGRycy9k&#10;b3ducmV2LnhtbFBLBQYAAAAABAAEAPUAAACJAwAAAAA=&#10;" fillcolor="white [3212]" strokecolor="#e21951" strokeweight="1pt">
                  <v:shadow on="t" color="black" opacity="26214f" origin="-.5,-.5" offset=".74836mm,.74836mm"/>
                  <v:textbox inset=",7.2pt,,7.2pt">
                    <w:txbxContent>
                      <w:p w14:paraId="37460A5C" w14:textId="77777777" w:rsidR="00693D1B" w:rsidRPr="0043639B" w:rsidRDefault="00693D1B"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1376FDC9" w14:textId="4C1D049B" w:rsidR="00DB2C1F" w:rsidRDefault="00DB2C1F" w:rsidP="00321D1B">
      <w:pPr>
        <w:jc w:val="center"/>
        <w:rPr>
          <w:rFonts w:ascii="Arial" w:hAnsi="Arial"/>
          <w:bCs/>
          <w:noProof/>
          <w:sz w:val="20"/>
          <w:szCs w:val="20"/>
          <w:lang w:eastAsia="en-GB"/>
        </w:rPr>
      </w:pPr>
    </w:p>
    <w:p w14:paraId="56F2CA41" w14:textId="122CBA52" w:rsidR="00DB2C1F" w:rsidRDefault="00DB2C1F" w:rsidP="00321D1B">
      <w:pPr>
        <w:jc w:val="center"/>
        <w:rPr>
          <w:rFonts w:ascii="Arial" w:hAnsi="Arial" w:cs="Arial"/>
          <w:b/>
          <w:sz w:val="20"/>
          <w:szCs w:val="20"/>
        </w:rPr>
      </w:pPr>
    </w:p>
    <w:p w14:paraId="3B460F55"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701"/>
        <w:gridCol w:w="1560"/>
        <w:gridCol w:w="8788"/>
      </w:tblGrid>
      <w:tr w:rsidR="00EF031C" w:rsidRPr="007E37FE" w14:paraId="521CF38C" w14:textId="77777777" w:rsidTr="00104DEB">
        <w:trPr>
          <w:trHeight w:hRule="exact" w:val="845"/>
          <w:tblHeader/>
          <w:jc w:val="center"/>
        </w:trPr>
        <w:tc>
          <w:tcPr>
            <w:tcW w:w="1701" w:type="dxa"/>
            <w:shd w:val="clear" w:color="auto" w:fill="E21951"/>
            <w:tcMar>
              <w:top w:w="113" w:type="dxa"/>
              <w:bottom w:w="113" w:type="dxa"/>
            </w:tcMar>
            <w:vAlign w:val="center"/>
          </w:tcPr>
          <w:p w14:paraId="35D16627" w14:textId="6DB26ABA" w:rsidR="00EF031C" w:rsidRPr="007E37FE" w:rsidRDefault="00104DEB" w:rsidP="00AD62B2">
            <w:pPr>
              <w:pStyle w:val="TableHead"/>
              <w:rPr>
                <w:sz w:val="16"/>
                <w:szCs w:val="16"/>
              </w:rPr>
            </w:pPr>
            <w:r>
              <w:rPr>
                <w:sz w:val="16"/>
                <w:szCs w:val="16"/>
              </w:rPr>
              <w:t>S</w:t>
            </w:r>
            <w:r w:rsidR="00EF031C" w:rsidRPr="007E37FE">
              <w:rPr>
                <w:sz w:val="16"/>
                <w:szCs w:val="16"/>
              </w:rPr>
              <w:t>yllabus ref.</w:t>
            </w:r>
            <w:r>
              <w:rPr>
                <w:sz w:val="16"/>
                <w:szCs w:val="16"/>
              </w:rPr>
              <w:t xml:space="preserve"> and Key Concepts</w:t>
            </w:r>
            <w:r w:rsidR="004F7226">
              <w:rPr>
                <w:sz w:val="16"/>
                <w:szCs w:val="16"/>
              </w:rPr>
              <w:t xml:space="preserve"> (KC)</w:t>
            </w:r>
          </w:p>
        </w:tc>
        <w:tc>
          <w:tcPr>
            <w:tcW w:w="1560"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9C6D79" w:rsidRPr="007E37FE" w14:paraId="7543BF46" w14:textId="77777777" w:rsidTr="00104DEB">
        <w:tblPrEx>
          <w:tblCellMar>
            <w:top w:w="0" w:type="dxa"/>
            <w:bottom w:w="0" w:type="dxa"/>
          </w:tblCellMar>
        </w:tblPrEx>
        <w:trPr>
          <w:trHeight w:val="487"/>
          <w:jc w:val="center"/>
        </w:trPr>
        <w:tc>
          <w:tcPr>
            <w:tcW w:w="1701" w:type="dxa"/>
            <w:tcMar>
              <w:top w:w="113" w:type="dxa"/>
              <w:bottom w:w="113" w:type="dxa"/>
            </w:tcMar>
          </w:tcPr>
          <w:p w14:paraId="7EEF4849" w14:textId="77777777" w:rsidR="009C6D79" w:rsidRDefault="009C6D79" w:rsidP="009C6D79">
            <w:pPr>
              <w:pStyle w:val="WalkTable"/>
              <w:rPr>
                <w:sz w:val="18"/>
                <w:szCs w:val="18"/>
                <w:lang w:eastAsia="en-GB"/>
              </w:rPr>
            </w:pPr>
            <w:r w:rsidRPr="009C6D79">
              <w:rPr>
                <w:sz w:val="18"/>
                <w:szCs w:val="18"/>
                <w:lang w:eastAsia="en-GB"/>
              </w:rPr>
              <w:t>Mobilisation and declarations of war</w:t>
            </w:r>
          </w:p>
          <w:p w14:paraId="4D8E41FC" w14:textId="77777777" w:rsidR="00104DEB" w:rsidRDefault="00104DEB" w:rsidP="00104DEB">
            <w:pPr>
              <w:autoSpaceDE w:val="0"/>
              <w:autoSpaceDN w:val="0"/>
              <w:adjustRightInd w:val="0"/>
              <w:rPr>
                <w:rFonts w:ascii="Arial" w:hAnsi="Arial" w:cs="Arial"/>
                <w:b/>
                <w:color w:val="E21951"/>
                <w:sz w:val="20"/>
                <w:szCs w:val="20"/>
              </w:rPr>
            </w:pPr>
            <w:r w:rsidRPr="00104DEB">
              <w:rPr>
                <w:rFonts w:ascii="Arial" w:hAnsi="Arial" w:cs="Arial"/>
                <w:b/>
                <w:color w:val="E21951"/>
                <w:sz w:val="20"/>
                <w:szCs w:val="20"/>
              </w:rPr>
              <w:t>KC1</w:t>
            </w:r>
          </w:p>
          <w:p w14:paraId="687D8F04" w14:textId="77777777" w:rsidR="00104DEB" w:rsidRDefault="00104DEB" w:rsidP="00104DEB">
            <w:pPr>
              <w:autoSpaceDE w:val="0"/>
              <w:autoSpaceDN w:val="0"/>
              <w:adjustRightInd w:val="0"/>
              <w:rPr>
                <w:rFonts w:ascii="Arial" w:hAnsi="Arial" w:cs="Arial"/>
                <w:b/>
                <w:color w:val="E21951"/>
                <w:sz w:val="20"/>
                <w:szCs w:val="20"/>
              </w:rPr>
            </w:pPr>
            <w:r w:rsidRPr="00104DEB">
              <w:rPr>
                <w:rFonts w:ascii="Arial" w:hAnsi="Arial" w:cs="Arial"/>
                <w:b/>
                <w:color w:val="E21951"/>
                <w:sz w:val="20"/>
                <w:szCs w:val="20"/>
              </w:rPr>
              <w:t>KC3</w:t>
            </w:r>
          </w:p>
          <w:p w14:paraId="3BB81482" w14:textId="5F03BC96" w:rsidR="00104DEB" w:rsidRPr="009C6D79" w:rsidRDefault="00104DEB" w:rsidP="00104DEB">
            <w:pPr>
              <w:autoSpaceDE w:val="0"/>
              <w:autoSpaceDN w:val="0"/>
              <w:adjustRightInd w:val="0"/>
              <w:rPr>
                <w:sz w:val="18"/>
                <w:szCs w:val="18"/>
                <w:highlight w:val="yellow"/>
                <w:lang w:eastAsia="en-GB"/>
              </w:rPr>
            </w:pPr>
            <w:r w:rsidRPr="00104DEB">
              <w:rPr>
                <w:rFonts w:ascii="Arial" w:hAnsi="Arial" w:cs="Arial"/>
                <w:b/>
                <w:color w:val="E21951"/>
                <w:sz w:val="20"/>
                <w:szCs w:val="20"/>
              </w:rPr>
              <w:t>KC5</w:t>
            </w:r>
          </w:p>
        </w:tc>
        <w:tc>
          <w:tcPr>
            <w:tcW w:w="1560" w:type="dxa"/>
            <w:tcMar>
              <w:top w:w="113" w:type="dxa"/>
              <w:bottom w:w="113" w:type="dxa"/>
            </w:tcMar>
          </w:tcPr>
          <w:p w14:paraId="3965EC59" w14:textId="77777777" w:rsidR="009C6D79" w:rsidRPr="009C6D79" w:rsidRDefault="009C6D79" w:rsidP="009C6D79">
            <w:pPr>
              <w:pStyle w:val="BodyText"/>
              <w:rPr>
                <w:sz w:val="18"/>
                <w:szCs w:val="18"/>
                <w:lang w:eastAsia="en-GB"/>
              </w:rPr>
            </w:pPr>
            <w:r w:rsidRPr="009C6D79">
              <w:rPr>
                <w:sz w:val="18"/>
                <w:szCs w:val="18"/>
                <w:lang w:eastAsia="en-GB"/>
              </w:rPr>
              <w:t>To learn about the process by which the European war broke out.</w:t>
            </w:r>
          </w:p>
          <w:p w14:paraId="1FF7801E" w14:textId="038ACD36" w:rsidR="009C6D79" w:rsidRPr="009C6D79" w:rsidRDefault="009C6D79" w:rsidP="009C6D79">
            <w:pPr>
              <w:pStyle w:val="WalkTable"/>
              <w:rPr>
                <w:sz w:val="18"/>
                <w:szCs w:val="18"/>
                <w:highlight w:val="yellow"/>
                <w:lang w:eastAsia="en-GB"/>
              </w:rPr>
            </w:pPr>
          </w:p>
        </w:tc>
        <w:tc>
          <w:tcPr>
            <w:tcW w:w="8788" w:type="dxa"/>
            <w:tcMar>
              <w:top w:w="113" w:type="dxa"/>
              <w:bottom w:w="113" w:type="dxa"/>
            </w:tcMar>
          </w:tcPr>
          <w:p w14:paraId="1F5A7BDB" w14:textId="1EE31FB0" w:rsidR="009C6D79" w:rsidRDefault="009C6D79" w:rsidP="009C6D79">
            <w:pPr>
              <w:pStyle w:val="Default"/>
              <w:ind w:left="40"/>
              <w:rPr>
                <w:b/>
                <w:color w:val="auto"/>
                <w:sz w:val="18"/>
                <w:szCs w:val="18"/>
              </w:rPr>
            </w:pPr>
            <w:r w:rsidRPr="009C6D79">
              <w:rPr>
                <w:color w:val="auto"/>
                <w:sz w:val="18"/>
                <w:szCs w:val="18"/>
              </w:rPr>
              <w:t>Learners use this website</w:t>
            </w:r>
            <w:r w:rsidRPr="009C6D79">
              <w:rPr>
                <w:sz w:val="18"/>
                <w:szCs w:val="18"/>
              </w:rPr>
              <w:t xml:space="preserve"> </w:t>
            </w:r>
            <w:hyperlink r:id="rId27" w:history="1">
              <w:r w:rsidR="002C4BF7" w:rsidRPr="002C4BF7">
                <w:rPr>
                  <w:rStyle w:val="WebLink"/>
                  <w:sz w:val="16"/>
                </w:rPr>
                <w:t>www.iwm.org.uk/history/how-the-world-went-to-war-in-1914</w:t>
              </w:r>
            </w:hyperlink>
            <w:r w:rsidRPr="009C6D79">
              <w:rPr>
                <w:color w:val="auto"/>
                <w:sz w:val="18"/>
                <w:szCs w:val="18"/>
              </w:rPr>
              <w:t xml:space="preserve">  to research the following </w:t>
            </w:r>
            <w:r w:rsidRPr="009C6D79">
              <w:rPr>
                <w:b/>
                <w:color w:val="auto"/>
                <w:sz w:val="18"/>
                <w:szCs w:val="18"/>
              </w:rPr>
              <w:t>(I)</w:t>
            </w:r>
            <w:r>
              <w:rPr>
                <w:b/>
                <w:color w:val="auto"/>
                <w:sz w:val="18"/>
                <w:szCs w:val="18"/>
              </w:rPr>
              <w:t xml:space="preserve"> </w:t>
            </w:r>
          </w:p>
          <w:p w14:paraId="1EB56DF5" w14:textId="4609EFEC" w:rsidR="009C6D79" w:rsidRDefault="009C6D79" w:rsidP="009C6D79">
            <w:pPr>
              <w:pStyle w:val="Default"/>
              <w:numPr>
                <w:ilvl w:val="0"/>
                <w:numId w:val="36"/>
              </w:numPr>
              <w:rPr>
                <w:color w:val="auto"/>
                <w:sz w:val="18"/>
                <w:szCs w:val="18"/>
              </w:rPr>
            </w:pPr>
            <w:r>
              <w:rPr>
                <w:color w:val="auto"/>
                <w:sz w:val="18"/>
                <w:szCs w:val="18"/>
              </w:rPr>
              <w:t>Identify the reasons why Germany invaded Belgium</w:t>
            </w:r>
          </w:p>
          <w:p w14:paraId="53AFDF47" w14:textId="73D3C83B" w:rsidR="009C6D79" w:rsidRPr="009C6D79" w:rsidRDefault="009C6D79" w:rsidP="009C6D79">
            <w:pPr>
              <w:pStyle w:val="Default"/>
              <w:numPr>
                <w:ilvl w:val="0"/>
                <w:numId w:val="36"/>
              </w:numPr>
              <w:rPr>
                <w:color w:val="auto"/>
                <w:sz w:val="18"/>
                <w:szCs w:val="18"/>
              </w:rPr>
            </w:pPr>
            <w:r w:rsidRPr="009C6D79">
              <w:rPr>
                <w:color w:val="auto"/>
                <w:sz w:val="18"/>
                <w:szCs w:val="18"/>
              </w:rPr>
              <w:t>identify the reasons why the invasion of Belgium brought Britain into the war</w:t>
            </w:r>
          </w:p>
          <w:p w14:paraId="1D159491" w14:textId="77777777" w:rsidR="009C6D79" w:rsidRPr="009C6D79" w:rsidRDefault="009C6D79" w:rsidP="009C6D79">
            <w:pPr>
              <w:pStyle w:val="Default"/>
              <w:numPr>
                <w:ilvl w:val="0"/>
                <w:numId w:val="36"/>
              </w:numPr>
              <w:rPr>
                <w:color w:val="auto"/>
                <w:sz w:val="18"/>
                <w:szCs w:val="18"/>
              </w:rPr>
            </w:pPr>
            <w:r w:rsidRPr="009C6D79">
              <w:rPr>
                <w:color w:val="auto"/>
                <w:sz w:val="18"/>
                <w:szCs w:val="18"/>
              </w:rPr>
              <w:t>identify the reasons why France and Russia became involved in the war</w:t>
            </w:r>
          </w:p>
          <w:p w14:paraId="5FF1361F" w14:textId="77777777" w:rsidR="009C6D79" w:rsidRPr="009C6D79" w:rsidRDefault="009C6D79" w:rsidP="009C6D79">
            <w:pPr>
              <w:pStyle w:val="Default"/>
              <w:numPr>
                <w:ilvl w:val="0"/>
                <w:numId w:val="36"/>
              </w:numPr>
              <w:rPr>
                <w:color w:val="auto"/>
                <w:sz w:val="18"/>
                <w:szCs w:val="18"/>
              </w:rPr>
            </w:pPr>
            <w:proofErr w:type="gramStart"/>
            <w:r w:rsidRPr="009C6D79">
              <w:rPr>
                <w:color w:val="auto"/>
                <w:sz w:val="18"/>
                <w:szCs w:val="18"/>
              </w:rPr>
              <w:t>identify</w:t>
            </w:r>
            <w:proofErr w:type="gramEnd"/>
            <w:r w:rsidRPr="009C6D79">
              <w:rPr>
                <w:color w:val="auto"/>
                <w:sz w:val="18"/>
                <w:szCs w:val="18"/>
              </w:rPr>
              <w:t xml:space="preserve"> the reasons why Germany and Austria became involved in the war. </w:t>
            </w:r>
          </w:p>
          <w:p w14:paraId="43B62CFC" w14:textId="50BB3E7B" w:rsidR="009C6D79" w:rsidRPr="009C6D79" w:rsidRDefault="009C6D79" w:rsidP="009C6D79">
            <w:pPr>
              <w:pStyle w:val="Default"/>
              <w:ind w:left="40"/>
              <w:rPr>
                <w:color w:val="auto"/>
                <w:sz w:val="18"/>
                <w:szCs w:val="18"/>
              </w:rPr>
            </w:pPr>
            <w:r w:rsidRPr="009C6D79">
              <w:rPr>
                <w:sz w:val="18"/>
                <w:szCs w:val="18"/>
              </w:rPr>
              <w:t>This video could be useful</w:t>
            </w:r>
            <w:r w:rsidRPr="002C4BF7">
              <w:rPr>
                <w:rStyle w:val="WebLink"/>
                <w:sz w:val="16"/>
              </w:rPr>
              <w:t xml:space="preserve"> </w:t>
            </w:r>
            <w:hyperlink r:id="rId28" w:history="1">
              <w:r w:rsidR="002C4BF7" w:rsidRPr="002C4BF7">
                <w:rPr>
                  <w:rStyle w:val="WebLink"/>
                  <w:sz w:val="16"/>
                </w:rPr>
                <w:t>www.youtube.com/watch?v=ITt4G74a5kI</w:t>
              </w:r>
            </w:hyperlink>
            <w:r w:rsidRPr="009C6D79">
              <w:rPr>
                <w:color w:val="auto"/>
                <w:sz w:val="18"/>
                <w:szCs w:val="18"/>
              </w:rPr>
              <w:t xml:space="preserve"> AJP Taylor – war by timetable.</w:t>
            </w:r>
          </w:p>
          <w:p w14:paraId="3EE8A4B3" w14:textId="77777777" w:rsidR="009C6D79" w:rsidRPr="009C6D79" w:rsidRDefault="009C6D79" w:rsidP="009C6D79">
            <w:pPr>
              <w:pStyle w:val="Default"/>
              <w:ind w:left="40"/>
              <w:rPr>
                <w:sz w:val="18"/>
                <w:szCs w:val="18"/>
              </w:rPr>
            </w:pPr>
          </w:p>
          <w:p w14:paraId="4717E5CF" w14:textId="77777777" w:rsidR="00104DEB" w:rsidRDefault="009C6D79" w:rsidP="009C6D79">
            <w:pPr>
              <w:pStyle w:val="Default"/>
              <w:ind w:left="40"/>
              <w:rPr>
                <w:color w:val="auto"/>
                <w:sz w:val="18"/>
                <w:szCs w:val="18"/>
              </w:rPr>
            </w:pPr>
            <w:r w:rsidRPr="00104DEB">
              <w:rPr>
                <w:b/>
                <w:color w:val="auto"/>
                <w:sz w:val="18"/>
                <w:szCs w:val="18"/>
              </w:rPr>
              <w:t>Review task</w:t>
            </w:r>
          </w:p>
          <w:p w14:paraId="7E03491B" w14:textId="2149B9CF" w:rsidR="009C6D79" w:rsidRPr="009C6D79" w:rsidRDefault="00104DEB" w:rsidP="009C6D79">
            <w:pPr>
              <w:pStyle w:val="Default"/>
              <w:ind w:left="40"/>
              <w:rPr>
                <w:color w:val="auto"/>
                <w:sz w:val="18"/>
                <w:szCs w:val="18"/>
              </w:rPr>
            </w:pPr>
            <w:r>
              <w:rPr>
                <w:color w:val="auto"/>
                <w:sz w:val="18"/>
                <w:szCs w:val="18"/>
              </w:rPr>
              <w:t>A</w:t>
            </w:r>
            <w:r w:rsidR="009C6D79" w:rsidRPr="009C6D79">
              <w:rPr>
                <w:color w:val="auto"/>
                <w:sz w:val="18"/>
                <w:szCs w:val="18"/>
              </w:rPr>
              <w:t xml:space="preserve">ssign a country to each group (e.g. Russia) and an individual (e.g. Grey). They must: </w:t>
            </w:r>
          </w:p>
          <w:p w14:paraId="5F188818" w14:textId="77777777" w:rsidR="009C6D79" w:rsidRPr="009C6D79" w:rsidRDefault="009C6D79" w:rsidP="009C6D79">
            <w:pPr>
              <w:pStyle w:val="Default"/>
              <w:numPr>
                <w:ilvl w:val="0"/>
                <w:numId w:val="37"/>
              </w:numPr>
              <w:rPr>
                <w:color w:val="auto"/>
                <w:sz w:val="18"/>
                <w:szCs w:val="18"/>
              </w:rPr>
            </w:pPr>
            <w:r w:rsidRPr="009C6D79">
              <w:rPr>
                <w:color w:val="auto"/>
                <w:sz w:val="18"/>
                <w:szCs w:val="18"/>
              </w:rPr>
              <w:t>make a case for the prosecution arguing that their country and individual should take the major responsibility for the outbreak of the war</w:t>
            </w:r>
          </w:p>
          <w:p w14:paraId="4B29E127" w14:textId="77777777" w:rsidR="009C6D79" w:rsidRDefault="009C6D79" w:rsidP="009C6D79">
            <w:pPr>
              <w:pStyle w:val="Default"/>
              <w:numPr>
                <w:ilvl w:val="0"/>
                <w:numId w:val="37"/>
              </w:numPr>
              <w:rPr>
                <w:color w:val="auto"/>
                <w:sz w:val="18"/>
                <w:szCs w:val="18"/>
              </w:rPr>
            </w:pPr>
            <w:proofErr w:type="gramStart"/>
            <w:r w:rsidRPr="009C6D79">
              <w:rPr>
                <w:color w:val="auto"/>
                <w:sz w:val="18"/>
                <w:szCs w:val="18"/>
              </w:rPr>
              <w:t>make</w:t>
            </w:r>
            <w:proofErr w:type="gramEnd"/>
            <w:r w:rsidRPr="009C6D79">
              <w:rPr>
                <w:color w:val="auto"/>
                <w:sz w:val="18"/>
                <w:szCs w:val="18"/>
              </w:rPr>
              <w:t xml:space="preserve"> a case for the defense arguing that their country/individual should not be blamed for the outbreak of the war. </w:t>
            </w:r>
          </w:p>
          <w:p w14:paraId="2469EF7A" w14:textId="77777777" w:rsidR="00104DEB" w:rsidRPr="009C6D79" w:rsidRDefault="00104DEB" w:rsidP="00104DEB">
            <w:pPr>
              <w:pStyle w:val="Default"/>
              <w:ind w:left="874"/>
              <w:rPr>
                <w:color w:val="auto"/>
                <w:sz w:val="18"/>
                <w:szCs w:val="18"/>
              </w:rPr>
            </w:pPr>
          </w:p>
          <w:p w14:paraId="2D25D015" w14:textId="77777777" w:rsidR="00104DEB" w:rsidRDefault="009C6D79" w:rsidP="009C6D79">
            <w:pPr>
              <w:pStyle w:val="Default"/>
              <w:ind w:left="40"/>
              <w:rPr>
                <w:color w:val="auto"/>
                <w:sz w:val="18"/>
                <w:szCs w:val="18"/>
              </w:rPr>
            </w:pPr>
            <w:r w:rsidRPr="00104DEB">
              <w:rPr>
                <w:b/>
                <w:color w:val="auto"/>
                <w:sz w:val="18"/>
                <w:szCs w:val="18"/>
              </w:rPr>
              <w:t>Class discussion</w:t>
            </w:r>
          </w:p>
          <w:p w14:paraId="20AF663E" w14:textId="2C1AD1D9" w:rsidR="009C6D79" w:rsidRDefault="00104DEB" w:rsidP="009C6D79">
            <w:pPr>
              <w:pStyle w:val="Default"/>
              <w:ind w:left="40"/>
              <w:rPr>
                <w:sz w:val="18"/>
                <w:szCs w:val="18"/>
              </w:rPr>
            </w:pPr>
            <w:r>
              <w:rPr>
                <w:color w:val="auto"/>
                <w:sz w:val="18"/>
                <w:szCs w:val="18"/>
              </w:rPr>
              <w:t>W</w:t>
            </w:r>
            <w:r w:rsidR="009C6D79" w:rsidRPr="009C6D79">
              <w:rPr>
                <w:color w:val="auto"/>
                <w:sz w:val="18"/>
                <w:szCs w:val="18"/>
              </w:rPr>
              <w:t xml:space="preserve">ho should take the blame </w:t>
            </w:r>
            <w:r w:rsidR="009C6D79" w:rsidRPr="009C6D79">
              <w:rPr>
                <w:sz w:val="18"/>
                <w:szCs w:val="18"/>
              </w:rPr>
              <w:t>for the outbreak of the war?</w:t>
            </w:r>
          </w:p>
          <w:p w14:paraId="20E2D056" w14:textId="0AB5D878" w:rsidR="00461CD6" w:rsidRPr="00461CD6" w:rsidRDefault="00461CD6" w:rsidP="009C6D79">
            <w:pPr>
              <w:pStyle w:val="Default"/>
              <w:ind w:left="40"/>
              <w:rPr>
                <w:b/>
                <w:sz w:val="18"/>
                <w:szCs w:val="18"/>
              </w:rPr>
            </w:pPr>
            <w:r>
              <w:rPr>
                <w:sz w:val="18"/>
                <w:szCs w:val="18"/>
              </w:rPr>
              <w:t>Learners make a mind map to show how the war broke out</w:t>
            </w:r>
            <w:r w:rsidR="00104DEB">
              <w:rPr>
                <w:sz w:val="18"/>
                <w:szCs w:val="18"/>
              </w:rPr>
              <w:t>.</w:t>
            </w:r>
            <w:r>
              <w:rPr>
                <w:sz w:val="18"/>
                <w:szCs w:val="18"/>
              </w:rPr>
              <w:t xml:space="preserve"> </w:t>
            </w:r>
            <w:r w:rsidRPr="00461CD6">
              <w:rPr>
                <w:b/>
                <w:sz w:val="18"/>
                <w:szCs w:val="18"/>
              </w:rPr>
              <w:t>(F)</w:t>
            </w:r>
          </w:p>
          <w:p w14:paraId="03F22089" w14:textId="77777777" w:rsidR="009C6D79" w:rsidRPr="009C6D79" w:rsidRDefault="009C6D79" w:rsidP="009C6D79">
            <w:pPr>
              <w:pStyle w:val="Default"/>
              <w:ind w:left="40"/>
              <w:rPr>
                <w:sz w:val="18"/>
                <w:szCs w:val="18"/>
              </w:rPr>
            </w:pPr>
          </w:p>
          <w:p w14:paraId="65A2D3F8" w14:textId="77777777" w:rsidR="00104DEB" w:rsidRDefault="00104DEB" w:rsidP="009C6D79">
            <w:pPr>
              <w:pStyle w:val="WalkTable"/>
              <w:rPr>
                <w:b/>
                <w:sz w:val="18"/>
                <w:szCs w:val="18"/>
              </w:rPr>
            </w:pPr>
            <w:r>
              <w:rPr>
                <w:b/>
                <w:sz w:val="18"/>
                <w:szCs w:val="18"/>
              </w:rPr>
              <w:t>Extension activity</w:t>
            </w:r>
          </w:p>
          <w:p w14:paraId="7F9AEB59" w14:textId="4B5C502C" w:rsidR="009C6D79" w:rsidRPr="009C6D79" w:rsidRDefault="009C6D79" w:rsidP="009C6D79">
            <w:pPr>
              <w:pStyle w:val="WalkTable"/>
              <w:rPr>
                <w:sz w:val="18"/>
                <w:szCs w:val="18"/>
                <w:highlight w:val="yellow"/>
              </w:rPr>
            </w:pPr>
            <w:r w:rsidRPr="009C6D79">
              <w:rPr>
                <w:sz w:val="18"/>
                <w:szCs w:val="18"/>
              </w:rPr>
              <w:t xml:space="preserve"> learners read this article and note the key similarities and differences in the opinions of why the war started </w:t>
            </w:r>
            <w:hyperlink r:id="rId29" w:history="1">
              <w:r w:rsidR="00104DEB" w:rsidRPr="00104DEB">
                <w:rPr>
                  <w:rStyle w:val="WebLink"/>
                  <w:sz w:val="16"/>
                </w:rPr>
                <w:t>www.bbc.co.uk/news/magazine-26048324</w:t>
              </w:r>
            </w:hyperlink>
            <w:r w:rsidRPr="00104DEB">
              <w:rPr>
                <w:rStyle w:val="WebLink"/>
                <w:sz w:val="16"/>
              </w:rPr>
              <w:t xml:space="preserve"> </w:t>
            </w:r>
          </w:p>
        </w:tc>
      </w:tr>
      <w:tr w:rsidR="009C6D79" w:rsidRPr="007E37FE" w14:paraId="02FFE02D" w14:textId="77777777" w:rsidTr="002D7381">
        <w:trPr>
          <w:trHeight w:hRule="exact" w:val="440"/>
          <w:tblHeader/>
          <w:jc w:val="center"/>
        </w:trPr>
        <w:tc>
          <w:tcPr>
            <w:tcW w:w="12049" w:type="dxa"/>
            <w:gridSpan w:val="3"/>
            <w:shd w:val="clear" w:color="auto" w:fill="E21951"/>
            <w:tcMar>
              <w:top w:w="113" w:type="dxa"/>
              <w:bottom w:w="113" w:type="dxa"/>
            </w:tcMar>
            <w:vAlign w:val="center"/>
          </w:tcPr>
          <w:p w14:paraId="430DC9B4" w14:textId="77777777" w:rsidR="009C6D79" w:rsidRPr="007E37FE" w:rsidRDefault="009C6D79" w:rsidP="009C6D79">
            <w:pPr>
              <w:rPr>
                <w:rFonts w:ascii="Arial" w:hAnsi="Arial" w:cs="Arial"/>
                <w:b/>
                <w:color w:val="FFFFFF"/>
                <w:sz w:val="16"/>
                <w:szCs w:val="16"/>
              </w:rPr>
            </w:pPr>
            <w:r w:rsidRPr="007E37FE">
              <w:rPr>
                <w:rFonts w:ascii="Arial" w:hAnsi="Arial" w:cs="Arial"/>
                <w:b/>
                <w:color w:val="FFFFFF"/>
                <w:sz w:val="16"/>
                <w:szCs w:val="16"/>
              </w:rPr>
              <w:t>Past and specimen papers</w:t>
            </w:r>
          </w:p>
        </w:tc>
      </w:tr>
      <w:tr w:rsidR="009C6D79" w:rsidRPr="007E37FE" w14:paraId="32E52825" w14:textId="77777777" w:rsidTr="002D7381">
        <w:tblPrEx>
          <w:tblCellMar>
            <w:top w:w="0" w:type="dxa"/>
            <w:bottom w:w="0" w:type="dxa"/>
          </w:tblCellMar>
        </w:tblPrEx>
        <w:trPr>
          <w:jc w:val="center"/>
        </w:trPr>
        <w:tc>
          <w:tcPr>
            <w:tcW w:w="12049" w:type="dxa"/>
            <w:gridSpan w:val="3"/>
            <w:tcMar>
              <w:top w:w="113" w:type="dxa"/>
              <w:bottom w:w="113" w:type="dxa"/>
            </w:tcMar>
          </w:tcPr>
          <w:p w14:paraId="54225CA0" w14:textId="77777777" w:rsidR="00104DEB" w:rsidRPr="00697835" w:rsidRDefault="00104DEB" w:rsidP="00104DEB">
            <w:pPr>
              <w:pStyle w:val="WalkTable"/>
              <w:rPr>
                <w:b/>
                <w:lang w:eastAsia="en-GB"/>
              </w:rPr>
            </w:pPr>
            <w:r w:rsidRPr="0030778B">
              <w:rPr>
                <w:lang w:eastAsia="en-GB"/>
              </w:rPr>
              <w:t>Past/specimen papers and mark schemes are available</w:t>
            </w:r>
            <w:r w:rsidRPr="00697835">
              <w:rPr>
                <w:lang w:eastAsia="en-GB"/>
              </w:rPr>
              <w:t xml:space="preserve"> to download at</w:t>
            </w:r>
            <w:r w:rsidRPr="00697835">
              <w:rPr>
                <w:b/>
                <w:lang w:eastAsia="en-GB"/>
              </w:rPr>
              <w:t xml:space="preserve"> </w:t>
            </w:r>
            <w:hyperlink r:id="rId30" w:history="1">
              <w:r w:rsidRPr="00697835">
                <w:rPr>
                  <w:rStyle w:val="WebLink"/>
                  <w:sz w:val="16"/>
                </w:rPr>
                <w:t>www.cambridgeinternational.org/support</w:t>
              </w:r>
            </w:hyperlink>
            <w:r w:rsidRPr="00697835">
              <w:rPr>
                <w:b/>
                <w:lang w:eastAsia="en-GB"/>
              </w:rPr>
              <w:t xml:space="preserve"> (F)</w:t>
            </w:r>
          </w:p>
          <w:p w14:paraId="721F3946" w14:textId="5775FFA0" w:rsidR="009C6D79" w:rsidRPr="000A1B38" w:rsidRDefault="009C6D79" w:rsidP="009C6D79">
            <w:pPr>
              <w:pStyle w:val="WalkTable"/>
              <w:rPr>
                <w:b/>
                <w:highlight w:val="yellow"/>
                <w:lang w:eastAsia="en-GB"/>
              </w:rPr>
            </w:pPr>
          </w:p>
        </w:tc>
      </w:tr>
    </w:tbl>
    <w:p w14:paraId="1C41D4B5" w14:textId="77777777" w:rsidR="00C92F05" w:rsidRDefault="00C92F05" w:rsidP="00716D43">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6B252C">
          <w:headerReference w:type="default" r:id="rId31"/>
          <w:footerReference w:type="default" r:id="rId32"/>
          <w:pgSz w:w="16840" w:h="11900" w:orient="landscape" w:code="9"/>
          <w:pgMar w:top="979" w:right="1105" w:bottom="1134" w:left="1134" w:header="283" w:footer="454" w:gutter="0"/>
          <w:cols w:space="708"/>
          <w:titlePg/>
          <w:docGrid w:linePitch="326"/>
        </w:sectPr>
      </w:pPr>
    </w:p>
    <w:p w14:paraId="58465644" w14:textId="12A89D98" w:rsidR="00C92F05" w:rsidRPr="00393536" w:rsidRDefault="00224181" w:rsidP="00393536">
      <w:pPr>
        <w:pStyle w:val="Heading1"/>
      </w:pPr>
      <w:bookmarkStart w:id="5" w:name="Unit01"/>
      <w:bookmarkStart w:id="6" w:name="_Toc23332313"/>
      <w:r>
        <w:t>Part A: Subject content</w:t>
      </w:r>
      <w:bookmarkEnd w:id="6"/>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DF2AEF" w:rsidRPr="004A4E17" w14:paraId="72DF819D" w14:textId="77777777" w:rsidTr="00847357">
        <w:trPr>
          <w:trHeight w:hRule="exact" w:val="759"/>
          <w:tblHeader/>
        </w:trPr>
        <w:tc>
          <w:tcPr>
            <w:tcW w:w="2127" w:type="dxa"/>
            <w:shd w:val="clear" w:color="auto" w:fill="E21951"/>
            <w:tcMar>
              <w:top w:w="113" w:type="dxa"/>
              <w:bottom w:w="113" w:type="dxa"/>
            </w:tcMar>
            <w:vAlign w:val="center"/>
          </w:tcPr>
          <w:bookmarkEnd w:id="5"/>
          <w:p w14:paraId="1D685B80" w14:textId="70B54991" w:rsidR="00DF2AEF" w:rsidRPr="004A4E17" w:rsidRDefault="00DF2AEF" w:rsidP="00393536">
            <w:pPr>
              <w:pStyle w:val="TableHead"/>
            </w:pPr>
            <w:r w:rsidRPr="004A4E17">
              <w:t>Syllabus ref</w:t>
            </w:r>
            <w:r w:rsidR="005010EA">
              <w:t>.</w:t>
            </w:r>
            <w:r w:rsidR="00016598">
              <w:t xml:space="preserve"> and Key Concepts</w:t>
            </w:r>
            <w:r w:rsidR="004F7226">
              <w:t xml:space="preserve"> (KC)</w:t>
            </w:r>
          </w:p>
        </w:tc>
        <w:tc>
          <w:tcPr>
            <w:tcW w:w="2126"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348"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DF2AEF" w:rsidRPr="004A4E17" w14:paraId="28DEEB5B" w14:textId="77777777" w:rsidTr="00847357">
        <w:tblPrEx>
          <w:tblCellMar>
            <w:top w:w="0" w:type="dxa"/>
            <w:bottom w:w="0" w:type="dxa"/>
          </w:tblCellMar>
        </w:tblPrEx>
        <w:trPr>
          <w:trHeight w:val="487"/>
        </w:trPr>
        <w:tc>
          <w:tcPr>
            <w:tcW w:w="2127" w:type="dxa"/>
            <w:tcMar>
              <w:top w:w="113" w:type="dxa"/>
              <w:bottom w:w="113" w:type="dxa"/>
            </w:tcMar>
          </w:tcPr>
          <w:p w14:paraId="09975FD1" w14:textId="77777777" w:rsidR="00DF2AEF" w:rsidRDefault="00224181" w:rsidP="0043639B">
            <w:pPr>
              <w:pStyle w:val="BodyText"/>
              <w:rPr>
                <w:lang w:eastAsia="en-GB"/>
              </w:rPr>
            </w:pPr>
            <w:r>
              <w:rPr>
                <w:lang w:eastAsia="en-GB"/>
              </w:rPr>
              <w:t>Tensions between the Great Powers including the Moroccan Crises</w:t>
            </w:r>
          </w:p>
          <w:p w14:paraId="037C4D8A" w14:textId="0F438170" w:rsidR="004F7226" w:rsidRPr="004F7226" w:rsidRDefault="004F7226" w:rsidP="0043639B">
            <w:pPr>
              <w:pStyle w:val="BodyText"/>
              <w:rPr>
                <w:b/>
                <w:color w:val="E21951"/>
                <w:lang w:eastAsia="en-GB"/>
              </w:rPr>
            </w:pPr>
            <w:r w:rsidRPr="004F7226">
              <w:rPr>
                <w:b/>
                <w:color w:val="E21951"/>
                <w:lang w:eastAsia="en-GB"/>
              </w:rPr>
              <w:t>KC1</w:t>
            </w:r>
          </w:p>
        </w:tc>
        <w:tc>
          <w:tcPr>
            <w:tcW w:w="2126" w:type="dxa"/>
            <w:tcMar>
              <w:top w:w="113" w:type="dxa"/>
              <w:bottom w:w="113" w:type="dxa"/>
            </w:tcMar>
          </w:tcPr>
          <w:p w14:paraId="310085EB" w14:textId="23E56C5F" w:rsidR="00DF2AEF" w:rsidRDefault="00D822C5" w:rsidP="0043639B">
            <w:pPr>
              <w:pStyle w:val="BodyText"/>
              <w:rPr>
                <w:lang w:eastAsia="en-GB"/>
              </w:rPr>
            </w:pPr>
            <w:r>
              <w:rPr>
                <w:lang w:eastAsia="en-GB"/>
              </w:rPr>
              <w:t>To understand why there was ten</w:t>
            </w:r>
            <w:r w:rsidR="007875CF">
              <w:rPr>
                <w:lang w:eastAsia="en-GB"/>
              </w:rPr>
              <w:t>s</w:t>
            </w:r>
            <w:r>
              <w:rPr>
                <w:lang w:eastAsia="en-GB"/>
              </w:rPr>
              <w:t>ion between the Great Power</w:t>
            </w:r>
            <w:r w:rsidR="00461CD6">
              <w:rPr>
                <w:lang w:eastAsia="en-GB"/>
              </w:rPr>
              <w:t>s</w:t>
            </w:r>
            <w:r w:rsidR="004F7226">
              <w:rPr>
                <w:lang w:eastAsia="en-GB"/>
              </w:rPr>
              <w:t>.</w:t>
            </w:r>
          </w:p>
          <w:p w14:paraId="52B75104" w14:textId="0DB23B3E" w:rsidR="00461CD6" w:rsidRPr="004A4E17" w:rsidRDefault="00461CD6" w:rsidP="0043639B">
            <w:pPr>
              <w:pStyle w:val="BodyText"/>
              <w:rPr>
                <w:lang w:eastAsia="en-GB"/>
              </w:rPr>
            </w:pPr>
          </w:p>
        </w:tc>
        <w:tc>
          <w:tcPr>
            <w:tcW w:w="10348" w:type="dxa"/>
            <w:tcMar>
              <w:top w:w="113" w:type="dxa"/>
              <w:bottom w:w="113" w:type="dxa"/>
            </w:tcMar>
          </w:tcPr>
          <w:p w14:paraId="5DE74446" w14:textId="7D3237FF" w:rsidR="00DF2AEF" w:rsidRDefault="00D94723" w:rsidP="0043639B">
            <w:pPr>
              <w:pStyle w:val="BodyText"/>
              <w:rPr>
                <w:lang w:eastAsia="en-GB"/>
              </w:rPr>
            </w:pPr>
            <w:r>
              <w:rPr>
                <w:lang w:eastAsia="en-GB"/>
              </w:rPr>
              <w:t>Learners watch this video</w:t>
            </w:r>
            <w:r w:rsidR="00B14A26">
              <w:rPr>
                <w:lang w:eastAsia="en-GB"/>
              </w:rPr>
              <w:t xml:space="preserve"> </w:t>
            </w:r>
            <w:hyperlink r:id="rId33" w:history="1">
              <w:r w:rsidR="00B14A26" w:rsidRPr="004F7226">
                <w:rPr>
                  <w:rStyle w:val="WebLink"/>
                  <w:lang w:eastAsia="en-GB"/>
                </w:rPr>
                <w:t>www.youtube.com/watch?v=QnkVVyru3KY</w:t>
              </w:r>
            </w:hyperlink>
            <w:r w:rsidR="00B14A26" w:rsidRPr="00B14A26">
              <w:rPr>
                <w:rStyle w:val="WebLink"/>
                <w:u w:val="none"/>
              </w:rPr>
              <w:t xml:space="preserve"> </w:t>
            </w:r>
            <w:r>
              <w:rPr>
                <w:lang w:eastAsia="en-GB"/>
              </w:rPr>
              <w:t>as an introduction to this topic.</w:t>
            </w:r>
            <w:r w:rsidRPr="004F7226">
              <w:rPr>
                <w:rStyle w:val="WebLink"/>
              </w:rPr>
              <w:t xml:space="preserve"> </w:t>
            </w:r>
          </w:p>
          <w:p w14:paraId="4E58BAA5" w14:textId="5C0236A8" w:rsidR="007875CF" w:rsidRDefault="007875CF" w:rsidP="0043639B">
            <w:pPr>
              <w:pStyle w:val="BodyText"/>
              <w:rPr>
                <w:lang w:eastAsia="en-GB"/>
              </w:rPr>
            </w:pPr>
            <w:r>
              <w:rPr>
                <w:lang w:eastAsia="en-GB"/>
              </w:rPr>
              <w:t xml:space="preserve">As they watch, </w:t>
            </w:r>
            <w:r w:rsidR="004F7226">
              <w:rPr>
                <w:lang w:eastAsia="en-GB"/>
              </w:rPr>
              <w:t xml:space="preserve">they </w:t>
            </w:r>
            <w:r>
              <w:rPr>
                <w:lang w:eastAsia="en-GB"/>
              </w:rPr>
              <w:t>make a note of any reason for tension between the Great Powers.</w:t>
            </w:r>
          </w:p>
          <w:p w14:paraId="56997B96" w14:textId="77777777" w:rsidR="007875CF" w:rsidRDefault="007875CF" w:rsidP="0043639B">
            <w:pPr>
              <w:pStyle w:val="BodyText"/>
              <w:rPr>
                <w:lang w:eastAsia="en-GB"/>
              </w:rPr>
            </w:pPr>
          </w:p>
          <w:p w14:paraId="4862B1D5" w14:textId="77777777" w:rsidR="004F7226" w:rsidRDefault="007875CF" w:rsidP="0043639B">
            <w:pPr>
              <w:pStyle w:val="BodyText"/>
              <w:rPr>
                <w:lang w:eastAsia="en-GB"/>
              </w:rPr>
            </w:pPr>
            <w:r w:rsidRPr="004F7226">
              <w:rPr>
                <w:b/>
                <w:lang w:eastAsia="en-GB"/>
              </w:rPr>
              <w:t>Class discussion</w:t>
            </w:r>
          </w:p>
          <w:p w14:paraId="5A4B430E" w14:textId="4BA9CCEC" w:rsidR="007875CF" w:rsidRDefault="004F7226" w:rsidP="0043639B">
            <w:pPr>
              <w:pStyle w:val="BodyText"/>
              <w:rPr>
                <w:lang w:eastAsia="en-GB"/>
              </w:rPr>
            </w:pPr>
            <w:r>
              <w:rPr>
                <w:lang w:eastAsia="en-GB"/>
              </w:rPr>
              <w:t>W</w:t>
            </w:r>
            <w:r w:rsidR="007875CF">
              <w:rPr>
                <w:lang w:eastAsia="en-GB"/>
              </w:rPr>
              <w:t>hat were the reasons for tension between the Great Powers?</w:t>
            </w:r>
          </w:p>
          <w:p w14:paraId="10D46C6D" w14:textId="77777777" w:rsidR="007875CF" w:rsidRDefault="007875CF" w:rsidP="0043639B">
            <w:pPr>
              <w:pStyle w:val="BodyText"/>
              <w:rPr>
                <w:lang w:eastAsia="en-GB"/>
              </w:rPr>
            </w:pPr>
          </w:p>
          <w:p w14:paraId="238CAFE6" w14:textId="47794C8A" w:rsidR="004F7226" w:rsidRPr="004F7226" w:rsidRDefault="004F7226" w:rsidP="007875CF">
            <w:pPr>
              <w:pStyle w:val="Default"/>
              <w:rPr>
                <w:b/>
                <w:color w:val="auto"/>
                <w:sz w:val="20"/>
                <w:szCs w:val="20"/>
              </w:rPr>
            </w:pPr>
            <w:r w:rsidRPr="004F7226">
              <w:rPr>
                <w:b/>
                <w:color w:val="auto"/>
                <w:sz w:val="20"/>
                <w:szCs w:val="20"/>
              </w:rPr>
              <w:t>Research task</w:t>
            </w:r>
          </w:p>
          <w:p w14:paraId="055BB372" w14:textId="137A2E2A" w:rsidR="007875CF" w:rsidRDefault="007875CF" w:rsidP="007875CF">
            <w:pPr>
              <w:pStyle w:val="Default"/>
              <w:rPr>
                <w:color w:val="auto"/>
                <w:sz w:val="20"/>
                <w:szCs w:val="20"/>
              </w:rPr>
            </w:pPr>
            <w:r>
              <w:rPr>
                <w:color w:val="auto"/>
                <w:sz w:val="20"/>
                <w:szCs w:val="20"/>
              </w:rPr>
              <w:t>In pairs, learners</w:t>
            </w:r>
            <w:r w:rsidR="004F7226">
              <w:rPr>
                <w:color w:val="auto"/>
                <w:sz w:val="20"/>
                <w:szCs w:val="20"/>
              </w:rPr>
              <w:t xml:space="preserve"> identify</w:t>
            </w:r>
            <w:r>
              <w:rPr>
                <w:color w:val="auto"/>
                <w:sz w:val="20"/>
                <w:szCs w:val="20"/>
              </w:rPr>
              <w:t xml:space="preserve">: </w:t>
            </w:r>
          </w:p>
          <w:p w14:paraId="29FFCDDE" w14:textId="2FF6D540" w:rsidR="007875CF" w:rsidRPr="004F7226" w:rsidRDefault="007875CF" w:rsidP="00A26CC8">
            <w:pPr>
              <w:pStyle w:val="ListParagraph"/>
              <w:numPr>
                <w:ilvl w:val="1"/>
                <w:numId w:val="22"/>
              </w:numPr>
              <w:autoSpaceDE w:val="0"/>
              <w:autoSpaceDN w:val="0"/>
              <w:adjustRightInd w:val="0"/>
              <w:ind w:left="601" w:hanging="307"/>
              <w:rPr>
                <w:rFonts w:cs="Arial"/>
                <w:color w:val="000000"/>
              </w:rPr>
            </w:pPr>
            <w:r w:rsidRPr="004F7226">
              <w:rPr>
                <w:rFonts w:cs="Arial"/>
                <w:color w:val="000000"/>
              </w:rPr>
              <w:t xml:space="preserve">the seven major ‘players’ in international relations in Europe </w:t>
            </w:r>
          </w:p>
          <w:p w14:paraId="558992FE" w14:textId="7913E3FC" w:rsidR="007875CF" w:rsidRPr="004F7226" w:rsidRDefault="007875CF" w:rsidP="00A26CC8">
            <w:pPr>
              <w:pStyle w:val="ListParagraph"/>
              <w:numPr>
                <w:ilvl w:val="1"/>
                <w:numId w:val="22"/>
              </w:numPr>
              <w:autoSpaceDE w:val="0"/>
              <w:autoSpaceDN w:val="0"/>
              <w:adjustRightInd w:val="0"/>
              <w:ind w:left="601" w:hanging="307"/>
              <w:rPr>
                <w:rFonts w:cs="Arial"/>
                <w:color w:val="000000"/>
              </w:rPr>
            </w:pPr>
            <w:r w:rsidRPr="004F7226">
              <w:rPr>
                <w:rFonts w:cs="Arial"/>
                <w:color w:val="000000"/>
              </w:rPr>
              <w:t>the foreign policy and wider objectives of each of the seven nations (e.g. France’s revenge ambitions)</w:t>
            </w:r>
          </w:p>
          <w:p w14:paraId="19D8EFD8" w14:textId="13781A2A" w:rsidR="007875CF" w:rsidRPr="004F7226" w:rsidRDefault="007875CF" w:rsidP="00A26CC8">
            <w:pPr>
              <w:pStyle w:val="ListParagraph"/>
              <w:numPr>
                <w:ilvl w:val="1"/>
                <w:numId w:val="22"/>
              </w:numPr>
              <w:autoSpaceDE w:val="0"/>
              <w:autoSpaceDN w:val="0"/>
              <w:adjustRightInd w:val="0"/>
              <w:ind w:left="601" w:hanging="307"/>
              <w:rPr>
                <w:rFonts w:cs="Arial"/>
                <w:color w:val="000000"/>
              </w:rPr>
            </w:pPr>
            <w:proofErr w:type="gramStart"/>
            <w:r w:rsidRPr="004F7226">
              <w:rPr>
                <w:rFonts w:cs="Arial"/>
                <w:color w:val="000000"/>
              </w:rPr>
              <w:t>the</w:t>
            </w:r>
            <w:proofErr w:type="gramEnd"/>
            <w:r w:rsidRPr="004F7226">
              <w:rPr>
                <w:rFonts w:cs="Arial"/>
                <w:color w:val="000000"/>
              </w:rPr>
              <w:t xml:space="preserve"> reasons for the formation of the Triple Alliance and the Triple Entente. </w:t>
            </w:r>
          </w:p>
          <w:p w14:paraId="54FB516A" w14:textId="77777777" w:rsidR="007875CF" w:rsidRDefault="007875CF" w:rsidP="007875CF">
            <w:pPr>
              <w:pStyle w:val="Default"/>
              <w:ind w:left="510"/>
              <w:rPr>
                <w:color w:val="auto"/>
                <w:sz w:val="20"/>
                <w:szCs w:val="20"/>
              </w:rPr>
            </w:pPr>
          </w:p>
          <w:p w14:paraId="5DABF4E5" w14:textId="263F9C41" w:rsidR="007875CF" w:rsidRPr="00804EC1" w:rsidRDefault="003D3295" w:rsidP="00B14A26">
            <w:pPr>
              <w:pStyle w:val="Default"/>
              <w:rPr>
                <w:rStyle w:val="WebLink"/>
              </w:rPr>
            </w:pPr>
            <w:r>
              <w:rPr>
                <w:color w:val="auto"/>
                <w:sz w:val="20"/>
                <w:szCs w:val="20"/>
              </w:rPr>
              <w:t>This resource</w:t>
            </w:r>
            <w:r w:rsidR="00B14A26">
              <w:rPr>
                <w:color w:val="auto"/>
                <w:sz w:val="20"/>
                <w:szCs w:val="20"/>
              </w:rPr>
              <w:t xml:space="preserve"> </w:t>
            </w:r>
            <w:hyperlink r:id="rId34" w:history="1">
              <w:r w:rsidR="00B14A26" w:rsidRPr="00804EC1">
                <w:rPr>
                  <w:rStyle w:val="WebLink"/>
                </w:rPr>
                <w:t>www.thinkinghistory.co.uk/ActivityBase/HowDidEuropeBrinkWar1914.html</w:t>
              </w:r>
            </w:hyperlink>
            <w:r w:rsidR="00B14A26">
              <w:rPr>
                <w:color w:val="auto"/>
                <w:sz w:val="20"/>
                <w:szCs w:val="20"/>
              </w:rPr>
              <w:t xml:space="preserve"> </w:t>
            </w:r>
            <w:r w:rsidR="00AC3956">
              <w:rPr>
                <w:color w:val="auto"/>
                <w:sz w:val="20"/>
                <w:szCs w:val="20"/>
              </w:rPr>
              <w:t xml:space="preserve">is </w:t>
            </w:r>
            <w:r w:rsidR="007875CF">
              <w:rPr>
                <w:color w:val="auto"/>
                <w:sz w:val="20"/>
                <w:szCs w:val="20"/>
              </w:rPr>
              <w:t>aimed at younger learners but will be helpful if the class is not already familiar with this topic</w:t>
            </w:r>
            <w:r w:rsidR="00DA04FF">
              <w:rPr>
                <w:color w:val="auto"/>
                <w:sz w:val="20"/>
                <w:szCs w:val="20"/>
              </w:rPr>
              <w:t>.</w:t>
            </w:r>
          </w:p>
        </w:tc>
      </w:tr>
      <w:tr w:rsidR="00DF2AEF" w:rsidRPr="004A4E17" w14:paraId="12058DB6" w14:textId="77777777" w:rsidTr="00847357">
        <w:tblPrEx>
          <w:tblCellMar>
            <w:top w:w="0" w:type="dxa"/>
            <w:bottom w:w="0" w:type="dxa"/>
          </w:tblCellMar>
        </w:tblPrEx>
        <w:tc>
          <w:tcPr>
            <w:tcW w:w="2127" w:type="dxa"/>
            <w:tcMar>
              <w:top w:w="113" w:type="dxa"/>
              <w:bottom w:w="113" w:type="dxa"/>
            </w:tcMar>
          </w:tcPr>
          <w:p w14:paraId="43383BF1" w14:textId="698EA115" w:rsidR="00DF2AEF" w:rsidRDefault="00224181" w:rsidP="0043639B">
            <w:pPr>
              <w:pStyle w:val="BodyText"/>
              <w:rPr>
                <w:lang w:eastAsia="en-GB"/>
              </w:rPr>
            </w:pPr>
            <w:r>
              <w:rPr>
                <w:lang w:eastAsia="en-GB"/>
              </w:rPr>
              <w:t>The alliance system</w:t>
            </w:r>
          </w:p>
          <w:p w14:paraId="0AF7C6B2" w14:textId="5F605501" w:rsidR="004F7226" w:rsidRPr="004F7226" w:rsidRDefault="004F7226" w:rsidP="0043639B">
            <w:pPr>
              <w:pStyle w:val="BodyText"/>
              <w:rPr>
                <w:b/>
                <w:lang w:eastAsia="en-GB"/>
              </w:rPr>
            </w:pPr>
            <w:r w:rsidRPr="004F7226">
              <w:rPr>
                <w:b/>
                <w:color w:val="E21951"/>
                <w:lang w:eastAsia="en-GB"/>
              </w:rPr>
              <w:t>KC1</w:t>
            </w:r>
          </w:p>
        </w:tc>
        <w:tc>
          <w:tcPr>
            <w:tcW w:w="2126" w:type="dxa"/>
            <w:tcMar>
              <w:top w:w="113" w:type="dxa"/>
              <w:bottom w:w="113" w:type="dxa"/>
            </w:tcMar>
          </w:tcPr>
          <w:p w14:paraId="4D102028" w14:textId="5B0F4509" w:rsidR="00DF2AEF" w:rsidRDefault="00D822C5" w:rsidP="0043639B">
            <w:pPr>
              <w:pStyle w:val="BodyText"/>
              <w:rPr>
                <w:lang w:eastAsia="en-GB"/>
              </w:rPr>
            </w:pPr>
            <w:r>
              <w:rPr>
                <w:lang w:eastAsia="en-GB"/>
              </w:rPr>
              <w:t xml:space="preserve">To understand how the alliance system worked and its impact on relations between the </w:t>
            </w:r>
            <w:r w:rsidR="00B92045">
              <w:rPr>
                <w:lang w:eastAsia="en-GB"/>
              </w:rPr>
              <w:t>G</w:t>
            </w:r>
            <w:r>
              <w:rPr>
                <w:lang w:eastAsia="en-GB"/>
              </w:rPr>
              <w:t>r</w:t>
            </w:r>
            <w:r w:rsidR="00B92045">
              <w:rPr>
                <w:lang w:eastAsia="en-GB"/>
              </w:rPr>
              <w:t>eat P</w:t>
            </w:r>
            <w:r>
              <w:rPr>
                <w:lang w:eastAsia="en-GB"/>
              </w:rPr>
              <w:t>owers</w:t>
            </w:r>
            <w:r w:rsidR="004F7226">
              <w:rPr>
                <w:lang w:eastAsia="en-GB"/>
              </w:rPr>
              <w:t>.</w:t>
            </w:r>
          </w:p>
          <w:p w14:paraId="5E8E5CD3" w14:textId="26E89210" w:rsidR="00461CD6" w:rsidRPr="004A4E17" w:rsidRDefault="00461CD6" w:rsidP="0043639B">
            <w:pPr>
              <w:pStyle w:val="BodyText"/>
              <w:rPr>
                <w:lang w:eastAsia="en-GB"/>
              </w:rPr>
            </w:pPr>
          </w:p>
        </w:tc>
        <w:tc>
          <w:tcPr>
            <w:tcW w:w="10348" w:type="dxa"/>
            <w:tcMar>
              <w:top w:w="113" w:type="dxa"/>
              <w:bottom w:w="113" w:type="dxa"/>
            </w:tcMar>
          </w:tcPr>
          <w:p w14:paraId="515D1F3A" w14:textId="182773AE" w:rsidR="007875CF" w:rsidRDefault="007875CF" w:rsidP="007875CF">
            <w:pPr>
              <w:pStyle w:val="Default"/>
              <w:rPr>
                <w:color w:val="auto"/>
                <w:sz w:val="20"/>
                <w:szCs w:val="20"/>
              </w:rPr>
            </w:pPr>
            <w:r>
              <w:rPr>
                <w:color w:val="auto"/>
                <w:sz w:val="20"/>
                <w:szCs w:val="20"/>
              </w:rPr>
              <w:t>Learners use this website</w:t>
            </w:r>
            <w:r w:rsidR="00B14A26">
              <w:rPr>
                <w:color w:val="auto"/>
                <w:sz w:val="20"/>
                <w:szCs w:val="20"/>
              </w:rPr>
              <w:t xml:space="preserve"> </w:t>
            </w:r>
            <w:hyperlink r:id="rId35" w:history="1">
              <w:r w:rsidR="00B14A26" w:rsidRPr="00715B62">
                <w:rPr>
                  <w:rStyle w:val="WebLink"/>
                </w:rPr>
                <w:t>www.historyhit.com/europe-in-1914-first-world-war-alliances-explained/</w:t>
              </w:r>
            </w:hyperlink>
            <w:r w:rsidR="00B14A26" w:rsidRPr="00B14A26">
              <w:rPr>
                <w:rStyle w:val="WebLink"/>
                <w:u w:val="none"/>
              </w:rPr>
              <w:t xml:space="preserve"> </w:t>
            </w:r>
            <w:r>
              <w:rPr>
                <w:color w:val="auto"/>
                <w:sz w:val="20"/>
                <w:szCs w:val="20"/>
              </w:rPr>
              <w:t>to create a timeline to show the development of the alliance system.</w:t>
            </w:r>
          </w:p>
          <w:p w14:paraId="22EF3F9A" w14:textId="0101C9B4" w:rsidR="007875CF" w:rsidRPr="00715B62" w:rsidRDefault="007875CF" w:rsidP="007875CF">
            <w:pPr>
              <w:pStyle w:val="Default"/>
              <w:rPr>
                <w:rStyle w:val="WebLink"/>
              </w:rPr>
            </w:pPr>
          </w:p>
          <w:p w14:paraId="46B91AF9" w14:textId="77777777" w:rsidR="00715B62" w:rsidRPr="00715B62" w:rsidRDefault="007B381A" w:rsidP="007875CF">
            <w:pPr>
              <w:pStyle w:val="BodyText"/>
              <w:rPr>
                <w:b/>
              </w:rPr>
            </w:pPr>
            <w:r w:rsidRPr="00715B62">
              <w:rPr>
                <w:b/>
              </w:rPr>
              <w:t xml:space="preserve">Teacher-led introduction </w:t>
            </w:r>
          </w:p>
          <w:p w14:paraId="5337C068" w14:textId="0B8DBAE6" w:rsidR="007875CF" w:rsidRDefault="00715B62" w:rsidP="007875CF">
            <w:pPr>
              <w:pStyle w:val="BodyText"/>
            </w:pPr>
            <w:r>
              <w:t>Introduction to</w:t>
            </w:r>
            <w:r w:rsidR="007B381A">
              <w:t xml:space="preserve"> the relationships within the Alliance and Entente, and the relationships between members of the Alliance and the Entente. </w:t>
            </w:r>
          </w:p>
          <w:p w14:paraId="64E3B61D" w14:textId="77777777" w:rsidR="007875CF" w:rsidRDefault="007875CF" w:rsidP="007875CF">
            <w:pPr>
              <w:pStyle w:val="BodyText"/>
              <w:rPr>
                <w:b/>
              </w:rPr>
            </w:pPr>
          </w:p>
          <w:p w14:paraId="14C3B011" w14:textId="77777777" w:rsidR="00715B62" w:rsidRPr="00DA04FF" w:rsidRDefault="007B381A" w:rsidP="007875CF">
            <w:pPr>
              <w:pStyle w:val="BodyText"/>
              <w:rPr>
                <w:b/>
              </w:rPr>
            </w:pPr>
            <w:r w:rsidRPr="00DA04FF">
              <w:rPr>
                <w:b/>
              </w:rPr>
              <w:t>Research t</w:t>
            </w:r>
            <w:r w:rsidR="00715B62" w:rsidRPr="00DA04FF">
              <w:rPr>
                <w:b/>
              </w:rPr>
              <w:t>ask</w:t>
            </w:r>
          </w:p>
          <w:p w14:paraId="6F085CDD" w14:textId="58107742" w:rsidR="007B381A" w:rsidRDefault="007B381A" w:rsidP="007875CF">
            <w:pPr>
              <w:pStyle w:val="BodyText"/>
            </w:pPr>
            <w:r>
              <w:t xml:space="preserve">In small groups, </w:t>
            </w:r>
            <w:r w:rsidR="00715B62">
              <w:t>learners are</w:t>
            </w:r>
            <w:r>
              <w:t xml:space="preserve"> given one of the following seven countries and prepare information to comment on that country’s relationship/attitude towards the other six. </w:t>
            </w:r>
          </w:p>
          <w:p w14:paraId="2EDF82B2" w14:textId="77777777" w:rsidR="007B381A" w:rsidRPr="00DA04FF" w:rsidRDefault="007B381A"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Russia</w:t>
            </w:r>
          </w:p>
          <w:p w14:paraId="4FA5BC9B" w14:textId="77777777" w:rsidR="007B381A" w:rsidRPr="00DA04FF" w:rsidRDefault="007B381A"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France</w:t>
            </w:r>
          </w:p>
          <w:p w14:paraId="24416D43" w14:textId="77777777" w:rsidR="007B381A" w:rsidRPr="00DA04FF" w:rsidRDefault="007B381A"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Germany</w:t>
            </w:r>
          </w:p>
          <w:p w14:paraId="7D096CD7" w14:textId="77777777" w:rsidR="007B381A" w:rsidRPr="00DA04FF" w:rsidRDefault="007B381A"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Austria Hungary</w:t>
            </w:r>
          </w:p>
          <w:p w14:paraId="6DA17B93" w14:textId="77777777" w:rsidR="007B381A" w:rsidRPr="00DA04FF" w:rsidRDefault="007B381A"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Britain</w:t>
            </w:r>
          </w:p>
          <w:p w14:paraId="670E9FD3" w14:textId="77777777" w:rsidR="007B381A" w:rsidRPr="00DA04FF" w:rsidRDefault="007B381A"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Italy</w:t>
            </w:r>
          </w:p>
          <w:p w14:paraId="51FF8807" w14:textId="2CC60C24" w:rsidR="007875CF" w:rsidRPr="00DA04FF" w:rsidRDefault="007B381A"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Turkey</w:t>
            </w:r>
            <w:r w:rsidR="004F7226" w:rsidRPr="00DA04FF">
              <w:rPr>
                <w:rFonts w:cs="Arial"/>
                <w:color w:val="000000"/>
              </w:rPr>
              <w:t>.</w:t>
            </w:r>
          </w:p>
          <w:p w14:paraId="37D7350C" w14:textId="42DD8998" w:rsidR="000A1B38" w:rsidRDefault="000A1B38" w:rsidP="000A1B38">
            <w:pPr>
              <w:pStyle w:val="Default"/>
              <w:rPr>
                <w:color w:val="auto"/>
                <w:sz w:val="20"/>
                <w:szCs w:val="20"/>
              </w:rPr>
            </w:pPr>
            <w:r w:rsidRPr="007875CF">
              <w:rPr>
                <w:color w:val="auto"/>
                <w:sz w:val="20"/>
                <w:szCs w:val="20"/>
              </w:rPr>
              <w:t>Each group put</w:t>
            </w:r>
            <w:r>
              <w:rPr>
                <w:color w:val="auto"/>
                <w:sz w:val="20"/>
                <w:szCs w:val="20"/>
              </w:rPr>
              <w:t>s</w:t>
            </w:r>
            <w:r w:rsidRPr="007875CF">
              <w:rPr>
                <w:color w:val="auto"/>
                <w:sz w:val="20"/>
                <w:szCs w:val="20"/>
              </w:rPr>
              <w:t xml:space="preserve"> forward a case for and a case against their country </w:t>
            </w:r>
            <w:r w:rsidR="00DE46E4" w:rsidRPr="007875CF">
              <w:rPr>
                <w:color w:val="auto"/>
                <w:sz w:val="20"/>
                <w:szCs w:val="20"/>
              </w:rPr>
              <w:t>being</w:t>
            </w:r>
            <w:r w:rsidR="00DA04FF">
              <w:rPr>
                <w:color w:val="auto"/>
                <w:sz w:val="20"/>
                <w:szCs w:val="20"/>
              </w:rPr>
              <w:t xml:space="preserve"> the biggest trouble</w:t>
            </w:r>
            <w:r w:rsidRPr="007875CF">
              <w:rPr>
                <w:color w:val="auto"/>
                <w:sz w:val="20"/>
                <w:szCs w:val="20"/>
              </w:rPr>
              <w:t xml:space="preserve">maker. </w:t>
            </w:r>
          </w:p>
          <w:p w14:paraId="68A6F733" w14:textId="24BDAD50" w:rsidR="00715B62" w:rsidRPr="00715B62" w:rsidRDefault="000A1B38" w:rsidP="007875CF">
            <w:pPr>
              <w:pStyle w:val="Default"/>
              <w:rPr>
                <w:b/>
                <w:color w:val="auto"/>
                <w:sz w:val="20"/>
                <w:szCs w:val="20"/>
              </w:rPr>
            </w:pPr>
            <w:r w:rsidRPr="00715B62">
              <w:rPr>
                <w:b/>
                <w:color w:val="auto"/>
                <w:sz w:val="20"/>
                <w:szCs w:val="20"/>
              </w:rPr>
              <w:t>C</w:t>
            </w:r>
            <w:r w:rsidR="007B381A" w:rsidRPr="00715B62">
              <w:rPr>
                <w:b/>
                <w:color w:val="auto"/>
                <w:sz w:val="20"/>
                <w:szCs w:val="20"/>
              </w:rPr>
              <w:t>lass discussio</w:t>
            </w:r>
            <w:r w:rsidRPr="00715B62">
              <w:rPr>
                <w:b/>
                <w:color w:val="auto"/>
                <w:sz w:val="20"/>
                <w:szCs w:val="20"/>
              </w:rPr>
              <w:t>n</w:t>
            </w:r>
            <w:r w:rsidR="007875CF" w:rsidRPr="00715B62">
              <w:rPr>
                <w:b/>
                <w:color w:val="auto"/>
                <w:sz w:val="20"/>
                <w:szCs w:val="20"/>
              </w:rPr>
              <w:t xml:space="preserve"> </w:t>
            </w:r>
          </w:p>
          <w:p w14:paraId="5BBB45F6" w14:textId="47F460F6" w:rsidR="00DE46E4" w:rsidRDefault="00715B62" w:rsidP="007875CF">
            <w:pPr>
              <w:pStyle w:val="Default"/>
              <w:rPr>
                <w:color w:val="auto"/>
                <w:sz w:val="20"/>
                <w:szCs w:val="20"/>
              </w:rPr>
            </w:pPr>
            <w:r>
              <w:rPr>
                <w:color w:val="auto"/>
                <w:sz w:val="20"/>
                <w:szCs w:val="20"/>
              </w:rPr>
              <w:t>W</w:t>
            </w:r>
            <w:r w:rsidR="007875CF">
              <w:rPr>
                <w:color w:val="auto"/>
                <w:sz w:val="20"/>
                <w:szCs w:val="20"/>
              </w:rPr>
              <w:t>ho was</w:t>
            </w:r>
            <w:r>
              <w:rPr>
                <w:color w:val="auto"/>
                <w:sz w:val="20"/>
                <w:szCs w:val="20"/>
              </w:rPr>
              <w:t xml:space="preserve"> the biggest </w:t>
            </w:r>
            <w:r w:rsidR="007B381A" w:rsidRPr="007875CF">
              <w:rPr>
                <w:color w:val="auto"/>
                <w:sz w:val="20"/>
                <w:szCs w:val="20"/>
              </w:rPr>
              <w:t xml:space="preserve">troublemaker in European international relations in 1900? </w:t>
            </w:r>
          </w:p>
          <w:p w14:paraId="0ABBFB5E" w14:textId="77777777" w:rsidR="00715B62" w:rsidRDefault="00715B62" w:rsidP="007875CF">
            <w:pPr>
              <w:pStyle w:val="Default"/>
              <w:rPr>
                <w:color w:val="auto"/>
                <w:sz w:val="20"/>
                <w:szCs w:val="20"/>
              </w:rPr>
            </w:pPr>
          </w:p>
          <w:p w14:paraId="55EB5924" w14:textId="77777777" w:rsidR="00715B62" w:rsidRDefault="00715B62" w:rsidP="005529C4">
            <w:pPr>
              <w:pStyle w:val="Default"/>
              <w:rPr>
                <w:b/>
                <w:color w:val="auto"/>
                <w:sz w:val="20"/>
                <w:szCs w:val="20"/>
              </w:rPr>
            </w:pPr>
            <w:r>
              <w:rPr>
                <w:b/>
                <w:color w:val="auto"/>
                <w:sz w:val="20"/>
                <w:szCs w:val="20"/>
              </w:rPr>
              <w:t>Extension activity</w:t>
            </w:r>
          </w:p>
          <w:p w14:paraId="168BF368" w14:textId="13BE3A52" w:rsidR="007B381A" w:rsidRPr="005529C4" w:rsidRDefault="00715B62" w:rsidP="005529C4">
            <w:pPr>
              <w:pStyle w:val="Default"/>
              <w:rPr>
                <w:color w:val="auto"/>
                <w:sz w:val="20"/>
                <w:szCs w:val="20"/>
              </w:rPr>
            </w:pPr>
            <w:r>
              <w:rPr>
                <w:color w:val="auto"/>
                <w:sz w:val="20"/>
                <w:szCs w:val="20"/>
              </w:rPr>
              <w:t>L</w:t>
            </w:r>
            <w:r w:rsidR="00DE46E4">
              <w:rPr>
                <w:color w:val="auto"/>
                <w:sz w:val="20"/>
                <w:szCs w:val="20"/>
              </w:rPr>
              <w:t xml:space="preserve">earners find and </w:t>
            </w:r>
            <w:proofErr w:type="spellStart"/>
            <w:r w:rsidR="00DE46E4">
              <w:rPr>
                <w:color w:val="auto"/>
                <w:sz w:val="20"/>
                <w:szCs w:val="20"/>
              </w:rPr>
              <w:t>analyse</w:t>
            </w:r>
            <w:proofErr w:type="spellEnd"/>
            <w:r w:rsidR="00DE46E4">
              <w:rPr>
                <w:color w:val="auto"/>
                <w:sz w:val="20"/>
                <w:szCs w:val="20"/>
              </w:rPr>
              <w:t xml:space="preserve"> two contemporary political cartoon</w:t>
            </w:r>
            <w:r>
              <w:rPr>
                <w:color w:val="auto"/>
                <w:sz w:val="20"/>
                <w:szCs w:val="20"/>
              </w:rPr>
              <w:t>s</w:t>
            </w:r>
            <w:r w:rsidR="00DE46E4">
              <w:rPr>
                <w:color w:val="auto"/>
                <w:sz w:val="20"/>
                <w:szCs w:val="20"/>
              </w:rPr>
              <w:t xml:space="preserve"> which illustrate different views about the impact of the alliance system.</w:t>
            </w:r>
          </w:p>
        </w:tc>
      </w:tr>
      <w:tr w:rsidR="00DF2AEF" w:rsidRPr="004A4E17" w14:paraId="0BCFE7E9" w14:textId="77777777" w:rsidTr="00847357">
        <w:tblPrEx>
          <w:tblCellMar>
            <w:top w:w="0" w:type="dxa"/>
            <w:bottom w:w="0" w:type="dxa"/>
          </w:tblCellMar>
        </w:tblPrEx>
        <w:tc>
          <w:tcPr>
            <w:tcW w:w="2127" w:type="dxa"/>
            <w:tcMar>
              <w:top w:w="113" w:type="dxa"/>
              <w:bottom w:w="113" w:type="dxa"/>
            </w:tcMar>
          </w:tcPr>
          <w:p w14:paraId="390064FB" w14:textId="77777777" w:rsidR="00DF2AEF" w:rsidRDefault="00224181" w:rsidP="0043639B">
            <w:pPr>
              <w:pStyle w:val="BodyText"/>
              <w:rPr>
                <w:lang w:eastAsia="en-GB"/>
              </w:rPr>
            </w:pPr>
            <w:r>
              <w:rPr>
                <w:lang w:eastAsia="en-GB"/>
              </w:rPr>
              <w:t>The growth of militarism</w:t>
            </w:r>
          </w:p>
          <w:p w14:paraId="7A1A4A0B" w14:textId="5F2EC1F4" w:rsidR="00715B62" w:rsidRPr="00DA04FF" w:rsidRDefault="00715B62" w:rsidP="0043639B">
            <w:pPr>
              <w:pStyle w:val="BodyText"/>
              <w:rPr>
                <w:b/>
                <w:lang w:eastAsia="en-GB"/>
              </w:rPr>
            </w:pPr>
            <w:r w:rsidRPr="00DA04FF">
              <w:rPr>
                <w:b/>
                <w:color w:val="E21951"/>
                <w:lang w:eastAsia="en-GB"/>
              </w:rPr>
              <w:t>KC1</w:t>
            </w:r>
          </w:p>
        </w:tc>
        <w:tc>
          <w:tcPr>
            <w:tcW w:w="2126" w:type="dxa"/>
            <w:tcMar>
              <w:top w:w="113" w:type="dxa"/>
              <w:bottom w:w="113" w:type="dxa"/>
            </w:tcMar>
          </w:tcPr>
          <w:p w14:paraId="74265BFD" w14:textId="4E99E0F5" w:rsidR="00DF2AEF" w:rsidRDefault="00D822C5" w:rsidP="0043639B">
            <w:pPr>
              <w:pStyle w:val="BodyText"/>
              <w:rPr>
                <w:lang w:eastAsia="en-GB"/>
              </w:rPr>
            </w:pPr>
            <w:r>
              <w:rPr>
                <w:lang w:eastAsia="en-GB"/>
              </w:rPr>
              <w:t>To understand the reasons for and impact of the growth of militarism</w:t>
            </w:r>
            <w:r w:rsidR="00DA04FF">
              <w:rPr>
                <w:lang w:eastAsia="en-GB"/>
              </w:rPr>
              <w:t>.</w:t>
            </w:r>
          </w:p>
          <w:p w14:paraId="5D977A69" w14:textId="39DEF240" w:rsidR="00461CD6" w:rsidRPr="004A4E17" w:rsidRDefault="00461CD6" w:rsidP="0043639B">
            <w:pPr>
              <w:pStyle w:val="BodyText"/>
              <w:rPr>
                <w:lang w:eastAsia="en-GB"/>
              </w:rPr>
            </w:pPr>
          </w:p>
        </w:tc>
        <w:tc>
          <w:tcPr>
            <w:tcW w:w="10348" w:type="dxa"/>
            <w:tcMar>
              <w:top w:w="113" w:type="dxa"/>
              <w:bottom w:w="113" w:type="dxa"/>
            </w:tcMar>
          </w:tcPr>
          <w:p w14:paraId="733354C0" w14:textId="11B1D5AF" w:rsidR="00DA04FF" w:rsidRPr="00DA04FF" w:rsidRDefault="00DE46E4" w:rsidP="007875CF">
            <w:pPr>
              <w:pStyle w:val="Default"/>
              <w:rPr>
                <w:b/>
                <w:color w:val="auto"/>
                <w:sz w:val="20"/>
                <w:szCs w:val="20"/>
              </w:rPr>
            </w:pPr>
            <w:r w:rsidRPr="00DA04FF">
              <w:rPr>
                <w:b/>
                <w:color w:val="auto"/>
                <w:sz w:val="20"/>
                <w:szCs w:val="20"/>
              </w:rPr>
              <w:t>Teacher</w:t>
            </w:r>
            <w:r w:rsidR="00DA04FF" w:rsidRPr="00DA04FF">
              <w:rPr>
                <w:b/>
                <w:color w:val="auto"/>
                <w:sz w:val="20"/>
                <w:szCs w:val="20"/>
              </w:rPr>
              <w:t>-</w:t>
            </w:r>
            <w:r w:rsidRPr="00DA04FF">
              <w:rPr>
                <w:b/>
                <w:color w:val="auto"/>
                <w:sz w:val="20"/>
                <w:szCs w:val="20"/>
              </w:rPr>
              <w:t>led introduction</w:t>
            </w:r>
          </w:p>
          <w:p w14:paraId="22AA5ED1" w14:textId="0DE52536" w:rsidR="0028173F" w:rsidRDefault="00DA04FF" w:rsidP="007875CF">
            <w:pPr>
              <w:pStyle w:val="Default"/>
              <w:rPr>
                <w:color w:val="auto"/>
                <w:sz w:val="20"/>
                <w:szCs w:val="20"/>
              </w:rPr>
            </w:pPr>
            <w:r>
              <w:rPr>
                <w:color w:val="auto"/>
                <w:sz w:val="20"/>
                <w:szCs w:val="20"/>
              </w:rPr>
              <w:t xml:space="preserve">Introduction </w:t>
            </w:r>
            <w:r w:rsidR="00DE46E4">
              <w:rPr>
                <w:color w:val="auto"/>
                <w:sz w:val="20"/>
                <w:szCs w:val="20"/>
              </w:rPr>
              <w:t xml:space="preserve">into the rise of militarism in Europe in the years before the First World War. </w:t>
            </w:r>
          </w:p>
          <w:p w14:paraId="52F8DD97" w14:textId="3059C0D9" w:rsidR="00DE46E4" w:rsidRDefault="00DE46E4" w:rsidP="007875CF">
            <w:pPr>
              <w:pStyle w:val="Default"/>
              <w:rPr>
                <w:color w:val="auto"/>
                <w:sz w:val="20"/>
                <w:szCs w:val="20"/>
              </w:rPr>
            </w:pPr>
          </w:p>
          <w:p w14:paraId="5AE8A762" w14:textId="77777777" w:rsidR="00DA04FF" w:rsidRPr="00DA04FF" w:rsidRDefault="00DE46E4" w:rsidP="00DE46E4">
            <w:pPr>
              <w:pStyle w:val="Default"/>
              <w:rPr>
                <w:b/>
                <w:color w:val="auto"/>
                <w:sz w:val="20"/>
                <w:szCs w:val="20"/>
              </w:rPr>
            </w:pPr>
            <w:r w:rsidRPr="00DA04FF">
              <w:rPr>
                <w:b/>
                <w:color w:val="auto"/>
                <w:sz w:val="20"/>
                <w:szCs w:val="20"/>
              </w:rPr>
              <w:t>Research task</w:t>
            </w:r>
          </w:p>
          <w:p w14:paraId="5456351B" w14:textId="2AD13EDE" w:rsidR="00DE46E4" w:rsidRDefault="00DA04FF" w:rsidP="00DE46E4">
            <w:pPr>
              <w:pStyle w:val="Default"/>
              <w:rPr>
                <w:color w:val="auto"/>
                <w:sz w:val="20"/>
                <w:szCs w:val="20"/>
              </w:rPr>
            </w:pPr>
            <w:r>
              <w:rPr>
                <w:color w:val="auto"/>
                <w:sz w:val="20"/>
                <w:szCs w:val="20"/>
              </w:rPr>
              <w:t>L</w:t>
            </w:r>
            <w:r w:rsidR="00DE46E4">
              <w:rPr>
                <w:color w:val="auto"/>
                <w:sz w:val="20"/>
                <w:szCs w:val="20"/>
              </w:rPr>
              <w:t>earners work in small groups to prepare a presentation which shows</w:t>
            </w:r>
            <w:r>
              <w:rPr>
                <w:color w:val="auto"/>
                <w:sz w:val="20"/>
                <w:szCs w:val="20"/>
              </w:rPr>
              <w:t>:</w:t>
            </w:r>
          </w:p>
          <w:p w14:paraId="3F781DBD" w14:textId="381B061D" w:rsidR="00DE46E4" w:rsidRPr="00DA04FF" w:rsidRDefault="00DA04FF"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 xml:space="preserve">the </w:t>
            </w:r>
            <w:r w:rsidR="00DE46E4" w:rsidRPr="00DA04FF">
              <w:rPr>
                <w:rFonts w:cs="Arial"/>
                <w:color w:val="000000"/>
              </w:rPr>
              <w:t>reasons for the growth of militarism</w:t>
            </w:r>
          </w:p>
          <w:p w14:paraId="39E1945C" w14:textId="30B50AE3" w:rsidR="00DE46E4" w:rsidRPr="00DA04FF" w:rsidRDefault="00DE46E4" w:rsidP="00A26CC8">
            <w:pPr>
              <w:pStyle w:val="ListParagraph"/>
              <w:numPr>
                <w:ilvl w:val="1"/>
                <w:numId w:val="22"/>
              </w:numPr>
              <w:autoSpaceDE w:val="0"/>
              <w:autoSpaceDN w:val="0"/>
              <w:adjustRightInd w:val="0"/>
              <w:ind w:left="601" w:hanging="307"/>
              <w:rPr>
                <w:rFonts w:cs="Arial"/>
                <w:color w:val="000000"/>
              </w:rPr>
            </w:pPr>
            <w:r w:rsidRPr="00DA04FF">
              <w:rPr>
                <w:rFonts w:cs="Arial"/>
                <w:color w:val="000000"/>
              </w:rPr>
              <w:t>links between militarism and nationalism</w:t>
            </w:r>
          </w:p>
          <w:p w14:paraId="2C6F6C86" w14:textId="4639FEE4" w:rsidR="00DE46E4" w:rsidRPr="00DA04FF" w:rsidRDefault="00DA04FF" w:rsidP="00A26CC8">
            <w:pPr>
              <w:pStyle w:val="ListParagraph"/>
              <w:numPr>
                <w:ilvl w:val="1"/>
                <w:numId w:val="22"/>
              </w:numPr>
              <w:autoSpaceDE w:val="0"/>
              <w:autoSpaceDN w:val="0"/>
              <w:adjustRightInd w:val="0"/>
              <w:ind w:left="601" w:hanging="307"/>
              <w:rPr>
                <w:rFonts w:cs="Arial"/>
                <w:color w:val="000000"/>
              </w:rPr>
            </w:pPr>
            <w:r>
              <w:rPr>
                <w:rFonts w:cs="Arial"/>
                <w:color w:val="000000"/>
              </w:rPr>
              <w:t xml:space="preserve">the </w:t>
            </w:r>
            <w:r w:rsidR="00DE46E4" w:rsidRPr="00DA04FF">
              <w:rPr>
                <w:rFonts w:cs="Arial"/>
                <w:color w:val="000000"/>
              </w:rPr>
              <w:t>impact of militarism on foreign policy</w:t>
            </w:r>
          </w:p>
          <w:p w14:paraId="1E249BB7" w14:textId="39F45036" w:rsidR="00DE46E4" w:rsidRPr="00DA04FF" w:rsidRDefault="00DA04FF" w:rsidP="00A26CC8">
            <w:pPr>
              <w:pStyle w:val="ListParagraph"/>
              <w:numPr>
                <w:ilvl w:val="1"/>
                <w:numId w:val="22"/>
              </w:numPr>
              <w:autoSpaceDE w:val="0"/>
              <w:autoSpaceDN w:val="0"/>
              <w:adjustRightInd w:val="0"/>
              <w:ind w:left="601" w:hanging="307"/>
              <w:rPr>
                <w:rFonts w:cs="Arial"/>
                <w:color w:val="000000"/>
              </w:rPr>
            </w:pPr>
            <w:proofErr w:type="gramStart"/>
            <w:r>
              <w:rPr>
                <w:rFonts w:cs="Arial"/>
                <w:color w:val="000000"/>
              </w:rPr>
              <w:t>the</w:t>
            </w:r>
            <w:proofErr w:type="gramEnd"/>
            <w:r>
              <w:rPr>
                <w:rFonts w:cs="Arial"/>
                <w:color w:val="000000"/>
              </w:rPr>
              <w:t xml:space="preserve"> </w:t>
            </w:r>
            <w:r w:rsidR="00DE46E4" w:rsidRPr="00DA04FF">
              <w:rPr>
                <w:rFonts w:cs="Arial"/>
                <w:color w:val="000000"/>
              </w:rPr>
              <w:t>impact on military pending</w:t>
            </w:r>
            <w:r>
              <w:rPr>
                <w:rFonts w:cs="Arial"/>
                <w:color w:val="000000"/>
              </w:rPr>
              <w:t>.</w:t>
            </w:r>
          </w:p>
          <w:p w14:paraId="26D63F80" w14:textId="57E07C31" w:rsidR="0028173F" w:rsidRPr="00DA04FF" w:rsidRDefault="0018443B" w:rsidP="007875CF">
            <w:pPr>
              <w:pStyle w:val="Default"/>
              <w:rPr>
                <w:rStyle w:val="WebLink"/>
              </w:rPr>
            </w:pPr>
            <w:hyperlink r:id="rId36" w:history="1">
              <w:r w:rsidR="0028173F" w:rsidRPr="00DA04FF">
                <w:rPr>
                  <w:rStyle w:val="WebLink"/>
                </w:rPr>
                <w:t>https://alphahistory.com/worldwar1/militarism/</w:t>
              </w:r>
            </w:hyperlink>
            <w:r w:rsidR="0028173F" w:rsidRPr="00DA04FF">
              <w:rPr>
                <w:rStyle w:val="WebLink"/>
              </w:rPr>
              <w:t xml:space="preserve"> </w:t>
            </w:r>
          </w:p>
          <w:p w14:paraId="5A095A90" w14:textId="33E41C55" w:rsidR="00DE46E4" w:rsidRDefault="00DE46E4" w:rsidP="007875CF">
            <w:pPr>
              <w:pStyle w:val="Default"/>
              <w:rPr>
                <w:color w:val="auto"/>
                <w:sz w:val="20"/>
                <w:szCs w:val="20"/>
              </w:rPr>
            </w:pPr>
          </w:p>
          <w:p w14:paraId="0EDE8AFD" w14:textId="77777777" w:rsidR="00DA04FF" w:rsidRPr="00DA04FF" w:rsidRDefault="00DE46E4" w:rsidP="00DA04FF">
            <w:pPr>
              <w:pStyle w:val="Default"/>
              <w:rPr>
                <w:b/>
                <w:color w:val="auto"/>
                <w:sz w:val="20"/>
                <w:szCs w:val="20"/>
              </w:rPr>
            </w:pPr>
            <w:r w:rsidRPr="00DA04FF">
              <w:rPr>
                <w:b/>
                <w:color w:val="auto"/>
                <w:sz w:val="20"/>
                <w:szCs w:val="20"/>
              </w:rPr>
              <w:t>Class discussion</w:t>
            </w:r>
          </w:p>
          <w:p w14:paraId="173FF613" w14:textId="062C9641" w:rsidR="00DF2AEF" w:rsidRPr="005529C4" w:rsidRDefault="00DA04FF" w:rsidP="00DA04FF">
            <w:pPr>
              <w:pStyle w:val="Default"/>
              <w:rPr>
                <w:color w:val="auto"/>
                <w:sz w:val="20"/>
                <w:szCs w:val="20"/>
              </w:rPr>
            </w:pPr>
            <w:r>
              <w:rPr>
                <w:color w:val="auto"/>
                <w:sz w:val="20"/>
                <w:szCs w:val="20"/>
              </w:rPr>
              <w:t>D</w:t>
            </w:r>
            <w:r w:rsidR="00DE46E4">
              <w:rPr>
                <w:color w:val="auto"/>
                <w:sz w:val="20"/>
                <w:szCs w:val="20"/>
              </w:rPr>
              <w:t>id the rise in militarism make war inevitable?</w:t>
            </w:r>
          </w:p>
        </w:tc>
      </w:tr>
      <w:tr w:rsidR="00224181" w:rsidRPr="004A4E17" w14:paraId="4F03CC23" w14:textId="77777777" w:rsidTr="00847357">
        <w:tblPrEx>
          <w:tblCellMar>
            <w:top w:w="0" w:type="dxa"/>
            <w:bottom w:w="0" w:type="dxa"/>
          </w:tblCellMar>
        </w:tblPrEx>
        <w:tc>
          <w:tcPr>
            <w:tcW w:w="2127" w:type="dxa"/>
            <w:tcMar>
              <w:top w:w="113" w:type="dxa"/>
              <w:bottom w:w="113" w:type="dxa"/>
            </w:tcMar>
          </w:tcPr>
          <w:p w14:paraId="7AF1ACF2" w14:textId="77777777" w:rsidR="00224181" w:rsidRDefault="00224181" w:rsidP="0043639B">
            <w:pPr>
              <w:pStyle w:val="BodyText"/>
              <w:rPr>
                <w:lang w:eastAsia="en-GB"/>
              </w:rPr>
            </w:pPr>
            <w:r>
              <w:rPr>
                <w:lang w:eastAsia="en-GB"/>
              </w:rPr>
              <w:t>The arms race</w:t>
            </w:r>
          </w:p>
          <w:p w14:paraId="1807D313" w14:textId="77777777" w:rsidR="00715B62" w:rsidRPr="00DA04FF" w:rsidRDefault="00715B62" w:rsidP="00715B62">
            <w:pPr>
              <w:pStyle w:val="BodyText"/>
              <w:rPr>
                <w:b/>
                <w:color w:val="E21951"/>
                <w:lang w:eastAsia="en-GB"/>
              </w:rPr>
            </w:pPr>
            <w:r w:rsidRPr="00DA04FF">
              <w:rPr>
                <w:b/>
                <w:color w:val="E21951"/>
                <w:lang w:eastAsia="en-GB"/>
              </w:rPr>
              <w:t>KC1</w:t>
            </w:r>
          </w:p>
          <w:p w14:paraId="17A7A21B" w14:textId="54ADB148" w:rsidR="00715B62" w:rsidRDefault="00715B62" w:rsidP="00715B62">
            <w:pPr>
              <w:pStyle w:val="BodyText"/>
              <w:rPr>
                <w:lang w:eastAsia="en-GB"/>
              </w:rPr>
            </w:pPr>
            <w:r w:rsidRPr="00DA04FF">
              <w:rPr>
                <w:b/>
                <w:color w:val="E21951"/>
                <w:lang w:eastAsia="en-GB"/>
              </w:rPr>
              <w:t>KC4</w:t>
            </w:r>
          </w:p>
        </w:tc>
        <w:tc>
          <w:tcPr>
            <w:tcW w:w="2126" w:type="dxa"/>
            <w:tcMar>
              <w:top w:w="113" w:type="dxa"/>
              <w:bottom w:w="113" w:type="dxa"/>
            </w:tcMar>
          </w:tcPr>
          <w:p w14:paraId="2BC4248B" w14:textId="0057F9D7" w:rsidR="00224181" w:rsidRDefault="00D822C5" w:rsidP="0043639B">
            <w:pPr>
              <w:pStyle w:val="BodyText"/>
              <w:rPr>
                <w:lang w:eastAsia="en-GB"/>
              </w:rPr>
            </w:pPr>
            <w:r>
              <w:rPr>
                <w:lang w:eastAsia="en-GB"/>
              </w:rPr>
              <w:t>To understand why the arms race developed and its impact on relations, particularly between Germany and Britain</w:t>
            </w:r>
            <w:r w:rsidR="00DA04FF">
              <w:rPr>
                <w:lang w:eastAsia="en-GB"/>
              </w:rPr>
              <w:t>.</w:t>
            </w:r>
          </w:p>
          <w:p w14:paraId="1502A9C6" w14:textId="4F93FA2F" w:rsidR="00461CD6" w:rsidRPr="004A4E17" w:rsidRDefault="00461CD6" w:rsidP="0043639B">
            <w:pPr>
              <w:pStyle w:val="BodyText"/>
              <w:rPr>
                <w:lang w:eastAsia="en-GB"/>
              </w:rPr>
            </w:pPr>
          </w:p>
        </w:tc>
        <w:tc>
          <w:tcPr>
            <w:tcW w:w="10348" w:type="dxa"/>
            <w:tcMar>
              <w:top w:w="113" w:type="dxa"/>
              <w:bottom w:w="113" w:type="dxa"/>
            </w:tcMar>
          </w:tcPr>
          <w:p w14:paraId="6CB60A38" w14:textId="77777777" w:rsidR="00DA04FF" w:rsidRPr="00DA04FF" w:rsidRDefault="007B381A" w:rsidP="000A1B38">
            <w:pPr>
              <w:pStyle w:val="Default"/>
              <w:rPr>
                <w:b/>
                <w:color w:val="auto"/>
                <w:sz w:val="20"/>
                <w:szCs w:val="20"/>
              </w:rPr>
            </w:pPr>
            <w:r w:rsidRPr="00DA04FF">
              <w:rPr>
                <w:b/>
                <w:color w:val="auto"/>
                <w:sz w:val="20"/>
                <w:szCs w:val="20"/>
              </w:rPr>
              <w:t xml:space="preserve">Teacher-led introduction </w:t>
            </w:r>
          </w:p>
          <w:p w14:paraId="27FDB0E4" w14:textId="671173FD" w:rsidR="007B381A" w:rsidRDefault="00DA04FF" w:rsidP="000A1B38">
            <w:pPr>
              <w:pStyle w:val="Default"/>
              <w:rPr>
                <w:color w:val="auto"/>
                <w:sz w:val="20"/>
                <w:szCs w:val="20"/>
                <w:lang w:eastAsia="en-GB"/>
              </w:rPr>
            </w:pPr>
            <w:r>
              <w:rPr>
                <w:color w:val="auto"/>
                <w:sz w:val="20"/>
                <w:szCs w:val="20"/>
              </w:rPr>
              <w:t xml:space="preserve">Introduction </w:t>
            </w:r>
            <w:r w:rsidR="007B381A">
              <w:rPr>
                <w:color w:val="auto"/>
                <w:sz w:val="20"/>
                <w:szCs w:val="20"/>
              </w:rPr>
              <w:t>to the military (army and navy) bac</w:t>
            </w:r>
            <w:r w:rsidR="00AC3956">
              <w:rPr>
                <w:color w:val="auto"/>
                <w:sz w:val="20"/>
                <w:szCs w:val="20"/>
              </w:rPr>
              <w:t>kground of the major powers pre-</w:t>
            </w:r>
            <w:r w:rsidR="007B381A">
              <w:rPr>
                <w:color w:val="auto"/>
                <w:sz w:val="20"/>
                <w:szCs w:val="20"/>
              </w:rPr>
              <w:t xml:space="preserve">1900. </w:t>
            </w:r>
            <w:r w:rsidR="00461CD6">
              <w:rPr>
                <w:color w:val="auto"/>
                <w:sz w:val="20"/>
                <w:szCs w:val="20"/>
              </w:rPr>
              <w:t>This website</w:t>
            </w:r>
            <w:r w:rsidR="00B14A26">
              <w:rPr>
                <w:color w:val="auto"/>
                <w:sz w:val="20"/>
                <w:szCs w:val="20"/>
              </w:rPr>
              <w:t xml:space="preserve"> </w:t>
            </w:r>
            <w:hyperlink r:id="rId37" w:history="1">
              <w:r w:rsidR="00B14A26" w:rsidRPr="00DA04FF">
                <w:rPr>
                  <w:rStyle w:val="WebLink"/>
                </w:rPr>
                <w:t>www.iwm.org.uk/history/the-naval-race-between-britain-and-germany-before-the-first-world-war</w:t>
              </w:r>
            </w:hyperlink>
            <w:r w:rsidR="00B14A26" w:rsidRPr="00B14A26">
              <w:rPr>
                <w:rStyle w:val="WebLink"/>
                <w:u w:val="none"/>
              </w:rPr>
              <w:t xml:space="preserve"> </w:t>
            </w:r>
            <w:r w:rsidR="00461CD6">
              <w:rPr>
                <w:color w:val="auto"/>
                <w:sz w:val="20"/>
                <w:szCs w:val="20"/>
              </w:rPr>
              <w:t>has a great deal of useful information</w:t>
            </w:r>
            <w:r>
              <w:rPr>
                <w:color w:val="auto"/>
                <w:sz w:val="20"/>
                <w:szCs w:val="20"/>
              </w:rPr>
              <w:t>.</w:t>
            </w:r>
            <w:r w:rsidR="00461CD6">
              <w:rPr>
                <w:color w:val="auto"/>
                <w:sz w:val="20"/>
                <w:szCs w:val="20"/>
              </w:rPr>
              <w:t xml:space="preserve"> </w:t>
            </w:r>
          </w:p>
          <w:p w14:paraId="1FA1A292" w14:textId="42FDB8ED" w:rsidR="000A1B38" w:rsidRPr="00DA04FF" w:rsidRDefault="000A1B38" w:rsidP="007875CF">
            <w:pPr>
              <w:pStyle w:val="Default"/>
              <w:rPr>
                <w:rStyle w:val="WebLink"/>
              </w:rPr>
            </w:pPr>
          </w:p>
          <w:p w14:paraId="0729ECD7" w14:textId="77777777" w:rsidR="00DA04FF" w:rsidRPr="00044E6F" w:rsidRDefault="00DA04FF" w:rsidP="007875CF">
            <w:pPr>
              <w:pStyle w:val="Default"/>
              <w:rPr>
                <w:b/>
                <w:color w:val="auto"/>
                <w:sz w:val="20"/>
                <w:szCs w:val="20"/>
              </w:rPr>
            </w:pPr>
            <w:r w:rsidRPr="00044E6F">
              <w:rPr>
                <w:b/>
                <w:color w:val="auto"/>
                <w:sz w:val="20"/>
                <w:szCs w:val="20"/>
              </w:rPr>
              <w:t>Research task</w:t>
            </w:r>
          </w:p>
          <w:p w14:paraId="7659BCA5" w14:textId="4EB5F732" w:rsidR="007B381A" w:rsidRDefault="007B381A" w:rsidP="007875CF">
            <w:pPr>
              <w:pStyle w:val="Default"/>
              <w:rPr>
                <w:color w:val="auto"/>
                <w:sz w:val="20"/>
                <w:szCs w:val="20"/>
              </w:rPr>
            </w:pPr>
            <w:r>
              <w:rPr>
                <w:color w:val="auto"/>
                <w:sz w:val="20"/>
                <w:szCs w:val="20"/>
              </w:rPr>
              <w:t xml:space="preserve">In pairs or small groups, learners identify: </w:t>
            </w:r>
          </w:p>
          <w:p w14:paraId="6BA6F9EE" w14:textId="77777777" w:rsidR="007B381A" w:rsidRPr="00DD127F" w:rsidRDefault="007B381A" w:rsidP="00A26CC8">
            <w:pPr>
              <w:pStyle w:val="ListParagraph"/>
              <w:numPr>
                <w:ilvl w:val="1"/>
                <w:numId w:val="22"/>
              </w:numPr>
              <w:autoSpaceDE w:val="0"/>
              <w:autoSpaceDN w:val="0"/>
              <w:adjustRightInd w:val="0"/>
              <w:ind w:left="601" w:hanging="307"/>
              <w:rPr>
                <w:rFonts w:cs="Arial"/>
                <w:color w:val="000000"/>
              </w:rPr>
            </w:pPr>
            <w:r w:rsidRPr="00DD127F">
              <w:rPr>
                <w:rFonts w:cs="Arial"/>
                <w:color w:val="000000"/>
              </w:rPr>
              <w:t>the size of the army</w:t>
            </w:r>
          </w:p>
          <w:p w14:paraId="7FCF0031" w14:textId="77777777" w:rsidR="007B381A" w:rsidRPr="00DD127F" w:rsidRDefault="007B381A" w:rsidP="00A26CC8">
            <w:pPr>
              <w:pStyle w:val="ListParagraph"/>
              <w:numPr>
                <w:ilvl w:val="1"/>
                <w:numId w:val="22"/>
              </w:numPr>
              <w:autoSpaceDE w:val="0"/>
              <w:autoSpaceDN w:val="0"/>
              <w:adjustRightInd w:val="0"/>
              <w:ind w:left="601" w:hanging="307"/>
              <w:rPr>
                <w:rFonts w:cs="Arial"/>
                <w:color w:val="000000"/>
              </w:rPr>
            </w:pPr>
            <w:r w:rsidRPr="00DD127F">
              <w:rPr>
                <w:rFonts w:cs="Arial"/>
                <w:color w:val="000000"/>
              </w:rPr>
              <w:t>the reputation of the army</w:t>
            </w:r>
          </w:p>
          <w:p w14:paraId="434744D2" w14:textId="07B526C6" w:rsidR="007B381A" w:rsidRPr="00DD127F" w:rsidRDefault="007B381A" w:rsidP="00A26CC8">
            <w:pPr>
              <w:pStyle w:val="ListParagraph"/>
              <w:numPr>
                <w:ilvl w:val="1"/>
                <w:numId w:val="22"/>
              </w:numPr>
              <w:autoSpaceDE w:val="0"/>
              <w:autoSpaceDN w:val="0"/>
              <w:adjustRightInd w:val="0"/>
              <w:ind w:left="601" w:hanging="307"/>
              <w:rPr>
                <w:rFonts w:cs="Arial"/>
                <w:color w:val="000000"/>
              </w:rPr>
            </w:pPr>
            <w:r w:rsidRPr="00DD127F">
              <w:rPr>
                <w:rFonts w:cs="Arial"/>
                <w:color w:val="000000"/>
              </w:rPr>
              <w:t>other relevant factors such as conscription/r</w:t>
            </w:r>
            <w:r w:rsidR="00044E6F" w:rsidRPr="00DD127F">
              <w:rPr>
                <w:rFonts w:cs="Arial"/>
                <w:color w:val="000000"/>
              </w:rPr>
              <w:t>eserves/influence of the army on</w:t>
            </w:r>
            <w:r w:rsidRPr="00DD127F">
              <w:rPr>
                <w:rFonts w:cs="Arial"/>
                <w:color w:val="000000"/>
              </w:rPr>
              <w:t xml:space="preserve"> national decision making/public attitudes towards their army</w:t>
            </w:r>
          </w:p>
          <w:p w14:paraId="20281138" w14:textId="413E05D2" w:rsidR="007B381A" w:rsidRPr="00DD127F" w:rsidRDefault="00DD127F" w:rsidP="00B92045">
            <w:pPr>
              <w:pStyle w:val="ListParagraph"/>
              <w:numPr>
                <w:ilvl w:val="1"/>
                <w:numId w:val="22"/>
              </w:numPr>
              <w:autoSpaceDE w:val="0"/>
              <w:autoSpaceDN w:val="0"/>
              <w:adjustRightInd w:val="0"/>
              <w:ind w:left="601" w:hanging="307"/>
              <w:rPr>
                <w:rFonts w:cs="Arial"/>
                <w:color w:val="000000"/>
              </w:rPr>
            </w:pPr>
            <w:proofErr w:type="gramStart"/>
            <w:r w:rsidRPr="00DD127F">
              <w:rPr>
                <w:rFonts w:cs="Arial"/>
                <w:color w:val="000000"/>
              </w:rPr>
              <w:t>army’s</w:t>
            </w:r>
            <w:proofErr w:type="gramEnd"/>
            <w:r w:rsidRPr="00DD127F">
              <w:rPr>
                <w:rFonts w:cs="Arial"/>
                <w:color w:val="000000"/>
              </w:rPr>
              <w:t xml:space="preserve"> budget</w:t>
            </w:r>
            <w:r w:rsidR="007B381A" w:rsidRPr="00DD127F">
              <w:rPr>
                <w:rFonts w:cs="Arial"/>
                <w:color w:val="000000"/>
              </w:rPr>
              <w:t>/readiness for war/</w:t>
            </w:r>
            <w:r w:rsidR="00B92045">
              <w:rPr>
                <w:rFonts w:cs="Arial"/>
                <w:color w:val="000000"/>
              </w:rPr>
              <w:t>technologically advances</w:t>
            </w:r>
            <w:r w:rsidRPr="00DD127F">
              <w:rPr>
                <w:rFonts w:cs="Arial"/>
                <w:color w:val="000000"/>
              </w:rPr>
              <w:t xml:space="preserve"> for</w:t>
            </w:r>
            <w:r w:rsidR="007B381A" w:rsidRPr="00DD127F">
              <w:rPr>
                <w:rFonts w:cs="Arial"/>
                <w:color w:val="000000"/>
              </w:rPr>
              <w:t xml:space="preserve"> each of the major European powers in the period 1900</w:t>
            </w:r>
            <w:r w:rsidR="00FE3227" w:rsidRPr="00FE3227">
              <w:rPr>
                <w:rFonts w:cs="Arial"/>
                <w:color w:val="000000"/>
              </w:rPr>
              <w:t>–</w:t>
            </w:r>
            <w:r w:rsidR="00AC3956">
              <w:rPr>
                <w:rFonts w:cs="Arial"/>
                <w:color w:val="000000"/>
              </w:rPr>
              <w:t>1914.</w:t>
            </w:r>
          </w:p>
          <w:p w14:paraId="715A2BEC" w14:textId="77777777" w:rsidR="003D3295" w:rsidRDefault="003D3295" w:rsidP="00BF666C">
            <w:pPr>
              <w:pStyle w:val="Default"/>
              <w:rPr>
                <w:color w:val="auto"/>
                <w:sz w:val="20"/>
                <w:szCs w:val="20"/>
              </w:rPr>
            </w:pPr>
          </w:p>
          <w:p w14:paraId="42BFDFD2" w14:textId="74BCA52A" w:rsidR="007B381A" w:rsidRDefault="007B381A" w:rsidP="00BF666C">
            <w:pPr>
              <w:pStyle w:val="Default"/>
              <w:rPr>
                <w:color w:val="auto"/>
                <w:sz w:val="20"/>
                <w:szCs w:val="20"/>
              </w:rPr>
            </w:pPr>
            <w:r>
              <w:rPr>
                <w:color w:val="auto"/>
                <w:sz w:val="20"/>
                <w:szCs w:val="20"/>
              </w:rPr>
              <w:t>Learners:</w:t>
            </w:r>
            <w:r>
              <w:rPr>
                <w:b/>
                <w:color w:val="auto"/>
                <w:sz w:val="20"/>
                <w:szCs w:val="20"/>
              </w:rPr>
              <w:t xml:space="preserve"> (I)</w:t>
            </w:r>
          </w:p>
          <w:p w14:paraId="55FA61B7" w14:textId="77777777" w:rsidR="007B381A" w:rsidRPr="00576F4A" w:rsidRDefault="007B381A" w:rsidP="00A26CC8">
            <w:pPr>
              <w:pStyle w:val="ListParagraph"/>
              <w:numPr>
                <w:ilvl w:val="1"/>
                <w:numId w:val="22"/>
              </w:numPr>
              <w:autoSpaceDE w:val="0"/>
              <w:autoSpaceDN w:val="0"/>
              <w:adjustRightInd w:val="0"/>
              <w:ind w:left="601" w:hanging="307"/>
              <w:rPr>
                <w:rFonts w:cs="Arial"/>
                <w:color w:val="000000"/>
              </w:rPr>
            </w:pPr>
            <w:r w:rsidRPr="00576F4A">
              <w:rPr>
                <w:rFonts w:cs="Arial"/>
                <w:color w:val="000000"/>
              </w:rPr>
              <w:t>identify the reasons for, and the extent of, the British naval ‘race’</w:t>
            </w:r>
          </w:p>
          <w:p w14:paraId="01838EF0" w14:textId="77777777" w:rsidR="007B381A" w:rsidRPr="00576F4A" w:rsidRDefault="007B381A" w:rsidP="00A26CC8">
            <w:pPr>
              <w:pStyle w:val="ListParagraph"/>
              <w:numPr>
                <w:ilvl w:val="1"/>
                <w:numId w:val="22"/>
              </w:numPr>
              <w:autoSpaceDE w:val="0"/>
              <w:autoSpaceDN w:val="0"/>
              <w:adjustRightInd w:val="0"/>
              <w:ind w:left="601" w:hanging="307"/>
              <w:rPr>
                <w:rFonts w:cs="Arial"/>
                <w:color w:val="000000"/>
              </w:rPr>
            </w:pPr>
            <w:r w:rsidRPr="00576F4A">
              <w:rPr>
                <w:rFonts w:cs="Arial"/>
                <w:color w:val="000000"/>
              </w:rPr>
              <w:t>identify the reasons for, and the extent of, the German naval ‘race’</w:t>
            </w:r>
          </w:p>
          <w:p w14:paraId="2237BABE" w14:textId="21A16699" w:rsidR="007B381A" w:rsidRPr="00461CD6" w:rsidRDefault="007B381A" w:rsidP="00A26CC8">
            <w:pPr>
              <w:pStyle w:val="ListParagraph"/>
              <w:numPr>
                <w:ilvl w:val="1"/>
                <w:numId w:val="22"/>
              </w:numPr>
              <w:autoSpaceDE w:val="0"/>
              <w:autoSpaceDN w:val="0"/>
              <w:adjustRightInd w:val="0"/>
              <w:ind w:left="601" w:hanging="307"/>
            </w:pPr>
            <w:proofErr w:type="gramStart"/>
            <w:r w:rsidRPr="00576F4A">
              <w:rPr>
                <w:rFonts w:cs="Arial"/>
                <w:color w:val="000000"/>
              </w:rPr>
              <w:t>which</w:t>
            </w:r>
            <w:proofErr w:type="gramEnd"/>
            <w:r w:rsidRPr="00576F4A">
              <w:rPr>
                <w:rFonts w:cs="Arial"/>
                <w:color w:val="000000"/>
              </w:rPr>
              <w:t xml:space="preserve"> other nations</w:t>
            </w:r>
            <w:r w:rsidR="00AC3956">
              <w:rPr>
                <w:rFonts w:cs="Arial"/>
                <w:color w:val="000000"/>
              </w:rPr>
              <w:t xml:space="preserve"> expanded their navies and why?</w:t>
            </w:r>
          </w:p>
        </w:tc>
      </w:tr>
      <w:tr w:rsidR="00224181" w:rsidRPr="004A4E17" w14:paraId="1A2D3DEA" w14:textId="77777777" w:rsidTr="00847357">
        <w:tblPrEx>
          <w:tblCellMar>
            <w:top w:w="0" w:type="dxa"/>
            <w:bottom w:w="0" w:type="dxa"/>
          </w:tblCellMar>
        </w:tblPrEx>
        <w:tc>
          <w:tcPr>
            <w:tcW w:w="2127" w:type="dxa"/>
            <w:tcMar>
              <w:top w:w="113" w:type="dxa"/>
              <w:bottom w:w="113" w:type="dxa"/>
            </w:tcMar>
          </w:tcPr>
          <w:p w14:paraId="054D3B12" w14:textId="77777777" w:rsidR="00224181" w:rsidRDefault="00224181" w:rsidP="0043639B">
            <w:pPr>
              <w:pStyle w:val="BodyText"/>
              <w:rPr>
                <w:lang w:eastAsia="en-GB"/>
              </w:rPr>
            </w:pPr>
            <w:r>
              <w:rPr>
                <w:lang w:eastAsia="en-GB"/>
              </w:rPr>
              <w:t>Instability in the Balkans</w:t>
            </w:r>
          </w:p>
          <w:p w14:paraId="5F8863CB" w14:textId="77777777" w:rsidR="00DD127F" w:rsidRPr="00DD127F" w:rsidRDefault="00DD127F" w:rsidP="0043639B">
            <w:pPr>
              <w:pStyle w:val="BodyText"/>
              <w:rPr>
                <w:b/>
                <w:color w:val="E21951"/>
                <w:lang w:eastAsia="en-GB"/>
              </w:rPr>
            </w:pPr>
            <w:r w:rsidRPr="00DD127F">
              <w:rPr>
                <w:b/>
                <w:color w:val="E21951"/>
                <w:lang w:eastAsia="en-GB"/>
              </w:rPr>
              <w:t>KC1</w:t>
            </w:r>
          </w:p>
          <w:p w14:paraId="6A61725A" w14:textId="7829026F" w:rsidR="00DD127F" w:rsidRDefault="00DD127F" w:rsidP="0043639B">
            <w:pPr>
              <w:pStyle w:val="BodyText"/>
              <w:rPr>
                <w:lang w:eastAsia="en-GB"/>
              </w:rPr>
            </w:pPr>
            <w:r w:rsidRPr="00DD127F">
              <w:rPr>
                <w:b/>
                <w:color w:val="E21951"/>
                <w:lang w:eastAsia="en-GB"/>
              </w:rPr>
              <w:t>KC2</w:t>
            </w:r>
          </w:p>
        </w:tc>
        <w:tc>
          <w:tcPr>
            <w:tcW w:w="2126" w:type="dxa"/>
            <w:tcMar>
              <w:top w:w="113" w:type="dxa"/>
              <w:bottom w:w="113" w:type="dxa"/>
            </w:tcMar>
          </w:tcPr>
          <w:p w14:paraId="05279008" w14:textId="584F5A47" w:rsidR="00224181" w:rsidRDefault="00D822C5" w:rsidP="0043639B">
            <w:pPr>
              <w:pStyle w:val="BodyText"/>
              <w:rPr>
                <w:lang w:eastAsia="en-GB"/>
              </w:rPr>
            </w:pPr>
            <w:r>
              <w:rPr>
                <w:lang w:eastAsia="en-GB"/>
              </w:rPr>
              <w:t>To understand why there was instability in the Balkans and how this contributed to tension in Europe</w:t>
            </w:r>
            <w:r w:rsidR="00DD127F">
              <w:rPr>
                <w:lang w:eastAsia="en-GB"/>
              </w:rPr>
              <w:t>.</w:t>
            </w:r>
          </w:p>
          <w:p w14:paraId="376CE27A" w14:textId="17C896C8" w:rsidR="00461CD6" w:rsidRPr="004A4E17" w:rsidRDefault="00461CD6" w:rsidP="0043639B">
            <w:pPr>
              <w:pStyle w:val="BodyText"/>
              <w:rPr>
                <w:lang w:eastAsia="en-GB"/>
              </w:rPr>
            </w:pPr>
          </w:p>
        </w:tc>
        <w:tc>
          <w:tcPr>
            <w:tcW w:w="10348" w:type="dxa"/>
            <w:tcMar>
              <w:top w:w="113" w:type="dxa"/>
              <w:bottom w:w="113" w:type="dxa"/>
            </w:tcMar>
          </w:tcPr>
          <w:p w14:paraId="4517FDC1" w14:textId="77777777" w:rsidR="00576F4A" w:rsidRPr="00576F4A" w:rsidRDefault="007B381A" w:rsidP="00763A6A">
            <w:pPr>
              <w:pStyle w:val="Default"/>
              <w:rPr>
                <w:b/>
                <w:color w:val="auto"/>
                <w:sz w:val="20"/>
                <w:szCs w:val="20"/>
              </w:rPr>
            </w:pPr>
            <w:r w:rsidRPr="00576F4A">
              <w:rPr>
                <w:b/>
                <w:color w:val="auto"/>
                <w:sz w:val="20"/>
                <w:szCs w:val="20"/>
              </w:rPr>
              <w:t xml:space="preserve">Teacher-led introduction </w:t>
            </w:r>
          </w:p>
          <w:p w14:paraId="7DF7509A" w14:textId="6426A4BA" w:rsidR="007B381A" w:rsidRDefault="00576F4A" w:rsidP="00763A6A">
            <w:pPr>
              <w:pStyle w:val="Default"/>
              <w:rPr>
                <w:color w:val="auto"/>
                <w:sz w:val="20"/>
                <w:szCs w:val="20"/>
                <w:lang w:eastAsia="en-GB"/>
              </w:rPr>
            </w:pPr>
            <w:r>
              <w:rPr>
                <w:color w:val="auto"/>
                <w:sz w:val="20"/>
                <w:szCs w:val="20"/>
              </w:rPr>
              <w:t xml:space="preserve">Introduction </w:t>
            </w:r>
            <w:r w:rsidR="007B381A">
              <w:rPr>
                <w:color w:val="auto"/>
                <w:sz w:val="20"/>
                <w:szCs w:val="20"/>
              </w:rPr>
              <w:t xml:space="preserve">to the whole background of the Balkans. There will need to be a detailed map provided indicating the ‘ownership’ and developments in Balkan history for the 30 years prior to 1900. </w:t>
            </w:r>
          </w:p>
          <w:p w14:paraId="0720FACF" w14:textId="77777777" w:rsidR="00576F4A" w:rsidRDefault="00576F4A" w:rsidP="00763A6A">
            <w:pPr>
              <w:pStyle w:val="Default"/>
              <w:rPr>
                <w:color w:val="auto"/>
                <w:sz w:val="20"/>
                <w:szCs w:val="20"/>
              </w:rPr>
            </w:pPr>
          </w:p>
          <w:p w14:paraId="43448C7A" w14:textId="740C931F" w:rsidR="00576F4A" w:rsidRPr="00576F4A" w:rsidRDefault="00576F4A" w:rsidP="00763A6A">
            <w:pPr>
              <w:pStyle w:val="Default"/>
              <w:rPr>
                <w:b/>
                <w:color w:val="auto"/>
                <w:sz w:val="20"/>
                <w:szCs w:val="20"/>
              </w:rPr>
            </w:pPr>
            <w:r w:rsidRPr="00576F4A">
              <w:rPr>
                <w:b/>
                <w:color w:val="auto"/>
                <w:sz w:val="20"/>
                <w:szCs w:val="20"/>
              </w:rPr>
              <w:t xml:space="preserve">Research </w:t>
            </w:r>
            <w:r w:rsidR="00B14A26">
              <w:rPr>
                <w:b/>
                <w:color w:val="auto"/>
                <w:sz w:val="20"/>
                <w:szCs w:val="20"/>
              </w:rPr>
              <w:t>task</w:t>
            </w:r>
          </w:p>
          <w:p w14:paraId="7EE23D71" w14:textId="75C44F3E" w:rsidR="007B381A" w:rsidRDefault="007B381A" w:rsidP="00763A6A">
            <w:pPr>
              <w:pStyle w:val="Default"/>
              <w:rPr>
                <w:color w:val="auto"/>
                <w:sz w:val="20"/>
                <w:szCs w:val="20"/>
              </w:rPr>
            </w:pPr>
            <w:r>
              <w:rPr>
                <w:color w:val="auto"/>
                <w:sz w:val="20"/>
                <w:szCs w:val="20"/>
              </w:rPr>
              <w:t xml:space="preserve">In pairs or small groups, learners: </w:t>
            </w:r>
          </w:p>
          <w:p w14:paraId="485C1F5F" w14:textId="38B51B0B" w:rsidR="007B381A" w:rsidRPr="00576F4A" w:rsidRDefault="007B381A" w:rsidP="00A26CC8">
            <w:pPr>
              <w:pStyle w:val="ListParagraph"/>
              <w:numPr>
                <w:ilvl w:val="1"/>
                <w:numId w:val="22"/>
              </w:numPr>
              <w:autoSpaceDE w:val="0"/>
              <w:autoSpaceDN w:val="0"/>
              <w:adjustRightInd w:val="0"/>
              <w:ind w:left="601" w:hanging="307"/>
              <w:rPr>
                <w:rFonts w:cs="Arial"/>
                <w:color w:val="000000"/>
              </w:rPr>
            </w:pPr>
            <w:r w:rsidRPr="00576F4A">
              <w:rPr>
                <w:rFonts w:cs="Arial"/>
                <w:color w:val="000000"/>
              </w:rPr>
              <w:t>complete a map of the Balkan region which identifies key countr</w:t>
            </w:r>
            <w:r w:rsidR="00576F4A">
              <w:rPr>
                <w:rFonts w:cs="Arial"/>
                <w:color w:val="000000"/>
              </w:rPr>
              <w:t>ies/features/recent history</w:t>
            </w:r>
          </w:p>
          <w:p w14:paraId="112C5B27" w14:textId="77777777" w:rsidR="007B381A" w:rsidRPr="00576F4A" w:rsidRDefault="007B381A" w:rsidP="00A26CC8">
            <w:pPr>
              <w:pStyle w:val="ListParagraph"/>
              <w:numPr>
                <w:ilvl w:val="1"/>
                <w:numId w:val="22"/>
              </w:numPr>
              <w:autoSpaceDE w:val="0"/>
              <w:autoSpaceDN w:val="0"/>
              <w:adjustRightInd w:val="0"/>
              <w:ind w:left="601" w:hanging="307"/>
              <w:rPr>
                <w:rFonts w:cs="Arial"/>
                <w:color w:val="000000"/>
              </w:rPr>
            </w:pPr>
            <w:r w:rsidRPr="00576F4A">
              <w:rPr>
                <w:rFonts w:cs="Arial"/>
                <w:color w:val="000000"/>
              </w:rPr>
              <w:t>identify the role played by the following in causing instability in the Balkans</w:t>
            </w:r>
          </w:p>
          <w:p w14:paraId="6DB1A043" w14:textId="77777777" w:rsidR="007B381A" w:rsidRPr="00576F4A" w:rsidRDefault="007B381A" w:rsidP="00576F4A">
            <w:pPr>
              <w:pStyle w:val="ListParagraph"/>
              <w:numPr>
                <w:ilvl w:val="0"/>
                <w:numId w:val="31"/>
              </w:numPr>
              <w:autoSpaceDE w:val="0"/>
              <w:autoSpaceDN w:val="0"/>
              <w:adjustRightInd w:val="0"/>
              <w:ind w:left="1077" w:hanging="227"/>
              <w:rPr>
                <w:rFonts w:cs="Arial"/>
                <w:color w:val="000000"/>
              </w:rPr>
            </w:pPr>
            <w:r w:rsidRPr="00576F4A">
              <w:rPr>
                <w:rFonts w:cs="Arial"/>
                <w:color w:val="000000"/>
              </w:rPr>
              <w:t>Turkey</w:t>
            </w:r>
          </w:p>
          <w:p w14:paraId="525E13EA" w14:textId="77777777" w:rsidR="007B381A" w:rsidRPr="00576F4A" w:rsidRDefault="007B381A" w:rsidP="00576F4A">
            <w:pPr>
              <w:pStyle w:val="ListParagraph"/>
              <w:numPr>
                <w:ilvl w:val="0"/>
                <w:numId w:val="31"/>
              </w:numPr>
              <w:autoSpaceDE w:val="0"/>
              <w:autoSpaceDN w:val="0"/>
              <w:adjustRightInd w:val="0"/>
              <w:ind w:left="1077" w:hanging="227"/>
              <w:rPr>
                <w:rFonts w:cs="Arial"/>
                <w:color w:val="000000"/>
              </w:rPr>
            </w:pPr>
            <w:r w:rsidRPr="00576F4A">
              <w:rPr>
                <w:rFonts w:cs="Arial"/>
                <w:color w:val="000000"/>
              </w:rPr>
              <w:t>Russia</w:t>
            </w:r>
          </w:p>
          <w:p w14:paraId="7E2ECF4C" w14:textId="77777777" w:rsidR="007B381A" w:rsidRPr="00576F4A" w:rsidRDefault="007B381A" w:rsidP="00576F4A">
            <w:pPr>
              <w:pStyle w:val="ListParagraph"/>
              <w:numPr>
                <w:ilvl w:val="0"/>
                <w:numId w:val="31"/>
              </w:numPr>
              <w:autoSpaceDE w:val="0"/>
              <w:autoSpaceDN w:val="0"/>
              <w:adjustRightInd w:val="0"/>
              <w:ind w:left="1077" w:hanging="227"/>
              <w:rPr>
                <w:rFonts w:cs="Arial"/>
                <w:color w:val="000000"/>
              </w:rPr>
            </w:pPr>
            <w:r w:rsidRPr="00576F4A">
              <w:rPr>
                <w:rFonts w:cs="Arial"/>
                <w:color w:val="000000"/>
              </w:rPr>
              <w:t>Austria-Hungary</w:t>
            </w:r>
          </w:p>
          <w:p w14:paraId="64D387E6" w14:textId="77777777" w:rsidR="007B381A" w:rsidRPr="00576F4A" w:rsidRDefault="007B381A" w:rsidP="00576F4A">
            <w:pPr>
              <w:pStyle w:val="ListParagraph"/>
              <w:numPr>
                <w:ilvl w:val="0"/>
                <w:numId w:val="31"/>
              </w:numPr>
              <w:autoSpaceDE w:val="0"/>
              <w:autoSpaceDN w:val="0"/>
              <w:adjustRightInd w:val="0"/>
              <w:ind w:left="1077" w:hanging="227"/>
              <w:rPr>
                <w:rFonts w:cs="Arial"/>
                <w:color w:val="000000"/>
              </w:rPr>
            </w:pPr>
            <w:r w:rsidRPr="00576F4A">
              <w:rPr>
                <w:rFonts w:cs="Arial"/>
                <w:color w:val="000000"/>
              </w:rPr>
              <w:t>Serbia</w:t>
            </w:r>
          </w:p>
          <w:p w14:paraId="4A1E3443" w14:textId="77777777" w:rsidR="009575F1" w:rsidRPr="00576F4A" w:rsidRDefault="007B381A" w:rsidP="00576F4A">
            <w:pPr>
              <w:pStyle w:val="ListParagraph"/>
              <w:numPr>
                <w:ilvl w:val="0"/>
                <w:numId w:val="31"/>
              </w:numPr>
              <w:autoSpaceDE w:val="0"/>
              <w:autoSpaceDN w:val="0"/>
              <w:adjustRightInd w:val="0"/>
              <w:ind w:left="1077" w:hanging="227"/>
              <w:rPr>
                <w:rFonts w:cs="Arial"/>
                <w:color w:val="000000"/>
              </w:rPr>
            </w:pPr>
            <w:r w:rsidRPr="00576F4A">
              <w:rPr>
                <w:rFonts w:cs="Arial"/>
                <w:color w:val="000000"/>
              </w:rPr>
              <w:t xml:space="preserve">Greece </w:t>
            </w:r>
          </w:p>
          <w:p w14:paraId="12C135F3" w14:textId="03CBD5DE" w:rsidR="007B381A" w:rsidRPr="00576F4A" w:rsidRDefault="007B381A" w:rsidP="00576F4A">
            <w:pPr>
              <w:pStyle w:val="ListParagraph"/>
              <w:numPr>
                <w:ilvl w:val="0"/>
                <w:numId w:val="31"/>
              </w:numPr>
              <w:autoSpaceDE w:val="0"/>
              <w:autoSpaceDN w:val="0"/>
              <w:adjustRightInd w:val="0"/>
              <w:ind w:left="1077" w:hanging="227"/>
              <w:rPr>
                <w:rFonts w:cs="Arial"/>
                <w:color w:val="000000"/>
              </w:rPr>
            </w:pPr>
            <w:r w:rsidRPr="00576F4A">
              <w:rPr>
                <w:rFonts w:cs="Arial"/>
                <w:color w:val="000000"/>
              </w:rPr>
              <w:t>religion and race</w:t>
            </w:r>
          </w:p>
          <w:p w14:paraId="2AE68C8D" w14:textId="16DB36C9" w:rsidR="00461CD6" w:rsidRPr="00576F4A" w:rsidRDefault="000A1B38" w:rsidP="00576F4A">
            <w:pPr>
              <w:pStyle w:val="ListParagraph"/>
              <w:numPr>
                <w:ilvl w:val="0"/>
                <w:numId w:val="31"/>
              </w:numPr>
              <w:autoSpaceDE w:val="0"/>
              <w:autoSpaceDN w:val="0"/>
              <w:adjustRightInd w:val="0"/>
              <w:ind w:left="1077" w:hanging="227"/>
              <w:rPr>
                <w:rFonts w:cs="Arial"/>
                <w:color w:val="000000"/>
              </w:rPr>
            </w:pPr>
            <w:proofErr w:type="gramStart"/>
            <w:r w:rsidRPr="00576F4A">
              <w:rPr>
                <w:rFonts w:cs="Arial"/>
                <w:color w:val="000000"/>
              </w:rPr>
              <w:t>nationalism</w:t>
            </w:r>
            <w:proofErr w:type="gramEnd"/>
            <w:r w:rsidR="00576F4A" w:rsidRPr="00576F4A">
              <w:rPr>
                <w:rFonts w:cs="Arial"/>
                <w:color w:val="000000"/>
              </w:rPr>
              <w:t>.</w:t>
            </w:r>
          </w:p>
          <w:p w14:paraId="3A3487EA" w14:textId="554379FE" w:rsidR="00461CD6" w:rsidRPr="00461CD6" w:rsidRDefault="00461CD6" w:rsidP="00461CD6">
            <w:pPr>
              <w:pStyle w:val="Default"/>
              <w:rPr>
                <w:color w:val="auto"/>
                <w:sz w:val="20"/>
                <w:szCs w:val="20"/>
              </w:rPr>
            </w:pPr>
            <w:r>
              <w:rPr>
                <w:color w:val="auto"/>
                <w:sz w:val="20"/>
                <w:szCs w:val="20"/>
              </w:rPr>
              <w:t>This resource</w:t>
            </w:r>
            <w:r w:rsidR="00B14A26">
              <w:rPr>
                <w:color w:val="auto"/>
                <w:sz w:val="20"/>
                <w:szCs w:val="20"/>
              </w:rPr>
              <w:t xml:space="preserve"> </w:t>
            </w:r>
            <w:hyperlink r:id="rId38" w:history="1">
              <w:r w:rsidR="00B14A26" w:rsidRPr="00576F4A">
                <w:rPr>
                  <w:rStyle w:val="WebLink"/>
                </w:rPr>
                <w:t>https://encyclopedia.1914-1918-online.net/article/balkan_wars_1912-1913</w:t>
              </w:r>
            </w:hyperlink>
            <w:r w:rsidR="00B14A26" w:rsidRPr="00B14A26">
              <w:rPr>
                <w:rStyle w:val="WebLink"/>
                <w:u w:val="none"/>
              </w:rPr>
              <w:t xml:space="preserve"> </w:t>
            </w:r>
            <w:r>
              <w:rPr>
                <w:color w:val="auto"/>
                <w:sz w:val="20"/>
                <w:szCs w:val="20"/>
              </w:rPr>
              <w:t>is useful</w:t>
            </w:r>
            <w:r w:rsidR="00576F4A">
              <w:rPr>
                <w:color w:val="auto"/>
                <w:sz w:val="20"/>
                <w:szCs w:val="20"/>
              </w:rPr>
              <w:t>.</w:t>
            </w:r>
            <w:r>
              <w:rPr>
                <w:color w:val="auto"/>
                <w:sz w:val="20"/>
                <w:szCs w:val="20"/>
              </w:rPr>
              <w:t xml:space="preserve"> </w:t>
            </w:r>
          </w:p>
          <w:p w14:paraId="29373613" w14:textId="77777777" w:rsidR="000A1B38" w:rsidRDefault="000A1B38" w:rsidP="000A1B38">
            <w:pPr>
              <w:pStyle w:val="Default"/>
              <w:rPr>
                <w:color w:val="auto"/>
                <w:sz w:val="20"/>
                <w:szCs w:val="20"/>
              </w:rPr>
            </w:pPr>
          </w:p>
          <w:p w14:paraId="74BCD6FE" w14:textId="28FF0B29" w:rsidR="00576F4A" w:rsidRPr="00576F4A" w:rsidRDefault="000A1B38" w:rsidP="000A1B38">
            <w:pPr>
              <w:pStyle w:val="Default"/>
              <w:rPr>
                <w:b/>
                <w:color w:val="auto"/>
                <w:sz w:val="20"/>
                <w:szCs w:val="20"/>
              </w:rPr>
            </w:pPr>
            <w:r w:rsidRPr="00576F4A">
              <w:rPr>
                <w:b/>
                <w:color w:val="auto"/>
                <w:sz w:val="20"/>
                <w:szCs w:val="20"/>
              </w:rPr>
              <w:t>C</w:t>
            </w:r>
            <w:r w:rsidR="007B381A" w:rsidRPr="00576F4A">
              <w:rPr>
                <w:b/>
                <w:color w:val="auto"/>
                <w:sz w:val="20"/>
                <w:szCs w:val="20"/>
              </w:rPr>
              <w:t>lass discussion</w:t>
            </w:r>
          </w:p>
          <w:p w14:paraId="4529CB54" w14:textId="2B2AEE27" w:rsidR="007B381A" w:rsidRPr="00576F4A" w:rsidRDefault="000A1B38" w:rsidP="000A1B38">
            <w:pPr>
              <w:pStyle w:val="Default"/>
              <w:rPr>
                <w:color w:val="auto"/>
                <w:sz w:val="20"/>
                <w:szCs w:val="20"/>
              </w:rPr>
            </w:pPr>
            <w:r w:rsidRPr="00576F4A">
              <w:rPr>
                <w:color w:val="auto"/>
                <w:sz w:val="20"/>
                <w:szCs w:val="20"/>
              </w:rPr>
              <w:t>E</w:t>
            </w:r>
            <w:r w:rsidR="007B381A" w:rsidRPr="00576F4A">
              <w:rPr>
                <w:color w:val="auto"/>
                <w:sz w:val="20"/>
                <w:szCs w:val="20"/>
              </w:rPr>
              <w:t>valuate the part played by nationalism in causing tension in the Balkans</w:t>
            </w:r>
            <w:r w:rsidR="00576F4A" w:rsidRPr="00576F4A">
              <w:rPr>
                <w:color w:val="auto"/>
                <w:sz w:val="20"/>
                <w:szCs w:val="20"/>
              </w:rPr>
              <w:t>.</w:t>
            </w:r>
          </w:p>
          <w:p w14:paraId="31E046A8" w14:textId="77777777" w:rsidR="000A1B38" w:rsidRDefault="000A1B38" w:rsidP="000A1B38">
            <w:pPr>
              <w:pStyle w:val="Default"/>
              <w:ind w:left="340"/>
              <w:rPr>
                <w:color w:val="auto"/>
                <w:sz w:val="20"/>
                <w:szCs w:val="20"/>
              </w:rPr>
            </w:pPr>
          </w:p>
          <w:p w14:paraId="724D3089" w14:textId="67F05460" w:rsidR="00576F4A" w:rsidRPr="00576F4A" w:rsidRDefault="00576F4A" w:rsidP="000A1B38">
            <w:pPr>
              <w:pStyle w:val="Default"/>
              <w:rPr>
                <w:b/>
                <w:color w:val="auto"/>
                <w:sz w:val="20"/>
                <w:szCs w:val="20"/>
              </w:rPr>
            </w:pPr>
            <w:r w:rsidRPr="00576F4A">
              <w:rPr>
                <w:b/>
                <w:color w:val="auto"/>
                <w:sz w:val="20"/>
                <w:szCs w:val="20"/>
              </w:rPr>
              <w:t>Homework task</w:t>
            </w:r>
          </w:p>
          <w:p w14:paraId="596233D0" w14:textId="7B18E157" w:rsidR="007B381A" w:rsidRDefault="007B381A" w:rsidP="000A1B38">
            <w:pPr>
              <w:pStyle w:val="Default"/>
              <w:rPr>
                <w:b/>
                <w:color w:val="auto"/>
                <w:sz w:val="20"/>
                <w:szCs w:val="20"/>
              </w:rPr>
            </w:pPr>
            <w:r>
              <w:rPr>
                <w:color w:val="auto"/>
                <w:sz w:val="20"/>
                <w:szCs w:val="20"/>
              </w:rPr>
              <w:t>Explain the role played by Serbian nationalism in creating tension in the Balkans.</w:t>
            </w:r>
            <w:r w:rsidR="000A1B38">
              <w:rPr>
                <w:color w:val="auto"/>
                <w:sz w:val="20"/>
                <w:szCs w:val="20"/>
              </w:rPr>
              <w:t xml:space="preserve"> </w:t>
            </w:r>
            <w:r w:rsidR="000A1B38" w:rsidRPr="000A1B38">
              <w:rPr>
                <w:b/>
                <w:color w:val="auto"/>
                <w:sz w:val="20"/>
                <w:szCs w:val="20"/>
              </w:rPr>
              <w:t>(F)</w:t>
            </w:r>
          </w:p>
          <w:p w14:paraId="78B01D22" w14:textId="175A8B4E" w:rsidR="000A1B38" w:rsidRDefault="000A1B38" w:rsidP="000A1B38">
            <w:pPr>
              <w:pStyle w:val="Default"/>
              <w:rPr>
                <w:b/>
                <w:color w:val="auto"/>
                <w:sz w:val="20"/>
                <w:szCs w:val="20"/>
              </w:rPr>
            </w:pPr>
          </w:p>
          <w:p w14:paraId="38E3CD87" w14:textId="77777777" w:rsidR="00576F4A" w:rsidRDefault="000A1B38" w:rsidP="00576F4A">
            <w:pPr>
              <w:pStyle w:val="Default"/>
              <w:rPr>
                <w:b/>
                <w:color w:val="auto"/>
                <w:sz w:val="20"/>
                <w:szCs w:val="20"/>
              </w:rPr>
            </w:pPr>
            <w:r>
              <w:rPr>
                <w:b/>
                <w:color w:val="auto"/>
                <w:sz w:val="20"/>
                <w:szCs w:val="20"/>
              </w:rPr>
              <w:t>Extension activity</w:t>
            </w:r>
          </w:p>
          <w:p w14:paraId="67393EDB" w14:textId="5CC897D7" w:rsidR="007B381A" w:rsidRPr="005529C4" w:rsidRDefault="000A1B38" w:rsidP="00576F4A">
            <w:pPr>
              <w:pStyle w:val="Default"/>
              <w:rPr>
                <w:color w:val="auto"/>
                <w:sz w:val="20"/>
                <w:szCs w:val="20"/>
              </w:rPr>
            </w:pPr>
            <w:r w:rsidRPr="000A1B38">
              <w:rPr>
                <w:color w:val="auto"/>
                <w:sz w:val="20"/>
                <w:szCs w:val="20"/>
              </w:rPr>
              <w:t xml:space="preserve">Find two different views of the importance of tension in the Balkans for causing the First World War. </w:t>
            </w:r>
          </w:p>
        </w:tc>
      </w:tr>
      <w:tr w:rsidR="00224181" w:rsidRPr="004A4E17" w14:paraId="36B9CFF5" w14:textId="77777777" w:rsidTr="00847357">
        <w:tblPrEx>
          <w:tblCellMar>
            <w:top w:w="0" w:type="dxa"/>
            <w:bottom w:w="0" w:type="dxa"/>
          </w:tblCellMar>
        </w:tblPrEx>
        <w:tc>
          <w:tcPr>
            <w:tcW w:w="2127" w:type="dxa"/>
            <w:tcMar>
              <w:top w:w="113" w:type="dxa"/>
              <w:bottom w:w="113" w:type="dxa"/>
            </w:tcMar>
          </w:tcPr>
          <w:p w14:paraId="10AFE380" w14:textId="77777777" w:rsidR="00224181" w:rsidRDefault="00224181" w:rsidP="0043639B">
            <w:pPr>
              <w:pStyle w:val="BodyText"/>
              <w:rPr>
                <w:lang w:eastAsia="en-GB"/>
              </w:rPr>
            </w:pPr>
            <w:r>
              <w:rPr>
                <w:lang w:eastAsia="en-GB"/>
              </w:rPr>
              <w:t>War plans</w:t>
            </w:r>
          </w:p>
          <w:p w14:paraId="5A6B8E88" w14:textId="46B768C9" w:rsidR="00576F4A" w:rsidRPr="00576F4A" w:rsidRDefault="00576F4A" w:rsidP="0043639B">
            <w:pPr>
              <w:pStyle w:val="BodyText"/>
              <w:rPr>
                <w:b/>
                <w:lang w:eastAsia="en-GB"/>
              </w:rPr>
            </w:pPr>
            <w:r w:rsidRPr="00576F4A">
              <w:rPr>
                <w:b/>
                <w:color w:val="E21951"/>
                <w:lang w:eastAsia="en-GB"/>
              </w:rPr>
              <w:t>KC1</w:t>
            </w:r>
          </w:p>
        </w:tc>
        <w:tc>
          <w:tcPr>
            <w:tcW w:w="2126" w:type="dxa"/>
            <w:tcMar>
              <w:top w:w="113" w:type="dxa"/>
              <w:bottom w:w="113" w:type="dxa"/>
            </w:tcMar>
          </w:tcPr>
          <w:p w14:paraId="6E662B15" w14:textId="18ABDB5E" w:rsidR="00224181" w:rsidRDefault="00D822C5" w:rsidP="0043639B">
            <w:pPr>
              <w:pStyle w:val="BodyText"/>
              <w:rPr>
                <w:lang w:eastAsia="en-GB"/>
              </w:rPr>
            </w:pPr>
            <w:r>
              <w:rPr>
                <w:lang w:eastAsia="en-GB"/>
              </w:rPr>
              <w:t>To learn about the war plans of the major powers</w:t>
            </w:r>
            <w:r w:rsidR="00B14A26">
              <w:rPr>
                <w:lang w:eastAsia="en-GB"/>
              </w:rPr>
              <w:t>.</w:t>
            </w:r>
          </w:p>
          <w:p w14:paraId="6B47CC13" w14:textId="3D737081" w:rsidR="00461CD6" w:rsidRPr="004A4E17" w:rsidRDefault="00461CD6" w:rsidP="0043639B">
            <w:pPr>
              <w:pStyle w:val="BodyText"/>
              <w:rPr>
                <w:lang w:eastAsia="en-GB"/>
              </w:rPr>
            </w:pPr>
          </w:p>
        </w:tc>
        <w:tc>
          <w:tcPr>
            <w:tcW w:w="10348" w:type="dxa"/>
            <w:tcMar>
              <w:top w:w="113" w:type="dxa"/>
              <w:bottom w:w="113" w:type="dxa"/>
            </w:tcMar>
          </w:tcPr>
          <w:p w14:paraId="3B396344" w14:textId="77777777" w:rsidR="00576F4A" w:rsidRPr="00576F4A" w:rsidRDefault="00576F4A" w:rsidP="0043639B">
            <w:pPr>
              <w:pStyle w:val="BodyText"/>
              <w:rPr>
                <w:b/>
              </w:rPr>
            </w:pPr>
            <w:r w:rsidRPr="00576F4A">
              <w:rPr>
                <w:b/>
              </w:rPr>
              <w:t>Introduction</w:t>
            </w:r>
          </w:p>
          <w:p w14:paraId="471EBF95" w14:textId="35E6DA5B" w:rsidR="00A85FFF" w:rsidRDefault="00576F4A" w:rsidP="0043639B">
            <w:pPr>
              <w:pStyle w:val="BodyText"/>
            </w:pPr>
            <w:r>
              <w:t>R</w:t>
            </w:r>
            <w:r w:rsidR="00A85FFF">
              <w:t>ead Colonel House</w:t>
            </w:r>
            <w:r w:rsidR="00B14A26">
              <w:t>’s view of events in Europe here</w:t>
            </w:r>
            <w:r w:rsidR="00A85FFF">
              <w:t xml:space="preserve"> </w:t>
            </w:r>
            <w:hyperlink r:id="rId39" w:history="1">
              <w:r w:rsidR="00A85FFF" w:rsidRPr="00576F4A">
                <w:rPr>
                  <w:rStyle w:val="WebLink"/>
                </w:rPr>
                <w:t>https://wwi.lib.byu.edu/index.php/Colonel_House%27s_Report_to_President_Wilson</w:t>
              </w:r>
            </w:hyperlink>
            <w:r w:rsidR="00B14A26" w:rsidRPr="00B14A26">
              <w:t>.</w:t>
            </w:r>
          </w:p>
          <w:p w14:paraId="2F54DD90" w14:textId="77777777" w:rsidR="00576F4A" w:rsidRDefault="00576F4A" w:rsidP="0043639B">
            <w:pPr>
              <w:pStyle w:val="BodyText"/>
            </w:pPr>
          </w:p>
          <w:p w14:paraId="462C0AEB" w14:textId="77777777" w:rsidR="00576F4A" w:rsidRPr="00576F4A" w:rsidRDefault="00A85FFF" w:rsidP="0043639B">
            <w:pPr>
              <w:pStyle w:val="BodyText"/>
              <w:rPr>
                <w:b/>
              </w:rPr>
            </w:pPr>
            <w:r w:rsidRPr="00576F4A">
              <w:rPr>
                <w:b/>
              </w:rPr>
              <w:t>Class discussion</w:t>
            </w:r>
          </w:p>
          <w:p w14:paraId="7AA2DC0A" w14:textId="23B5DF82" w:rsidR="00A85FFF" w:rsidRDefault="00576F4A" w:rsidP="0043639B">
            <w:pPr>
              <w:pStyle w:val="BodyText"/>
            </w:pPr>
            <w:r>
              <w:t>W</w:t>
            </w:r>
            <w:r w:rsidR="00A85FFF">
              <w:t xml:space="preserve">hat can be learned from this short report? How valid are House’s comments? </w:t>
            </w:r>
          </w:p>
          <w:p w14:paraId="405A4EE5" w14:textId="77777777" w:rsidR="00A85FFF" w:rsidRDefault="00A85FFF" w:rsidP="0043639B">
            <w:pPr>
              <w:pStyle w:val="BodyText"/>
            </w:pPr>
          </w:p>
          <w:p w14:paraId="0EA4CD33" w14:textId="77777777" w:rsidR="00534EAD" w:rsidRDefault="00534EAD" w:rsidP="0043639B">
            <w:pPr>
              <w:pStyle w:val="BodyText"/>
            </w:pPr>
          </w:p>
          <w:p w14:paraId="3C39C6A1" w14:textId="77777777" w:rsidR="003E3FE9" w:rsidRPr="003E3FE9" w:rsidRDefault="00A85FFF" w:rsidP="0043639B">
            <w:pPr>
              <w:pStyle w:val="BodyText"/>
              <w:rPr>
                <w:b/>
              </w:rPr>
            </w:pPr>
            <w:r w:rsidRPr="003E3FE9">
              <w:rPr>
                <w:b/>
              </w:rPr>
              <w:t>Group task</w:t>
            </w:r>
          </w:p>
          <w:p w14:paraId="62A3DADC" w14:textId="0FEC1DF0" w:rsidR="00A85FFF" w:rsidRDefault="003E3FE9" w:rsidP="0043639B">
            <w:pPr>
              <w:pStyle w:val="BodyText"/>
            </w:pPr>
            <w:r>
              <w:t>L</w:t>
            </w:r>
            <w:r w:rsidR="00A85FFF">
              <w:t xml:space="preserve">earners prepare a presentation, including maps and other visual sources, on the </w:t>
            </w:r>
            <w:r w:rsidR="00B14A26">
              <w:t>following countries</w:t>
            </w:r>
            <w:r w:rsidR="00AC3956">
              <w:t>’</w:t>
            </w:r>
            <w:r w:rsidR="00B14A26">
              <w:t xml:space="preserve"> </w:t>
            </w:r>
            <w:r w:rsidR="00A85FFF">
              <w:t>war plans</w:t>
            </w:r>
            <w:r w:rsidR="00B14A26">
              <w:t>:</w:t>
            </w:r>
            <w:r w:rsidR="00A85FFF">
              <w:t xml:space="preserve"> </w:t>
            </w:r>
          </w:p>
          <w:p w14:paraId="4B528B57" w14:textId="7924C9B7" w:rsidR="00A85FFF" w:rsidRPr="003E3FE9" w:rsidRDefault="00A85FFF" w:rsidP="00A26CC8">
            <w:pPr>
              <w:pStyle w:val="ListParagraph"/>
              <w:numPr>
                <w:ilvl w:val="1"/>
                <w:numId w:val="22"/>
              </w:numPr>
              <w:autoSpaceDE w:val="0"/>
              <w:autoSpaceDN w:val="0"/>
              <w:adjustRightInd w:val="0"/>
              <w:ind w:left="601" w:hanging="307"/>
              <w:rPr>
                <w:rFonts w:cs="Arial"/>
                <w:color w:val="000000"/>
              </w:rPr>
            </w:pPr>
            <w:r w:rsidRPr="003E3FE9">
              <w:rPr>
                <w:rFonts w:cs="Arial"/>
                <w:color w:val="000000"/>
              </w:rPr>
              <w:t xml:space="preserve">Germany </w:t>
            </w:r>
          </w:p>
          <w:p w14:paraId="135B66F9" w14:textId="1946C9A2" w:rsidR="00A85FFF" w:rsidRPr="003E3FE9" w:rsidRDefault="00A85FFF" w:rsidP="00A26CC8">
            <w:pPr>
              <w:pStyle w:val="ListParagraph"/>
              <w:numPr>
                <w:ilvl w:val="1"/>
                <w:numId w:val="22"/>
              </w:numPr>
              <w:autoSpaceDE w:val="0"/>
              <w:autoSpaceDN w:val="0"/>
              <w:adjustRightInd w:val="0"/>
              <w:ind w:left="601" w:hanging="307"/>
              <w:rPr>
                <w:rFonts w:cs="Arial"/>
                <w:color w:val="000000"/>
              </w:rPr>
            </w:pPr>
            <w:r w:rsidRPr="003E3FE9">
              <w:rPr>
                <w:rFonts w:cs="Arial"/>
                <w:color w:val="000000"/>
              </w:rPr>
              <w:t>France</w:t>
            </w:r>
          </w:p>
          <w:p w14:paraId="4BB1F849" w14:textId="3685B721" w:rsidR="00A85FFF" w:rsidRPr="003E3FE9" w:rsidRDefault="00A85FFF" w:rsidP="00A26CC8">
            <w:pPr>
              <w:pStyle w:val="ListParagraph"/>
              <w:numPr>
                <w:ilvl w:val="1"/>
                <w:numId w:val="22"/>
              </w:numPr>
              <w:autoSpaceDE w:val="0"/>
              <w:autoSpaceDN w:val="0"/>
              <w:adjustRightInd w:val="0"/>
              <w:ind w:left="601" w:hanging="307"/>
              <w:rPr>
                <w:rFonts w:cs="Arial"/>
                <w:color w:val="000000"/>
              </w:rPr>
            </w:pPr>
            <w:r w:rsidRPr="003E3FE9">
              <w:rPr>
                <w:rFonts w:cs="Arial"/>
                <w:color w:val="000000"/>
              </w:rPr>
              <w:t>Britain</w:t>
            </w:r>
          </w:p>
          <w:p w14:paraId="42CF35E5" w14:textId="5AD4CA9F" w:rsidR="00A85FFF" w:rsidRDefault="00A85FFF" w:rsidP="00A26CC8">
            <w:pPr>
              <w:pStyle w:val="ListParagraph"/>
              <w:numPr>
                <w:ilvl w:val="1"/>
                <w:numId w:val="22"/>
              </w:numPr>
              <w:autoSpaceDE w:val="0"/>
              <w:autoSpaceDN w:val="0"/>
              <w:adjustRightInd w:val="0"/>
              <w:ind w:left="601" w:hanging="307"/>
              <w:rPr>
                <w:rFonts w:cs="Arial"/>
                <w:color w:val="000000"/>
              </w:rPr>
            </w:pPr>
            <w:r w:rsidRPr="003E3FE9">
              <w:rPr>
                <w:rFonts w:cs="Arial"/>
                <w:color w:val="000000"/>
              </w:rPr>
              <w:t>Russia</w:t>
            </w:r>
            <w:r w:rsidR="003E3FE9">
              <w:rPr>
                <w:rFonts w:cs="Arial"/>
                <w:color w:val="000000"/>
              </w:rPr>
              <w:t>.</w:t>
            </w:r>
          </w:p>
          <w:p w14:paraId="645D08E9" w14:textId="77777777" w:rsidR="003E3FE9" w:rsidRPr="003E3FE9" w:rsidRDefault="003E3FE9" w:rsidP="003E3FE9">
            <w:pPr>
              <w:pStyle w:val="ListParagraph"/>
              <w:autoSpaceDE w:val="0"/>
              <w:autoSpaceDN w:val="0"/>
              <w:adjustRightInd w:val="0"/>
              <w:ind w:left="340"/>
              <w:rPr>
                <w:rFonts w:cs="Arial"/>
                <w:color w:val="000000"/>
              </w:rPr>
            </w:pPr>
          </w:p>
          <w:p w14:paraId="7FA9811F" w14:textId="24CB7EDF" w:rsidR="0053094B" w:rsidRDefault="00A85FFF" w:rsidP="0043639B">
            <w:pPr>
              <w:pStyle w:val="BodyText"/>
            </w:pPr>
            <w:r>
              <w:t>The following resources are useful.</w:t>
            </w:r>
          </w:p>
          <w:p w14:paraId="468CD912" w14:textId="6AF9F41D" w:rsidR="00A85FFF" w:rsidRPr="003E3FE9" w:rsidRDefault="0018443B" w:rsidP="0043639B">
            <w:pPr>
              <w:pStyle w:val="BodyText"/>
              <w:rPr>
                <w:rStyle w:val="WebLink"/>
              </w:rPr>
            </w:pPr>
            <w:hyperlink r:id="rId40" w:anchor="oth" w:history="1">
              <w:r w:rsidR="003E3FE9" w:rsidRPr="003E3FE9">
                <w:rPr>
                  <w:rStyle w:val="WebLink"/>
                </w:rPr>
                <w:t>www.worldwar1.com/tlwplans.htm#oth</w:t>
              </w:r>
            </w:hyperlink>
            <w:r w:rsidR="00A85FFF" w:rsidRPr="003E3FE9">
              <w:rPr>
                <w:rStyle w:val="WebLink"/>
              </w:rPr>
              <w:t xml:space="preserve"> </w:t>
            </w:r>
          </w:p>
          <w:p w14:paraId="0777763C" w14:textId="05D141C8" w:rsidR="00A85FFF" w:rsidRPr="003E3FE9" w:rsidRDefault="0018443B" w:rsidP="0043639B">
            <w:pPr>
              <w:pStyle w:val="BodyText"/>
              <w:rPr>
                <w:rStyle w:val="WebLink"/>
              </w:rPr>
            </w:pPr>
            <w:hyperlink r:id="rId41" w:history="1">
              <w:r w:rsidR="003E3FE9" w:rsidRPr="003E3FE9">
                <w:rPr>
                  <w:rStyle w:val="WebLink"/>
                </w:rPr>
                <w:t>www.historyhit.com/how-the-3-major-early-war-plans-for-the-western-front-all-failed/</w:t>
              </w:r>
            </w:hyperlink>
            <w:r w:rsidR="00A85FFF" w:rsidRPr="003E3FE9">
              <w:rPr>
                <w:rStyle w:val="WebLink"/>
              </w:rPr>
              <w:t xml:space="preserve"> </w:t>
            </w:r>
          </w:p>
          <w:p w14:paraId="119811ED" w14:textId="69A2D310" w:rsidR="00073817" w:rsidRPr="003E3FE9" w:rsidRDefault="0018443B" w:rsidP="0043639B">
            <w:pPr>
              <w:pStyle w:val="BodyText"/>
              <w:rPr>
                <w:rStyle w:val="WebLink"/>
              </w:rPr>
            </w:pPr>
            <w:hyperlink r:id="rId42" w:history="1">
              <w:r w:rsidR="003E3FE9" w:rsidRPr="003E3FE9">
                <w:rPr>
                  <w:rStyle w:val="WebLink"/>
                </w:rPr>
                <w:t>www.firstworldwar.com/features/plans.htm</w:t>
              </w:r>
            </w:hyperlink>
            <w:r w:rsidR="00073817" w:rsidRPr="003E3FE9">
              <w:rPr>
                <w:rStyle w:val="WebLink"/>
              </w:rPr>
              <w:t xml:space="preserve"> </w:t>
            </w:r>
          </w:p>
          <w:p w14:paraId="62DDAAC0" w14:textId="6CEC6DCD" w:rsidR="00A85FFF" w:rsidRDefault="00A85FFF" w:rsidP="0043639B">
            <w:pPr>
              <w:pStyle w:val="BodyText"/>
            </w:pPr>
          </w:p>
          <w:p w14:paraId="26880A52" w14:textId="77777777" w:rsidR="003E3FE9" w:rsidRPr="003E3FE9" w:rsidRDefault="00A85FFF" w:rsidP="00A85FFF">
            <w:pPr>
              <w:pStyle w:val="BodyText"/>
              <w:rPr>
                <w:b/>
              </w:rPr>
            </w:pPr>
            <w:r w:rsidRPr="003E3FE9">
              <w:rPr>
                <w:b/>
              </w:rPr>
              <w:t>Class discussion</w:t>
            </w:r>
          </w:p>
          <w:p w14:paraId="75A34702" w14:textId="21358914" w:rsidR="00A85FFF" w:rsidRDefault="003E3FE9" w:rsidP="00A85FFF">
            <w:pPr>
              <w:pStyle w:val="BodyText"/>
            </w:pPr>
            <w:r>
              <w:t>D</w:t>
            </w:r>
            <w:r w:rsidR="00A85FFF">
              <w:t>id the existence of war plans make war inevitable?</w:t>
            </w:r>
          </w:p>
          <w:p w14:paraId="3C6CD87C" w14:textId="61F2E941" w:rsidR="007875CF" w:rsidRPr="00461CD6" w:rsidRDefault="007875CF" w:rsidP="0043639B">
            <w:pPr>
              <w:pStyle w:val="BodyText"/>
              <w:rPr>
                <w:b/>
              </w:rPr>
            </w:pPr>
            <w:r>
              <w:t xml:space="preserve">The Kaiser </w:t>
            </w:r>
            <w:r w:rsidR="003E3FE9">
              <w:t>said</w:t>
            </w:r>
            <w:r>
              <w:t xml:space="preserve"> ‘Our </w:t>
            </w:r>
            <w:r w:rsidR="003E3FE9">
              <w:t>army is designed to prevent war</w:t>
            </w:r>
            <w:r>
              <w:t>’</w:t>
            </w:r>
            <w:r w:rsidR="003E3FE9">
              <w:t>.</w:t>
            </w:r>
            <w:r>
              <w:t xml:space="preserve"> How far do you agree with this view? </w:t>
            </w:r>
            <w:r>
              <w:rPr>
                <w:b/>
              </w:rPr>
              <w:t xml:space="preserve">(I) </w:t>
            </w:r>
          </w:p>
        </w:tc>
      </w:tr>
      <w:tr w:rsidR="00224181" w:rsidRPr="004A4E17" w14:paraId="4FCC18F6" w14:textId="77777777" w:rsidTr="00847357">
        <w:tblPrEx>
          <w:tblCellMar>
            <w:top w:w="0" w:type="dxa"/>
            <w:bottom w:w="0" w:type="dxa"/>
          </w:tblCellMar>
        </w:tblPrEx>
        <w:tc>
          <w:tcPr>
            <w:tcW w:w="2127" w:type="dxa"/>
            <w:tcMar>
              <w:top w:w="113" w:type="dxa"/>
              <w:bottom w:w="113" w:type="dxa"/>
            </w:tcMar>
          </w:tcPr>
          <w:p w14:paraId="3DAC630C" w14:textId="18422E14" w:rsidR="00224181" w:rsidRDefault="00224181" w:rsidP="0043639B">
            <w:pPr>
              <w:pStyle w:val="BodyText"/>
              <w:rPr>
                <w:lang w:eastAsia="en-GB"/>
              </w:rPr>
            </w:pPr>
            <w:r>
              <w:rPr>
                <w:lang w:eastAsia="en-GB"/>
              </w:rPr>
              <w:t>The assassin</w:t>
            </w:r>
            <w:r w:rsidR="00534EAD">
              <w:rPr>
                <w:lang w:eastAsia="en-GB"/>
              </w:rPr>
              <w:t>ation at Sarajevo and the July c</w:t>
            </w:r>
            <w:r>
              <w:rPr>
                <w:lang w:eastAsia="en-GB"/>
              </w:rPr>
              <w:t>risis</w:t>
            </w:r>
          </w:p>
          <w:p w14:paraId="2905D003" w14:textId="56FAF762" w:rsidR="003E3FE9" w:rsidRPr="003E3FE9" w:rsidRDefault="003E3FE9" w:rsidP="0043639B">
            <w:pPr>
              <w:pStyle w:val="BodyText"/>
              <w:rPr>
                <w:b/>
                <w:color w:val="E21951"/>
                <w:lang w:eastAsia="en-GB"/>
              </w:rPr>
            </w:pPr>
            <w:r w:rsidRPr="003E3FE9">
              <w:rPr>
                <w:b/>
                <w:color w:val="E21951"/>
                <w:lang w:eastAsia="en-GB"/>
              </w:rPr>
              <w:t>KC1</w:t>
            </w:r>
          </w:p>
          <w:p w14:paraId="439DB442" w14:textId="18286B3D" w:rsidR="003E3FE9" w:rsidRDefault="003E3FE9" w:rsidP="0043639B">
            <w:pPr>
              <w:pStyle w:val="BodyText"/>
              <w:rPr>
                <w:lang w:eastAsia="en-GB"/>
              </w:rPr>
            </w:pPr>
            <w:r w:rsidRPr="003E3FE9">
              <w:rPr>
                <w:b/>
                <w:color w:val="E21951"/>
                <w:lang w:eastAsia="en-GB"/>
              </w:rPr>
              <w:t>KC4</w:t>
            </w:r>
          </w:p>
        </w:tc>
        <w:tc>
          <w:tcPr>
            <w:tcW w:w="2126" w:type="dxa"/>
            <w:tcMar>
              <w:top w:w="113" w:type="dxa"/>
              <w:bottom w:w="113" w:type="dxa"/>
            </w:tcMar>
          </w:tcPr>
          <w:p w14:paraId="7F09CD0B" w14:textId="74F13E25" w:rsidR="00224181" w:rsidRDefault="00D822C5" w:rsidP="0043639B">
            <w:pPr>
              <w:pStyle w:val="BodyText"/>
              <w:rPr>
                <w:lang w:eastAsia="en-GB"/>
              </w:rPr>
            </w:pPr>
            <w:r>
              <w:rPr>
                <w:lang w:eastAsia="en-GB"/>
              </w:rPr>
              <w:t>To understand the events and impact of the July Crisis</w:t>
            </w:r>
            <w:r w:rsidR="003E3FE9">
              <w:rPr>
                <w:lang w:eastAsia="en-GB"/>
              </w:rPr>
              <w:t>.</w:t>
            </w:r>
          </w:p>
          <w:p w14:paraId="14192F88" w14:textId="40454D1F" w:rsidR="009C6D79" w:rsidRPr="004A4E17" w:rsidRDefault="009C6D79" w:rsidP="0043639B">
            <w:pPr>
              <w:pStyle w:val="BodyText"/>
              <w:rPr>
                <w:lang w:eastAsia="en-GB"/>
              </w:rPr>
            </w:pPr>
          </w:p>
        </w:tc>
        <w:tc>
          <w:tcPr>
            <w:tcW w:w="10348" w:type="dxa"/>
            <w:tcMar>
              <w:top w:w="113" w:type="dxa"/>
              <w:bottom w:w="113" w:type="dxa"/>
            </w:tcMar>
          </w:tcPr>
          <w:p w14:paraId="6EBC961F" w14:textId="74A15709" w:rsidR="008E2607" w:rsidRDefault="008E2607" w:rsidP="000A1B38">
            <w:pPr>
              <w:pStyle w:val="Default"/>
              <w:rPr>
                <w:color w:val="auto"/>
                <w:sz w:val="20"/>
                <w:szCs w:val="20"/>
              </w:rPr>
            </w:pPr>
            <w:r>
              <w:rPr>
                <w:color w:val="auto"/>
                <w:sz w:val="20"/>
                <w:szCs w:val="20"/>
              </w:rPr>
              <w:t>Lea</w:t>
            </w:r>
            <w:r w:rsidR="005529C4">
              <w:rPr>
                <w:color w:val="auto"/>
                <w:sz w:val="20"/>
                <w:szCs w:val="20"/>
              </w:rPr>
              <w:t>r</w:t>
            </w:r>
            <w:r>
              <w:rPr>
                <w:color w:val="auto"/>
                <w:sz w:val="20"/>
                <w:szCs w:val="20"/>
              </w:rPr>
              <w:t xml:space="preserve">ners watch this video </w:t>
            </w:r>
            <w:hyperlink r:id="rId43" w:history="1">
              <w:r w:rsidR="00B14A26" w:rsidRPr="003E3FE9">
                <w:rPr>
                  <w:rStyle w:val="WebLink"/>
                </w:rPr>
                <w:t>www.youtube.com/watch?v=b4wZNs5I1wI</w:t>
              </w:r>
            </w:hyperlink>
            <w:r w:rsidR="00B14A26">
              <w:rPr>
                <w:color w:val="auto"/>
                <w:sz w:val="20"/>
                <w:szCs w:val="20"/>
              </w:rPr>
              <w:t xml:space="preserve"> </w:t>
            </w:r>
            <w:r>
              <w:rPr>
                <w:color w:val="auto"/>
                <w:sz w:val="20"/>
                <w:szCs w:val="20"/>
              </w:rPr>
              <w:t xml:space="preserve">and take notes to show the </w:t>
            </w:r>
            <w:r w:rsidR="00534EAD">
              <w:rPr>
                <w:color w:val="auto"/>
                <w:sz w:val="20"/>
                <w:szCs w:val="20"/>
              </w:rPr>
              <w:t>sequence of events in the July c</w:t>
            </w:r>
            <w:r>
              <w:rPr>
                <w:color w:val="auto"/>
                <w:sz w:val="20"/>
                <w:szCs w:val="20"/>
              </w:rPr>
              <w:t>risis</w:t>
            </w:r>
            <w:r w:rsidR="00B14A26">
              <w:rPr>
                <w:color w:val="auto"/>
                <w:sz w:val="20"/>
                <w:szCs w:val="20"/>
              </w:rPr>
              <w:t>.</w:t>
            </w:r>
            <w:r>
              <w:rPr>
                <w:color w:val="auto"/>
                <w:sz w:val="20"/>
                <w:szCs w:val="20"/>
              </w:rPr>
              <w:t xml:space="preserve"> </w:t>
            </w:r>
          </w:p>
          <w:p w14:paraId="284C649E" w14:textId="5E26BE36" w:rsidR="007B381A" w:rsidRPr="003E3FE9" w:rsidRDefault="007B381A" w:rsidP="000A1B38">
            <w:pPr>
              <w:pStyle w:val="Default"/>
              <w:rPr>
                <w:rStyle w:val="WebLink"/>
              </w:rPr>
            </w:pPr>
          </w:p>
          <w:p w14:paraId="6409CF9C" w14:textId="77777777" w:rsidR="003E3FE9" w:rsidRPr="003E3FE9" w:rsidRDefault="003E3FE9" w:rsidP="000A1B38">
            <w:pPr>
              <w:pStyle w:val="Default"/>
              <w:rPr>
                <w:b/>
                <w:color w:val="auto"/>
                <w:sz w:val="20"/>
                <w:szCs w:val="20"/>
              </w:rPr>
            </w:pPr>
            <w:r w:rsidRPr="003E3FE9">
              <w:rPr>
                <w:b/>
                <w:color w:val="auto"/>
                <w:sz w:val="20"/>
                <w:szCs w:val="20"/>
              </w:rPr>
              <w:t>Research task</w:t>
            </w:r>
          </w:p>
          <w:p w14:paraId="15BCD805" w14:textId="3DD731AE" w:rsidR="007B381A" w:rsidRDefault="007B381A" w:rsidP="000A1B38">
            <w:pPr>
              <w:pStyle w:val="Default"/>
              <w:rPr>
                <w:color w:val="auto"/>
                <w:sz w:val="20"/>
                <w:szCs w:val="20"/>
              </w:rPr>
            </w:pPr>
            <w:r>
              <w:rPr>
                <w:color w:val="auto"/>
                <w:sz w:val="20"/>
                <w:szCs w:val="20"/>
              </w:rPr>
              <w:t xml:space="preserve">In pairs, learners: </w:t>
            </w:r>
          </w:p>
          <w:p w14:paraId="12A7EF79" w14:textId="77777777" w:rsidR="007B381A" w:rsidRPr="003E3FE9" w:rsidRDefault="007B381A" w:rsidP="00A26CC8">
            <w:pPr>
              <w:pStyle w:val="ListParagraph"/>
              <w:numPr>
                <w:ilvl w:val="1"/>
                <w:numId w:val="22"/>
              </w:numPr>
              <w:autoSpaceDE w:val="0"/>
              <w:autoSpaceDN w:val="0"/>
              <w:adjustRightInd w:val="0"/>
              <w:ind w:left="601" w:hanging="307"/>
              <w:rPr>
                <w:rFonts w:cs="Arial"/>
                <w:color w:val="000000"/>
              </w:rPr>
            </w:pPr>
            <w:r w:rsidRPr="003E3FE9">
              <w:rPr>
                <w:rFonts w:cs="Arial"/>
                <w:color w:val="000000"/>
              </w:rPr>
              <w:t>explain the motives for the assassination</w:t>
            </w:r>
          </w:p>
          <w:p w14:paraId="4F9AB312" w14:textId="77777777" w:rsidR="007B381A" w:rsidRPr="003E3FE9" w:rsidRDefault="007B381A" w:rsidP="00A26CC8">
            <w:pPr>
              <w:pStyle w:val="ListParagraph"/>
              <w:numPr>
                <w:ilvl w:val="1"/>
                <w:numId w:val="22"/>
              </w:numPr>
              <w:autoSpaceDE w:val="0"/>
              <w:autoSpaceDN w:val="0"/>
              <w:adjustRightInd w:val="0"/>
              <w:ind w:left="601" w:hanging="307"/>
              <w:rPr>
                <w:rFonts w:cs="Arial"/>
                <w:color w:val="000000"/>
              </w:rPr>
            </w:pPr>
            <w:r w:rsidRPr="003E3FE9">
              <w:rPr>
                <w:rFonts w:cs="Arial"/>
                <w:color w:val="000000"/>
              </w:rPr>
              <w:t>identify the reactions of the major powers to the assassination</w:t>
            </w:r>
          </w:p>
          <w:p w14:paraId="7CD4A9A1" w14:textId="05A959B3" w:rsidR="007B381A" w:rsidRPr="003E3FE9" w:rsidRDefault="007B381A" w:rsidP="00A26CC8">
            <w:pPr>
              <w:pStyle w:val="ListParagraph"/>
              <w:numPr>
                <w:ilvl w:val="1"/>
                <w:numId w:val="22"/>
              </w:numPr>
              <w:autoSpaceDE w:val="0"/>
              <w:autoSpaceDN w:val="0"/>
              <w:adjustRightInd w:val="0"/>
              <w:ind w:left="601" w:hanging="307"/>
              <w:rPr>
                <w:rFonts w:cs="Arial"/>
                <w:color w:val="000000"/>
              </w:rPr>
            </w:pPr>
            <w:proofErr w:type="gramStart"/>
            <w:r w:rsidRPr="003E3FE9">
              <w:rPr>
                <w:rFonts w:cs="Arial"/>
                <w:color w:val="000000"/>
              </w:rPr>
              <w:t>identify</w:t>
            </w:r>
            <w:proofErr w:type="gramEnd"/>
            <w:r w:rsidRPr="003E3FE9">
              <w:rPr>
                <w:rFonts w:cs="Arial"/>
                <w:color w:val="000000"/>
              </w:rPr>
              <w:t xml:space="preserve"> the reasons why the assassination led to an international crisis. </w:t>
            </w:r>
          </w:p>
          <w:p w14:paraId="4CE2D775" w14:textId="35707C85" w:rsidR="009C6D79" w:rsidRDefault="009C6D79" w:rsidP="009C6D79">
            <w:pPr>
              <w:pStyle w:val="Default"/>
              <w:rPr>
                <w:color w:val="auto"/>
                <w:sz w:val="20"/>
                <w:szCs w:val="20"/>
              </w:rPr>
            </w:pPr>
          </w:p>
          <w:p w14:paraId="13D0F8ED" w14:textId="312A1B08" w:rsidR="00A85FFF" w:rsidRDefault="009C6D79" w:rsidP="009C6D79">
            <w:pPr>
              <w:pStyle w:val="Default"/>
              <w:rPr>
                <w:color w:val="auto"/>
                <w:sz w:val="20"/>
                <w:szCs w:val="20"/>
              </w:rPr>
            </w:pPr>
            <w:r>
              <w:rPr>
                <w:color w:val="auto"/>
                <w:sz w:val="20"/>
                <w:szCs w:val="20"/>
              </w:rPr>
              <w:t xml:space="preserve">Learners could listen to this recording and take notes on the different reactions to events </w:t>
            </w:r>
            <w:hyperlink r:id="rId44" w:history="1">
              <w:r w:rsidR="003E3FE9" w:rsidRPr="003E3FE9">
                <w:rPr>
                  <w:rStyle w:val="WebLink"/>
                </w:rPr>
                <w:t>www.iwm.org.uk/history/voices-of-the-first-world-war-the-shot-that-led-to-war</w:t>
              </w:r>
            </w:hyperlink>
            <w:r w:rsidRPr="003E3FE9">
              <w:rPr>
                <w:rStyle w:val="WebLink"/>
              </w:rPr>
              <w:t xml:space="preserve"> </w:t>
            </w:r>
          </w:p>
          <w:p w14:paraId="4FC0AC74" w14:textId="77777777" w:rsidR="009C6D79" w:rsidRDefault="009C6D79" w:rsidP="009C6D79">
            <w:pPr>
              <w:pStyle w:val="Default"/>
              <w:rPr>
                <w:color w:val="auto"/>
                <w:sz w:val="20"/>
                <w:szCs w:val="20"/>
              </w:rPr>
            </w:pPr>
          </w:p>
          <w:p w14:paraId="43DDD0D3" w14:textId="77777777" w:rsidR="003E3FE9" w:rsidRPr="003E3FE9" w:rsidRDefault="003E3FE9" w:rsidP="0053094B">
            <w:pPr>
              <w:pStyle w:val="Default"/>
              <w:rPr>
                <w:b/>
                <w:color w:val="auto"/>
                <w:sz w:val="20"/>
                <w:szCs w:val="20"/>
              </w:rPr>
            </w:pPr>
            <w:r w:rsidRPr="003E3FE9">
              <w:rPr>
                <w:b/>
                <w:color w:val="auto"/>
                <w:sz w:val="20"/>
                <w:szCs w:val="20"/>
              </w:rPr>
              <w:t>Class discussion</w:t>
            </w:r>
          </w:p>
          <w:p w14:paraId="037BA16C" w14:textId="720AE7A0" w:rsidR="00224181" w:rsidRDefault="003E3FE9" w:rsidP="0053094B">
            <w:pPr>
              <w:pStyle w:val="Default"/>
              <w:rPr>
                <w:color w:val="auto"/>
                <w:sz w:val="20"/>
                <w:szCs w:val="20"/>
              </w:rPr>
            </w:pPr>
            <w:r>
              <w:rPr>
                <w:color w:val="auto"/>
                <w:sz w:val="20"/>
                <w:szCs w:val="20"/>
              </w:rPr>
              <w:t>‘T</w:t>
            </w:r>
            <w:r w:rsidR="00A85FFF">
              <w:rPr>
                <w:color w:val="auto"/>
                <w:sz w:val="20"/>
                <w:szCs w:val="20"/>
              </w:rPr>
              <w:t xml:space="preserve">his house believes Austria was responsible for the escalation of the Sarajevo </w:t>
            </w:r>
            <w:proofErr w:type="gramStart"/>
            <w:r w:rsidR="00A85FFF">
              <w:rPr>
                <w:color w:val="auto"/>
                <w:sz w:val="20"/>
                <w:szCs w:val="20"/>
              </w:rPr>
              <w:t>crisis</w:t>
            </w:r>
            <w:r>
              <w:rPr>
                <w:color w:val="auto"/>
                <w:sz w:val="20"/>
                <w:szCs w:val="20"/>
              </w:rPr>
              <w:t>’</w:t>
            </w:r>
            <w:proofErr w:type="gramEnd"/>
            <w:r w:rsidR="00A85FFF">
              <w:rPr>
                <w:color w:val="auto"/>
                <w:sz w:val="20"/>
                <w:szCs w:val="20"/>
              </w:rPr>
              <w:t xml:space="preserve">. Learners should prepare arguments for and against this proposition. </w:t>
            </w:r>
          </w:p>
          <w:p w14:paraId="23BCE3A6" w14:textId="20762AB4" w:rsidR="009C6D79" w:rsidRDefault="009C6D79" w:rsidP="0053094B">
            <w:pPr>
              <w:pStyle w:val="Default"/>
              <w:rPr>
                <w:color w:val="auto"/>
                <w:sz w:val="20"/>
                <w:szCs w:val="20"/>
              </w:rPr>
            </w:pPr>
          </w:p>
          <w:p w14:paraId="58EA8CFD" w14:textId="77777777" w:rsidR="003E3FE9" w:rsidRDefault="009C6D79" w:rsidP="003E3FE9">
            <w:pPr>
              <w:pStyle w:val="Default"/>
              <w:rPr>
                <w:b/>
                <w:color w:val="auto"/>
                <w:sz w:val="20"/>
                <w:szCs w:val="20"/>
              </w:rPr>
            </w:pPr>
            <w:r w:rsidRPr="009C6D79">
              <w:rPr>
                <w:b/>
                <w:color w:val="auto"/>
                <w:sz w:val="20"/>
                <w:szCs w:val="20"/>
              </w:rPr>
              <w:t>Extension activity</w:t>
            </w:r>
          </w:p>
          <w:p w14:paraId="6C94E57C" w14:textId="77777777" w:rsidR="0053094B" w:rsidRDefault="003E3FE9" w:rsidP="00B92045">
            <w:pPr>
              <w:pStyle w:val="Default"/>
              <w:rPr>
                <w:color w:val="auto"/>
                <w:sz w:val="20"/>
                <w:szCs w:val="20"/>
              </w:rPr>
            </w:pPr>
            <w:r>
              <w:rPr>
                <w:color w:val="auto"/>
                <w:sz w:val="20"/>
                <w:szCs w:val="20"/>
              </w:rPr>
              <w:t>L</w:t>
            </w:r>
            <w:r w:rsidR="00B92045">
              <w:rPr>
                <w:color w:val="auto"/>
                <w:sz w:val="20"/>
                <w:szCs w:val="20"/>
              </w:rPr>
              <w:t xml:space="preserve">earners study the text of the Blank Check </w:t>
            </w:r>
            <w:r w:rsidR="009C6D79">
              <w:rPr>
                <w:color w:val="auto"/>
                <w:sz w:val="20"/>
                <w:szCs w:val="20"/>
              </w:rPr>
              <w:t>here</w:t>
            </w:r>
            <w:r w:rsidR="00B92045">
              <w:rPr>
                <w:color w:val="auto"/>
                <w:sz w:val="20"/>
                <w:szCs w:val="20"/>
              </w:rPr>
              <w:t xml:space="preserve"> </w:t>
            </w:r>
            <w:hyperlink r:id="rId45" w:history="1">
              <w:r w:rsidR="00B92045" w:rsidRPr="003E3FE9">
                <w:rPr>
                  <w:rStyle w:val="WebLink"/>
                </w:rPr>
                <w:t>https://wwi.lib.byu.edu/index.php/The_%27Blank_Check%27</w:t>
              </w:r>
            </w:hyperlink>
            <w:r w:rsidR="00B92045" w:rsidRPr="003E3FE9">
              <w:rPr>
                <w:rStyle w:val="WebLink"/>
              </w:rPr>
              <w:t xml:space="preserve"> </w:t>
            </w:r>
            <w:r w:rsidR="009C6D79">
              <w:rPr>
                <w:color w:val="auto"/>
                <w:sz w:val="20"/>
                <w:szCs w:val="20"/>
              </w:rPr>
              <w:t xml:space="preserve"> </w:t>
            </w:r>
            <w:r w:rsidR="00B92045">
              <w:rPr>
                <w:color w:val="auto"/>
                <w:sz w:val="20"/>
                <w:szCs w:val="20"/>
              </w:rPr>
              <w:t xml:space="preserve">  </w:t>
            </w:r>
            <w:r w:rsidR="009C6D79">
              <w:rPr>
                <w:color w:val="auto"/>
                <w:sz w:val="20"/>
                <w:szCs w:val="20"/>
              </w:rPr>
              <w:t>and evaluate its significance for the outbreak of war</w:t>
            </w:r>
            <w:r>
              <w:rPr>
                <w:color w:val="auto"/>
                <w:sz w:val="20"/>
                <w:szCs w:val="20"/>
              </w:rPr>
              <w:t>.</w:t>
            </w:r>
            <w:r w:rsidR="009C6D79">
              <w:rPr>
                <w:color w:val="auto"/>
                <w:sz w:val="20"/>
                <w:szCs w:val="20"/>
              </w:rPr>
              <w:t xml:space="preserve"> </w:t>
            </w:r>
          </w:p>
          <w:p w14:paraId="254128EF" w14:textId="6A4F59B2" w:rsidR="00534EAD" w:rsidRPr="0053094B" w:rsidRDefault="00534EAD" w:rsidP="00B92045">
            <w:pPr>
              <w:pStyle w:val="Default"/>
              <w:rPr>
                <w:color w:val="auto"/>
                <w:sz w:val="20"/>
                <w:szCs w:val="20"/>
              </w:rPr>
            </w:pPr>
          </w:p>
        </w:tc>
      </w:tr>
      <w:tr w:rsidR="00224181" w:rsidRPr="004A4E17" w14:paraId="5340D694" w14:textId="77777777" w:rsidTr="00847357">
        <w:tblPrEx>
          <w:tblCellMar>
            <w:top w:w="0" w:type="dxa"/>
            <w:bottom w:w="0" w:type="dxa"/>
          </w:tblCellMar>
        </w:tblPrEx>
        <w:tc>
          <w:tcPr>
            <w:tcW w:w="2127" w:type="dxa"/>
            <w:tcMar>
              <w:top w:w="113" w:type="dxa"/>
              <w:bottom w:w="113" w:type="dxa"/>
            </w:tcMar>
          </w:tcPr>
          <w:p w14:paraId="428A0464" w14:textId="77777777" w:rsidR="00224181" w:rsidRDefault="00224181" w:rsidP="0043639B">
            <w:pPr>
              <w:pStyle w:val="BodyText"/>
              <w:rPr>
                <w:lang w:eastAsia="en-GB"/>
              </w:rPr>
            </w:pPr>
            <w:r>
              <w:rPr>
                <w:lang w:eastAsia="en-GB"/>
              </w:rPr>
              <w:t>Mobilisation and declarations of war</w:t>
            </w:r>
          </w:p>
          <w:p w14:paraId="3BF6B16D" w14:textId="77777777" w:rsidR="00752020" w:rsidRPr="00752020" w:rsidRDefault="00752020" w:rsidP="0043639B">
            <w:pPr>
              <w:pStyle w:val="BodyText"/>
              <w:rPr>
                <w:b/>
                <w:color w:val="E21951"/>
                <w:lang w:eastAsia="en-GB"/>
              </w:rPr>
            </w:pPr>
            <w:r w:rsidRPr="00752020">
              <w:rPr>
                <w:b/>
                <w:color w:val="E21951"/>
                <w:lang w:eastAsia="en-GB"/>
              </w:rPr>
              <w:t>KC1</w:t>
            </w:r>
          </w:p>
          <w:p w14:paraId="7BF7D2A1" w14:textId="77777777" w:rsidR="00752020" w:rsidRPr="00752020" w:rsidRDefault="00752020" w:rsidP="00752020">
            <w:pPr>
              <w:pStyle w:val="BodyText"/>
              <w:rPr>
                <w:b/>
                <w:color w:val="E21951"/>
                <w:lang w:eastAsia="en-GB"/>
              </w:rPr>
            </w:pPr>
            <w:r w:rsidRPr="00752020">
              <w:rPr>
                <w:b/>
                <w:color w:val="E21951"/>
                <w:lang w:eastAsia="en-GB"/>
              </w:rPr>
              <w:t>KC3</w:t>
            </w:r>
          </w:p>
          <w:p w14:paraId="11550687" w14:textId="75D944D6" w:rsidR="00752020" w:rsidRDefault="00752020" w:rsidP="00752020">
            <w:pPr>
              <w:pStyle w:val="BodyText"/>
              <w:rPr>
                <w:lang w:eastAsia="en-GB"/>
              </w:rPr>
            </w:pPr>
            <w:r w:rsidRPr="00752020">
              <w:rPr>
                <w:b/>
                <w:color w:val="E21951"/>
                <w:lang w:eastAsia="en-GB"/>
              </w:rPr>
              <w:t>KC5</w:t>
            </w:r>
          </w:p>
        </w:tc>
        <w:tc>
          <w:tcPr>
            <w:tcW w:w="2126" w:type="dxa"/>
            <w:tcMar>
              <w:top w:w="113" w:type="dxa"/>
              <w:bottom w:w="113" w:type="dxa"/>
            </w:tcMar>
          </w:tcPr>
          <w:p w14:paraId="7740B0D2" w14:textId="77777777" w:rsidR="00224181" w:rsidRDefault="00D822C5" w:rsidP="0043639B">
            <w:pPr>
              <w:pStyle w:val="BodyText"/>
              <w:rPr>
                <w:lang w:eastAsia="en-GB"/>
              </w:rPr>
            </w:pPr>
            <w:r>
              <w:rPr>
                <w:lang w:eastAsia="en-GB"/>
              </w:rPr>
              <w:t>To learn about the process by which the European war broke out.</w:t>
            </w:r>
          </w:p>
          <w:p w14:paraId="05E8365F" w14:textId="0D098D9A" w:rsidR="009C6D79" w:rsidRPr="004A4E17" w:rsidRDefault="009C6D79" w:rsidP="0043639B">
            <w:pPr>
              <w:pStyle w:val="BodyText"/>
              <w:rPr>
                <w:lang w:eastAsia="en-GB"/>
              </w:rPr>
            </w:pPr>
          </w:p>
        </w:tc>
        <w:tc>
          <w:tcPr>
            <w:tcW w:w="10348" w:type="dxa"/>
            <w:tcMar>
              <w:top w:w="113" w:type="dxa"/>
              <w:bottom w:w="113" w:type="dxa"/>
            </w:tcMar>
          </w:tcPr>
          <w:p w14:paraId="105C49AE" w14:textId="14922700" w:rsidR="007B381A" w:rsidRDefault="0053094B" w:rsidP="0053094B">
            <w:pPr>
              <w:pStyle w:val="Default"/>
              <w:ind w:left="40"/>
              <w:rPr>
                <w:color w:val="auto"/>
                <w:sz w:val="20"/>
                <w:szCs w:val="20"/>
              </w:rPr>
            </w:pPr>
            <w:r>
              <w:rPr>
                <w:color w:val="auto"/>
                <w:sz w:val="20"/>
                <w:szCs w:val="20"/>
              </w:rPr>
              <w:t>Learners use this website</w:t>
            </w:r>
            <w:r>
              <w:t xml:space="preserve"> </w:t>
            </w:r>
            <w:hyperlink r:id="rId46" w:history="1">
              <w:r w:rsidR="009F52D2" w:rsidRPr="009F52D2">
                <w:rPr>
                  <w:rStyle w:val="WebLink"/>
                </w:rPr>
                <w:t>www.iwm.org.uk/history/how-the-world-went-to-war-in-1914</w:t>
              </w:r>
            </w:hyperlink>
            <w:r w:rsidR="00B071B7" w:rsidRPr="00B071B7">
              <w:rPr>
                <w:rStyle w:val="WebLink"/>
                <w:u w:val="none"/>
              </w:rPr>
              <w:t xml:space="preserve"> </w:t>
            </w:r>
            <w:r>
              <w:rPr>
                <w:color w:val="auto"/>
                <w:sz w:val="20"/>
                <w:szCs w:val="20"/>
              </w:rPr>
              <w:t>to research the following</w:t>
            </w:r>
            <w:r w:rsidR="009F52D2">
              <w:rPr>
                <w:color w:val="auto"/>
                <w:sz w:val="20"/>
                <w:szCs w:val="20"/>
              </w:rPr>
              <w:t>:</w:t>
            </w:r>
            <w:r>
              <w:rPr>
                <w:color w:val="auto"/>
                <w:sz w:val="20"/>
                <w:szCs w:val="20"/>
              </w:rPr>
              <w:t xml:space="preserve"> </w:t>
            </w:r>
            <w:r w:rsidRPr="0053094B">
              <w:rPr>
                <w:b/>
                <w:color w:val="auto"/>
                <w:sz w:val="20"/>
                <w:szCs w:val="20"/>
              </w:rPr>
              <w:t>(I)</w:t>
            </w:r>
          </w:p>
          <w:p w14:paraId="3F8362EA" w14:textId="62646BE7" w:rsidR="007B381A" w:rsidRPr="009F52D2" w:rsidRDefault="007B381A" w:rsidP="00A26CC8">
            <w:pPr>
              <w:pStyle w:val="ListParagraph"/>
              <w:numPr>
                <w:ilvl w:val="1"/>
                <w:numId w:val="22"/>
              </w:numPr>
              <w:autoSpaceDE w:val="0"/>
              <w:autoSpaceDN w:val="0"/>
              <w:adjustRightInd w:val="0"/>
              <w:ind w:left="601" w:hanging="307"/>
              <w:rPr>
                <w:rFonts w:cs="Arial"/>
                <w:color w:val="000000"/>
              </w:rPr>
            </w:pPr>
            <w:r w:rsidRPr="009F52D2">
              <w:rPr>
                <w:rFonts w:cs="Arial"/>
                <w:color w:val="000000"/>
              </w:rPr>
              <w:t>the reasons why Germany invaded Belgium</w:t>
            </w:r>
          </w:p>
          <w:p w14:paraId="2E768885" w14:textId="2EB5C43D" w:rsidR="007B381A" w:rsidRPr="009F52D2" w:rsidRDefault="007B381A" w:rsidP="00A26CC8">
            <w:pPr>
              <w:pStyle w:val="ListParagraph"/>
              <w:numPr>
                <w:ilvl w:val="1"/>
                <w:numId w:val="22"/>
              </w:numPr>
              <w:autoSpaceDE w:val="0"/>
              <w:autoSpaceDN w:val="0"/>
              <w:adjustRightInd w:val="0"/>
              <w:ind w:left="601" w:hanging="307"/>
              <w:rPr>
                <w:rFonts w:cs="Arial"/>
                <w:color w:val="000000"/>
              </w:rPr>
            </w:pPr>
            <w:r w:rsidRPr="009F52D2">
              <w:rPr>
                <w:rFonts w:cs="Arial"/>
                <w:color w:val="000000"/>
              </w:rPr>
              <w:t>the reasons why the invasion of Belgium brought Britain into the war</w:t>
            </w:r>
          </w:p>
          <w:p w14:paraId="1460242B" w14:textId="7AABC872" w:rsidR="007B381A" w:rsidRPr="009F52D2" w:rsidRDefault="007B381A" w:rsidP="00A26CC8">
            <w:pPr>
              <w:pStyle w:val="ListParagraph"/>
              <w:numPr>
                <w:ilvl w:val="1"/>
                <w:numId w:val="22"/>
              </w:numPr>
              <w:autoSpaceDE w:val="0"/>
              <w:autoSpaceDN w:val="0"/>
              <w:adjustRightInd w:val="0"/>
              <w:ind w:left="601" w:hanging="307"/>
              <w:rPr>
                <w:rFonts w:cs="Arial"/>
                <w:color w:val="000000"/>
              </w:rPr>
            </w:pPr>
            <w:r w:rsidRPr="009F52D2">
              <w:rPr>
                <w:rFonts w:cs="Arial"/>
                <w:color w:val="000000"/>
              </w:rPr>
              <w:t>the reasons why France and Russia became involved in the war</w:t>
            </w:r>
          </w:p>
          <w:p w14:paraId="475854E5" w14:textId="78DA28A4" w:rsidR="007B381A" w:rsidRPr="009F52D2" w:rsidRDefault="007B381A" w:rsidP="00A26CC8">
            <w:pPr>
              <w:pStyle w:val="ListParagraph"/>
              <w:numPr>
                <w:ilvl w:val="1"/>
                <w:numId w:val="22"/>
              </w:numPr>
              <w:autoSpaceDE w:val="0"/>
              <w:autoSpaceDN w:val="0"/>
              <w:adjustRightInd w:val="0"/>
              <w:ind w:left="601" w:hanging="307"/>
              <w:rPr>
                <w:rFonts w:cs="Arial"/>
                <w:color w:val="000000"/>
              </w:rPr>
            </w:pPr>
            <w:proofErr w:type="gramStart"/>
            <w:r w:rsidRPr="009F52D2">
              <w:rPr>
                <w:rFonts w:cs="Arial"/>
                <w:color w:val="000000"/>
              </w:rPr>
              <w:t>the</w:t>
            </w:r>
            <w:proofErr w:type="gramEnd"/>
            <w:r w:rsidRPr="009F52D2">
              <w:rPr>
                <w:rFonts w:cs="Arial"/>
                <w:color w:val="000000"/>
              </w:rPr>
              <w:t xml:space="preserve"> reasons why Germany and Austria became involved in the war. </w:t>
            </w:r>
          </w:p>
          <w:p w14:paraId="1F84F3E7" w14:textId="17BD608B" w:rsidR="00475B4B" w:rsidRDefault="0053094B" w:rsidP="0053094B">
            <w:pPr>
              <w:pStyle w:val="Default"/>
              <w:ind w:left="40"/>
              <w:rPr>
                <w:color w:val="auto"/>
                <w:sz w:val="20"/>
                <w:szCs w:val="20"/>
              </w:rPr>
            </w:pPr>
            <w:r>
              <w:rPr>
                <w:sz w:val="20"/>
                <w:szCs w:val="20"/>
              </w:rPr>
              <w:t xml:space="preserve">This video could be useful </w:t>
            </w:r>
            <w:hyperlink r:id="rId47" w:history="1">
              <w:r w:rsidR="009F52D2" w:rsidRPr="009F52D2">
                <w:rPr>
                  <w:rStyle w:val="WebLink"/>
                </w:rPr>
                <w:t>www.youtube.com/watch?v=ITt4G74a5kI</w:t>
              </w:r>
            </w:hyperlink>
            <w:r w:rsidR="00475B4B">
              <w:rPr>
                <w:color w:val="auto"/>
                <w:sz w:val="20"/>
                <w:szCs w:val="20"/>
              </w:rPr>
              <w:t xml:space="preserve"> </w:t>
            </w:r>
            <w:r w:rsidR="009F52D2">
              <w:rPr>
                <w:color w:val="auto"/>
                <w:sz w:val="20"/>
                <w:szCs w:val="20"/>
              </w:rPr>
              <w:t>(</w:t>
            </w:r>
            <w:r w:rsidR="00475B4B">
              <w:rPr>
                <w:color w:val="auto"/>
                <w:sz w:val="20"/>
                <w:szCs w:val="20"/>
              </w:rPr>
              <w:t>AJP Taylor – war by timetable</w:t>
            </w:r>
            <w:r w:rsidR="009F52D2">
              <w:rPr>
                <w:color w:val="auto"/>
                <w:sz w:val="20"/>
                <w:szCs w:val="20"/>
              </w:rPr>
              <w:t>)</w:t>
            </w:r>
            <w:r w:rsidR="00475B4B">
              <w:rPr>
                <w:color w:val="auto"/>
                <w:sz w:val="20"/>
                <w:szCs w:val="20"/>
              </w:rPr>
              <w:t>.</w:t>
            </w:r>
          </w:p>
          <w:p w14:paraId="06F53D90" w14:textId="77777777" w:rsidR="0053094B" w:rsidRDefault="0053094B" w:rsidP="0053094B">
            <w:pPr>
              <w:pStyle w:val="Default"/>
              <w:ind w:left="40"/>
              <w:rPr>
                <w:sz w:val="20"/>
                <w:szCs w:val="20"/>
              </w:rPr>
            </w:pPr>
          </w:p>
          <w:p w14:paraId="065BF1B7" w14:textId="77777777" w:rsidR="009F52D2" w:rsidRPr="009F52D2" w:rsidRDefault="007B381A" w:rsidP="0053094B">
            <w:pPr>
              <w:pStyle w:val="Default"/>
              <w:ind w:left="40"/>
              <w:rPr>
                <w:b/>
                <w:color w:val="auto"/>
                <w:sz w:val="20"/>
                <w:szCs w:val="20"/>
              </w:rPr>
            </w:pPr>
            <w:r w:rsidRPr="009F52D2">
              <w:rPr>
                <w:b/>
                <w:color w:val="auto"/>
                <w:sz w:val="20"/>
                <w:szCs w:val="20"/>
              </w:rPr>
              <w:t>Re</w:t>
            </w:r>
            <w:r w:rsidR="0053094B" w:rsidRPr="009F52D2">
              <w:rPr>
                <w:b/>
                <w:color w:val="auto"/>
                <w:sz w:val="20"/>
                <w:szCs w:val="20"/>
              </w:rPr>
              <w:t>view</w:t>
            </w:r>
            <w:r w:rsidRPr="009F52D2">
              <w:rPr>
                <w:b/>
                <w:color w:val="auto"/>
                <w:sz w:val="20"/>
                <w:szCs w:val="20"/>
              </w:rPr>
              <w:t xml:space="preserve"> task</w:t>
            </w:r>
          </w:p>
          <w:p w14:paraId="049E0781" w14:textId="43AD7AB1" w:rsidR="007B381A" w:rsidRDefault="009F52D2" w:rsidP="0053094B">
            <w:pPr>
              <w:pStyle w:val="Default"/>
              <w:ind w:left="40"/>
              <w:rPr>
                <w:color w:val="auto"/>
                <w:sz w:val="20"/>
                <w:szCs w:val="20"/>
              </w:rPr>
            </w:pPr>
            <w:r>
              <w:rPr>
                <w:color w:val="auto"/>
                <w:sz w:val="20"/>
                <w:szCs w:val="20"/>
              </w:rPr>
              <w:t>A</w:t>
            </w:r>
            <w:r w:rsidR="007B381A">
              <w:rPr>
                <w:color w:val="auto"/>
                <w:sz w:val="20"/>
                <w:szCs w:val="20"/>
              </w:rPr>
              <w:t xml:space="preserve">ssign a country to each group (e.g. Russia) and an individual (e.g. Grey). They </w:t>
            </w:r>
            <w:r w:rsidR="0053094B">
              <w:rPr>
                <w:color w:val="auto"/>
                <w:sz w:val="20"/>
                <w:szCs w:val="20"/>
              </w:rPr>
              <w:t>must</w:t>
            </w:r>
            <w:r w:rsidR="007B381A">
              <w:rPr>
                <w:color w:val="auto"/>
                <w:sz w:val="20"/>
                <w:szCs w:val="20"/>
              </w:rPr>
              <w:t xml:space="preserve">: </w:t>
            </w:r>
          </w:p>
          <w:p w14:paraId="3D929AE8" w14:textId="0F3DE826" w:rsidR="007B381A" w:rsidRPr="009F52D2" w:rsidRDefault="007B381A" w:rsidP="00A26CC8">
            <w:pPr>
              <w:pStyle w:val="ListParagraph"/>
              <w:numPr>
                <w:ilvl w:val="1"/>
                <w:numId w:val="22"/>
              </w:numPr>
              <w:autoSpaceDE w:val="0"/>
              <w:autoSpaceDN w:val="0"/>
              <w:adjustRightInd w:val="0"/>
              <w:ind w:left="601" w:hanging="307"/>
              <w:rPr>
                <w:rFonts w:cs="Arial"/>
                <w:color w:val="000000"/>
              </w:rPr>
            </w:pPr>
            <w:r w:rsidRPr="009F52D2">
              <w:rPr>
                <w:rFonts w:cs="Arial"/>
                <w:color w:val="000000"/>
              </w:rPr>
              <w:t>make a case for the prosecution</w:t>
            </w:r>
            <w:r w:rsidR="00704472">
              <w:rPr>
                <w:rFonts w:cs="Arial"/>
                <w:color w:val="000000"/>
              </w:rPr>
              <w:t>,</w:t>
            </w:r>
            <w:r w:rsidRPr="009F52D2">
              <w:rPr>
                <w:rFonts w:cs="Arial"/>
                <w:color w:val="000000"/>
              </w:rPr>
              <w:t xml:space="preserve"> arguing that their country and individual should take the major responsibility for the outbreak of the war</w:t>
            </w:r>
          </w:p>
          <w:p w14:paraId="3C4D9537" w14:textId="069767C8" w:rsidR="007B381A" w:rsidRDefault="007B381A" w:rsidP="00A26CC8">
            <w:pPr>
              <w:pStyle w:val="ListParagraph"/>
              <w:numPr>
                <w:ilvl w:val="1"/>
                <w:numId w:val="22"/>
              </w:numPr>
              <w:autoSpaceDE w:val="0"/>
              <w:autoSpaceDN w:val="0"/>
              <w:adjustRightInd w:val="0"/>
              <w:ind w:left="601" w:hanging="307"/>
              <w:rPr>
                <w:rFonts w:cs="Arial"/>
                <w:color w:val="000000"/>
              </w:rPr>
            </w:pPr>
            <w:proofErr w:type="gramStart"/>
            <w:r w:rsidRPr="009F52D2">
              <w:rPr>
                <w:rFonts w:cs="Arial"/>
                <w:color w:val="000000"/>
              </w:rPr>
              <w:t>make</w:t>
            </w:r>
            <w:proofErr w:type="gramEnd"/>
            <w:r w:rsidRPr="009F52D2">
              <w:rPr>
                <w:rFonts w:cs="Arial"/>
                <w:color w:val="000000"/>
              </w:rPr>
              <w:t xml:space="preserve"> a case for the </w:t>
            </w:r>
            <w:r w:rsidR="0053094B" w:rsidRPr="009F52D2">
              <w:rPr>
                <w:rFonts w:cs="Arial"/>
                <w:color w:val="000000"/>
              </w:rPr>
              <w:t>defen</w:t>
            </w:r>
            <w:r w:rsidR="00704472">
              <w:rPr>
                <w:rFonts w:cs="Arial"/>
                <w:color w:val="000000"/>
              </w:rPr>
              <w:t>c</w:t>
            </w:r>
            <w:r w:rsidR="0053094B" w:rsidRPr="009F52D2">
              <w:rPr>
                <w:rFonts w:cs="Arial"/>
                <w:color w:val="000000"/>
              </w:rPr>
              <w:t>e</w:t>
            </w:r>
            <w:r w:rsidR="00704472">
              <w:rPr>
                <w:rFonts w:cs="Arial"/>
                <w:color w:val="000000"/>
              </w:rPr>
              <w:t>,</w:t>
            </w:r>
            <w:r w:rsidRPr="009F52D2">
              <w:rPr>
                <w:rFonts w:cs="Arial"/>
                <w:color w:val="000000"/>
              </w:rPr>
              <w:t xml:space="preserve"> arguing that their count</w:t>
            </w:r>
            <w:r w:rsidR="00704472">
              <w:rPr>
                <w:rFonts w:cs="Arial"/>
                <w:color w:val="000000"/>
              </w:rPr>
              <w:t xml:space="preserve">ry and </w:t>
            </w:r>
            <w:r w:rsidRPr="009F52D2">
              <w:rPr>
                <w:rFonts w:cs="Arial"/>
                <w:color w:val="000000"/>
              </w:rPr>
              <w:t xml:space="preserve">individual should not be blamed for the outbreak of the war. </w:t>
            </w:r>
          </w:p>
          <w:p w14:paraId="1896971C" w14:textId="77777777" w:rsidR="009F52D2" w:rsidRPr="009F52D2" w:rsidRDefault="009F52D2" w:rsidP="009F52D2">
            <w:pPr>
              <w:pStyle w:val="ListParagraph"/>
              <w:autoSpaceDE w:val="0"/>
              <w:autoSpaceDN w:val="0"/>
              <w:adjustRightInd w:val="0"/>
              <w:ind w:left="340"/>
              <w:rPr>
                <w:rFonts w:cs="Arial"/>
                <w:color w:val="000000"/>
              </w:rPr>
            </w:pPr>
          </w:p>
          <w:p w14:paraId="69520044" w14:textId="77777777" w:rsidR="009F52D2" w:rsidRPr="009F52D2" w:rsidRDefault="0053094B" w:rsidP="0053094B">
            <w:pPr>
              <w:pStyle w:val="Default"/>
              <w:ind w:left="40"/>
              <w:rPr>
                <w:b/>
                <w:color w:val="auto"/>
                <w:sz w:val="20"/>
                <w:szCs w:val="20"/>
              </w:rPr>
            </w:pPr>
            <w:r w:rsidRPr="009F52D2">
              <w:rPr>
                <w:b/>
                <w:color w:val="auto"/>
                <w:sz w:val="20"/>
                <w:szCs w:val="20"/>
              </w:rPr>
              <w:t>Class discussion</w:t>
            </w:r>
          </w:p>
          <w:p w14:paraId="7BA0D0A3" w14:textId="2737892F" w:rsidR="007B381A" w:rsidRDefault="009F52D2" w:rsidP="0053094B">
            <w:pPr>
              <w:pStyle w:val="Default"/>
              <w:ind w:left="40"/>
              <w:rPr>
                <w:sz w:val="20"/>
                <w:szCs w:val="20"/>
              </w:rPr>
            </w:pPr>
            <w:r>
              <w:rPr>
                <w:color w:val="auto"/>
                <w:sz w:val="20"/>
                <w:szCs w:val="20"/>
              </w:rPr>
              <w:t>W</w:t>
            </w:r>
            <w:r w:rsidR="007B381A">
              <w:rPr>
                <w:color w:val="auto"/>
                <w:sz w:val="20"/>
                <w:szCs w:val="20"/>
              </w:rPr>
              <w:t xml:space="preserve">ho should take the blame </w:t>
            </w:r>
            <w:r w:rsidR="007B381A">
              <w:rPr>
                <w:sz w:val="20"/>
                <w:szCs w:val="20"/>
              </w:rPr>
              <w:t>for the outbreak of the war?</w:t>
            </w:r>
          </w:p>
          <w:p w14:paraId="6D8EADDB" w14:textId="65C4EF61" w:rsidR="00461CD6" w:rsidRPr="00461CD6" w:rsidRDefault="00444EE8" w:rsidP="0053094B">
            <w:pPr>
              <w:pStyle w:val="Default"/>
              <w:ind w:left="40"/>
              <w:rPr>
                <w:b/>
                <w:sz w:val="20"/>
                <w:szCs w:val="20"/>
              </w:rPr>
            </w:pPr>
            <w:r>
              <w:rPr>
                <w:sz w:val="20"/>
                <w:szCs w:val="20"/>
              </w:rPr>
              <w:t>Learner</w:t>
            </w:r>
            <w:r w:rsidR="00461CD6">
              <w:rPr>
                <w:sz w:val="20"/>
                <w:szCs w:val="20"/>
              </w:rPr>
              <w:t xml:space="preserve">s </w:t>
            </w:r>
            <w:r w:rsidR="00B92045">
              <w:rPr>
                <w:sz w:val="20"/>
                <w:szCs w:val="20"/>
              </w:rPr>
              <w:t xml:space="preserve">develop </w:t>
            </w:r>
            <w:r w:rsidR="00461CD6">
              <w:rPr>
                <w:sz w:val="20"/>
                <w:szCs w:val="20"/>
              </w:rPr>
              <w:t>a mind map to show how Europe went to war</w:t>
            </w:r>
            <w:r w:rsidR="009F52D2">
              <w:rPr>
                <w:sz w:val="20"/>
                <w:szCs w:val="20"/>
              </w:rPr>
              <w:t>.</w:t>
            </w:r>
            <w:r w:rsidR="00461CD6">
              <w:rPr>
                <w:sz w:val="20"/>
                <w:szCs w:val="20"/>
              </w:rPr>
              <w:t xml:space="preserve"> </w:t>
            </w:r>
            <w:r w:rsidR="00461CD6" w:rsidRPr="00461CD6">
              <w:rPr>
                <w:b/>
                <w:sz w:val="20"/>
                <w:szCs w:val="20"/>
              </w:rPr>
              <w:t>(F)</w:t>
            </w:r>
          </w:p>
          <w:p w14:paraId="3355A5FE" w14:textId="77777777" w:rsidR="00461CD6" w:rsidRDefault="00461CD6" w:rsidP="0053094B">
            <w:pPr>
              <w:pStyle w:val="Default"/>
              <w:ind w:left="40"/>
              <w:rPr>
                <w:sz w:val="20"/>
                <w:szCs w:val="20"/>
              </w:rPr>
            </w:pPr>
          </w:p>
          <w:p w14:paraId="181DE50C" w14:textId="77777777" w:rsidR="009F52D2" w:rsidRDefault="009C6D79" w:rsidP="009F52D2">
            <w:pPr>
              <w:pStyle w:val="Default"/>
              <w:ind w:left="40"/>
              <w:rPr>
                <w:b/>
                <w:sz w:val="20"/>
                <w:szCs w:val="20"/>
              </w:rPr>
            </w:pPr>
            <w:r w:rsidRPr="009C6D79">
              <w:rPr>
                <w:b/>
                <w:sz w:val="20"/>
                <w:szCs w:val="20"/>
              </w:rPr>
              <w:t>Extension activity</w:t>
            </w:r>
          </w:p>
          <w:p w14:paraId="387A9F5F" w14:textId="65DF669B" w:rsidR="00461CD6" w:rsidRPr="0053094B" w:rsidRDefault="009F52D2" w:rsidP="009F52D2">
            <w:pPr>
              <w:pStyle w:val="Default"/>
              <w:ind w:left="40"/>
              <w:rPr>
                <w:sz w:val="20"/>
                <w:szCs w:val="20"/>
              </w:rPr>
            </w:pPr>
            <w:r>
              <w:rPr>
                <w:sz w:val="20"/>
                <w:szCs w:val="20"/>
              </w:rPr>
              <w:t>L</w:t>
            </w:r>
            <w:r w:rsidR="009C6D79">
              <w:rPr>
                <w:sz w:val="20"/>
                <w:szCs w:val="20"/>
              </w:rPr>
              <w:t xml:space="preserve">earners read this article and note the key similarities and differences in the opinions of why the war started </w:t>
            </w:r>
            <w:hyperlink r:id="rId48" w:history="1">
              <w:r w:rsidRPr="009F52D2">
                <w:rPr>
                  <w:rStyle w:val="WebLink"/>
                </w:rPr>
                <w:t>www.bbc.co.uk/news/magazine-26048324</w:t>
              </w:r>
            </w:hyperlink>
            <w:r w:rsidR="009C6D79" w:rsidRPr="009F52D2">
              <w:rPr>
                <w:rStyle w:val="WebLink"/>
              </w:rPr>
              <w:t xml:space="preserve"> </w:t>
            </w:r>
          </w:p>
        </w:tc>
      </w:tr>
      <w:tr w:rsidR="004E2FD6" w:rsidRPr="004A4E17" w14:paraId="2AA3A7B9" w14:textId="77777777" w:rsidTr="00847357">
        <w:trPr>
          <w:trHeight w:hRule="exact" w:val="440"/>
          <w:tblHeader/>
        </w:trPr>
        <w:tc>
          <w:tcPr>
            <w:tcW w:w="14601" w:type="dxa"/>
            <w:gridSpan w:val="3"/>
            <w:shd w:val="clear" w:color="auto" w:fill="E21951"/>
            <w:tcMar>
              <w:top w:w="113" w:type="dxa"/>
              <w:bottom w:w="113" w:type="dxa"/>
            </w:tcMar>
            <w:vAlign w:val="center"/>
          </w:tcPr>
          <w:p w14:paraId="0E5D416D"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4E2FD6" w:rsidRPr="004A4E17" w14:paraId="1356366F" w14:textId="77777777" w:rsidTr="00847357">
        <w:tblPrEx>
          <w:tblCellMar>
            <w:top w:w="0" w:type="dxa"/>
            <w:bottom w:w="0" w:type="dxa"/>
          </w:tblCellMar>
        </w:tblPrEx>
        <w:tc>
          <w:tcPr>
            <w:tcW w:w="14601" w:type="dxa"/>
            <w:gridSpan w:val="3"/>
            <w:tcMar>
              <w:top w:w="113" w:type="dxa"/>
              <w:bottom w:w="113" w:type="dxa"/>
            </w:tcMar>
          </w:tcPr>
          <w:p w14:paraId="636635BA" w14:textId="75D3073D" w:rsidR="004E2FD6" w:rsidRPr="00EF1EBD" w:rsidRDefault="004E2FD6" w:rsidP="0043639B">
            <w:pPr>
              <w:pStyle w:val="BodyText"/>
              <w:rPr>
                <w:rStyle w:val="Bold"/>
              </w:rPr>
            </w:pPr>
            <w:r>
              <w:rPr>
                <w:lang w:eastAsia="en-GB"/>
              </w:rPr>
              <w:t xml:space="preserve">Past/specimen papers and mark schemes are available to download at </w:t>
            </w:r>
            <w:hyperlink r:id="rId49" w:history="1">
              <w:r w:rsidR="0090224F" w:rsidRPr="00EF1EBD">
                <w:rPr>
                  <w:rStyle w:val="WebLink"/>
                </w:rPr>
                <w:t>www.cambridgeinternational.org/support</w:t>
              </w:r>
            </w:hyperlink>
            <w:r w:rsidRPr="00EF1EBD">
              <w:rPr>
                <w:rStyle w:val="Bold"/>
              </w:rPr>
              <w:t xml:space="preserve"> </w:t>
            </w:r>
            <w:r w:rsidR="00EF1EBD" w:rsidRPr="00EF1EBD">
              <w:rPr>
                <w:rStyle w:val="Bold"/>
              </w:rPr>
              <w:t>(F)</w:t>
            </w:r>
          </w:p>
          <w:p w14:paraId="63281262" w14:textId="53514425" w:rsidR="004E2FD6" w:rsidRPr="00752020" w:rsidRDefault="00752020" w:rsidP="0043639B">
            <w:pPr>
              <w:pStyle w:val="BodyText"/>
            </w:pPr>
            <w:r w:rsidRPr="00752020">
              <w:rPr>
                <w:lang w:eastAsia="en-GB"/>
              </w:rPr>
              <w:t>9489 Paper 3 Specimen paper</w:t>
            </w:r>
          </w:p>
        </w:tc>
      </w:tr>
      <w:tr w:rsidR="00971798" w:rsidRPr="00971798" w14:paraId="6F31A89F" w14:textId="77777777" w:rsidTr="00971798">
        <w:tblPrEx>
          <w:tblCellMar>
            <w:top w:w="0" w:type="dxa"/>
            <w:bottom w:w="0" w:type="dxa"/>
          </w:tblCellMar>
        </w:tblPrEx>
        <w:tc>
          <w:tcPr>
            <w:tcW w:w="14601" w:type="dxa"/>
            <w:gridSpan w:val="3"/>
            <w:shd w:val="clear" w:color="auto" w:fill="E21951"/>
            <w:tcMar>
              <w:top w:w="113" w:type="dxa"/>
              <w:bottom w:w="113" w:type="dxa"/>
            </w:tcMar>
          </w:tcPr>
          <w:p w14:paraId="239A3D62" w14:textId="388DE930" w:rsidR="00971798" w:rsidRPr="00971798" w:rsidRDefault="00971798" w:rsidP="0043639B">
            <w:pPr>
              <w:pStyle w:val="BodyText"/>
              <w:rPr>
                <w:b/>
                <w:color w:val="FFFFFF" w:themeColor="background1"/>
                <w:lang w:eastAsia="en-GB"/>
              </w:rPr>
            </w:pPr>
            <w:r w:rsidRPr="00971798">
              <w:rPr>
                <w:b/>
                <w:color w:val="FFFFFF" w:themeColor="background1"/>
                <w:lang w:eastAsia="en-GB"/>
              </w:rPr>
              <w:t xml:space="preserve">Relevant </w:t>
            </w:r>
            <w:r>
              <w:rPr>
                <w:b/>
                <w:color w:val="FFFFFF" w:themeColor="background1"/>
                <w:lang w:eastAsia="en-GB"/>
              </w:rPr>
              <w:t xml:space="preserve">general </w:t>
            </w:r>
            <w:r w:rsidRPr="00971798">
              <w:rPr>
                <w:b/>
                <w:color w:val="FFFFFF" w:themeColor="background1"/>
                <w:lang w:eastAsia="en-GB"/>
              </w:rPr>
              <w:t>books (non-endorsed)</w:t>
            </w:r>
          </w:p>
        </w:tc>
      </w:tr>
      <w:tr w:rsidR="00971798" w:rsidRPr="004A4E17" w14:paraId="04A6D51F" w14:textId="77777777" w:rsidTr="00847357">
        <w:tblPrEx>
          <w:tblCellMar>
            <w:top w:w="0" w:type="dxa"/>
            <w:bottom w:w="0" w:type="dxa"/>
          </w:tblCellMar>
        </w:tblPrEx>
        <w:tc>
          <w:tcPr>
            <w:tcW w:w="14601" w:type="dxa"/>
            <w:gridSpan w:val="3"/>
            <w:tcMar>
              <w:top w:w="113" w:type="dxa"/>
              <w:bottom w:w="113" w:type="dxa"/>
            </w:tcMar>
          </w:tcPr>
          <w:p w14:paraId="4E73BBC3" w14:textId="770A871E" w:rsidR="00971798" w:rsidRPr="00971798" w:rsidRDefault="00971798" w:rsidP="00971798">
            <w:pPr>
              <w:pStyle w:val="TableParagraph"/>
              <w:spacing w:before="119" w:after="120"/>
              <w:ind w:right="171"/>
              <w:rPr>
                <w:rFonts w:ascii="Arial" w:eastAsia="Calibri" w:hAnsi="Arial" w:cs="Arial"/>
                <w:sz w:val="20"/>
                <w:szCs w:val="20"/>
              </w:rPr>
            </w:pPr>
            <w:r w:rsidRPr="00693D1B">
              <w:rPr>
                <w:rFonts w:ascii="Arial" w:hAnsi="Arial" w:cs="Arial"/>
                <w:sz w:val="20"/>
                <w:szCs w:val="20"/>
              </w:rPr>
              <w:t xml:space="preserve">Arnold, JH. </w:t>
            </w:r>
            <w:r w:rsidRPr="00693D1B">
              <w:rPr>
                <w:rFonts w:ascii="Arial" w:hAnsi="Arial" w:cs="Arial"/>
                <w:i/>
                <w:sz w:val="20"/>
                <w:szCs w:val="20"/>
              </w:rPr>
              <w:t>History: A Very Short Introduction</w:t>
            </w:r>
            <w:r w:rsidRPr="00693D1B">
              <w:rPr>
                <w:rFonts w:ascii="Arial" w:hAnsi="Arial" w:cs="Arial"/>
                <w:sz w:val="20"/>
                <w:szCs w:val="20"/>
              </w:rPr>
              <w:t>, Oxford University Press</w:t>
            </w:r>
            <w:r>
              <w:rPr>
                <w:rFonts w:ascii="Arial" w:hAnsi="Arial" w:cs="Arial"/>
                <w:sz w:val="20"/>
                <w:szCs w:val="20"/>
              </w:rPr>
              <w:t>,</w:t>
            </w:r>
            <w:r w:rsidRPr="00693D1B">
              <w:rPr>
                <w:rFonts w:ascii="Arial" w:hAnsi="Arial" w:cs="Arial"/>
                <w:sz w:val="20"/>
                <w:szCs w:val="20"/>
              </w:rPr>
              <w:t xml:space="preserve"> 2000</w:t>
            </w:r>
          </w:p>
          <w:p w14:paraId="470B21C1" w14:textId="4A068433" w:rsidR="00971798" w:rsidRPr="00971798" w:rsidRDefault="00971798" w:rsidP="00971798">
            <w:pPr>
              <w:pStyle w:val="TableParagraph"/>
              <w:spacing w:after="120"/>
              <w:rPr>
                <w:rFonts w:ascii="Arial" w:eastAsia="Calibri" w:hAnsi="Arial" w:cs="Arial"/>
                <w:sz w:val="20"/>
                <w:szCs w:val="20"/>
              </w:rPr>
            </w:pPr>
            <w:r w:rsidRPr="00693D1B">
              <w:rPr>
                <w:rFonts w:ascii="Arial" w:hAnsi="Arial" w:cs="Arial"/>
                <w:sz w:val="20"/>
                <w:szCs w:val="20"/>
              </w:rPr>
              <w:t xml:space="preserve">Evans, RJ. </w:t>
            </w:r>
            <w:r w:rsidRPr="00693D1B">
              <w:rPr>
                <w:rFonts w:ascii="Arial" w:hAnsi="Arial" w:cs="Arial"/>
                <w:i/>
                <w:sz w:val="20"/>
                <w:szCs w:val="20"/>
              </w:rPr>
              <w:t xml:space="preserve">In </w:t>
            </w:r>
            <w:proofErr w:type="spellStart"/>
            <w:r w:rsidRPr="00693D1B">
              <w:rPr>
                <w:rFonts w:ascii="Arial" w:hAnsi="Arial" w:cs="Arial"/>
                <w:i/>
                <w:sz w:val="20"/>
                <w:szCs w:val="20"/>
              </w:rPr>
              <w:t>Defence</w:t>
            </w:r>
            <w:proofErr w:type="spellEnd"/>
            <w:r w:rsidRPr="00693D1B">
              <w:rPr>
                <w:rFonts w:ascii="Arial" w:hAnsi="Arial" w:cs="Arial"/>
                <w:i/>
                <w:sz w:val="20"/>
                <w:szCs w:val="20"/>
              </w:rPr>
              <w:t xml:space="preserve"> of History</w:t>
            </w:r>
            <w:r w:rsidRPr="00693D1B">
              <w:rPr>
                <w:rFonts w:ascii="Arial" w:hAnsi="Arial" w:cs="Arial"/>
                <w:sz w:val="20"/>
                <w:szCs w:val="20"/>
              </w:rPr>
              <w:t xml:space="preserve">, </w:t>
            </w:r>
            <w:proofErr w:type="spellStart"/>
            <w:r w:rsidRPr="00693D1B">
              <w:rPr>
                <w:rFonts w:ascii="Arial" w:hAnsi="Arial" w:cs="Arial"/>
                <w:sz w:val="20"/>
                <w:szCs w:val="20"/>
              </w:rPr>
              <w:t>Granta</w:t>
            </w:r>
            <w:proofErr w:type="spellEnd"/>
            <w:r w:rsidRPr="00693D1B">
              <w:rPr>
                <w:rFonts w:ascii="Arial" w:hAnsi="Arial" w:cs="Arial"/>
                <w:sz w:val="20"/>
                <w:szCs w:val="20"/>
              </w:rPr>
              <w:t xml:space="preserve"> Books</w:t>
            </w:r>
            <w:r>
              <w:rPr>
                <w:rFonts w:ascii="Arial" w:hAnsi="Arial" w:cs="Arial"/>
                <w:sz w:val="20"/>
                <w:szCs w:val="20"/>
              </w:rPr>
              <w:t>,</w:t>
            </w:r>
            <w:r w:rsidRPr="00693D1B">
              <w:rPr>
                <w:rFonts w:ascii="Arial" w:hAnsi="Arial" w:cs="Arial"/>
                <w:spacing w:val="-21"/>
                <w:sz w:val="20"/>
                <w:szCs w:val="20"/>
              </w:rPr>
              <w:t xml:space="preserve"> </w:t>
            </w:r>
            <w:r w:rsidRPr="00693D1B">
              <w:rPr>
                <w:rFonts w:ascii="Arial" w:hAnsi="Arial" w:cs="Arial"/>
                <w:sz w:val="20"/>
                <w:szCs w:val="20"/>
              </w:rPr>
              <w:t>1997</w:t>
            </w:r>
          </w:p>
          <w:p w14:paraId="3DDDE4FF" w14:textId="186367B2" w:rsidR="00971798" w:rsidRDefault="00971798" w:rsidP="0043639B">
            <w:pPr>
              <w:pStyle w:val="BodyText"/>
            </w:pPr>
            <w:r w:rsidRPr="00693D1B">
              <w:t xml:space="preserve">Tosh, J. </w:t>
            </w:r>
            <w:r w:rsidRPr="00693D1B">
              <w:rPr>
                <w:i/>
              </w:rPr>
              <w:t xml:space="preserve">The Pursuit of History, </w:t>
            </w:r>
            <w:r w:rsidRPr="00693D1B">
              <w:t>(5</w:t>
            </w:r>
            <w:r w:rsidRPr="00971798">
              <w:rPr>
                <w:vertAlign w:val="superscript"/>
              </w:rPr>
              <w:t>th</w:t>
            </w:r>
            <w:r>
              <w:t xml:space="preserve"> </w:t>
            </w:r>
            <w:r w:rsidRPr="00693D1B">
              <w:t>edition), Routledge</w:t>
            </w:r>
            <w:r>
              <w:t>,</w:t>
            </w:r>
            <w:r w:rsidRPr="00693D1B">
              <w:rPr>
                <w:spacing w:val="-7"/>
              </w:rPr>
              <w:t xml:space="preserve"> </w:t>
            </w:r>
            <w:r w:rsidRPr="00693D1B">
              <w:t>2010</w:t>
            </w:r>
          </w:p>
        </w:tc>
      </w:tr>
    </w:tbl>
    <w:p w14:paraId="6D730B53" w14:textId="77777777" w:rsidR="0043639B" w:rsidRDefault="0043639B" w:rsidP="00C92F05">
      <w:pPr>
        <w:rPr>
          <w:rFonts w:ascii="Arial" w:hAnsi="Arial"/>
          <w:bCs/>
          <w:sz w:val="20"/>
          <w:szCs w:val="20"/>
        </w:rPr>
        <w:sectPr w:rsidR="0043639B" w:rsidSect="003D3295">
          <w:headerReference w:type="first" r:id="rId50"/>
          <w:pgSz w:w="16840" w:h="11900" w:orient="landscape" w:code="9"/>
          <w:pgMar w:top="979" w:right="1134" w:bottom="1134" w:left="1134" w:header="284" w:footer="454" w:gutter="0"/>
          <w:cols w:space="708"/>
          <w:titlePg/>
          <w:docGrid w:linePitch="326"/>
        </w:sectPr>
      </w:pPr>
    </w:p>
    <w:p w14:paraId="75A59BD1" w14:textId="370251B3" w:rsidR="00DD21D8" w:rsidRDefault="004F13FB" w:rsidP="00DD21D8">
      <w:pPr>
        <w:pStyle w:val="Heading1"/>
      </w:pPr>
      <w:bookmarkStart w:id="7" w:name="_Toc23332314"/>
      <w:r>
        <w:t>Part B: Historians’ interpretations</w:t>
      </w:r>
      <w:bookmarkEnd w:id="7"/>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27"/>
        <w:gridCol w:w="2126"/>
        <w:gridCol w:w="10348"/>
      </w:tblGrid>
      <w:tr w:rsidR="00DD21D8" w14:paraId="435D7CAA" w14:textId="77777777" w:rsidTr="00847357">
        <w:trPr>
          <w:trHeight w:hRule="exact" w:val="759"/>
          <w:tblHeader/>
        </w:trPr>
        <w:tc>
          <w:tcPr>
            <w:tcW w:w="212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6D578D0B" w14:textId="60A61764" w:rsidR="00DD21D8" w:rsidRDefault="00DD21D8">
            <w:pPr>
              <w:pStyle w:val="TableHead"/>
            </w:pPr>
            <w:r>
              <w:t>Syllabus ref. and Key Concepts</w:t>
            </w:r>
            <w:r w:rsidR="00A26CC8">
              <w:t xml:space="preserve"> (KC)</w:t>
            </w:r>
          </w:p>
        </w:tc>
        <w:tc>
          <w:tcPr>
            <w:tcW w:w="2126"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2CAE365" w14:textId="77777777" w:rsidR="00DD21D8" w:rsidRDefault="00DD21D8">
            <w:pPr>
              <w:pStyle w:val="TableHead"/>
            </w:pPr>
            <w:r>
              <w:t>Learning objectives</w:t>
            </w:r>
          </w:p>
        </w:tc>
        <w:tc>
          <w:tcPr>
            <w:tcW w:w="10348"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4C827208" w14:textId="77777777" w:rsidR="00DD21D8" w:rsidRDefault="00DD21D8">
            <w:pPr>
              <w:pStyle w:val="TableHead"/>
            </w:pPr>
            <w:r>
              <w:t xml:space="preserve">Suggested teaching activities </w:t>
            </w:r>
          </w:p>
        </w:tc>
      </w:tr>
      <w:tr w:rsidR="00DD21D8" w14:paraId="656B8FC8" w14:textId="77777777" w:rsidTr="00847357">
        <w:trPr>
          <w:trHeight w:val="487"/>
        </w:trPr>
        <w:tc>
          <w:tcPr>
            <w:tcW w:w="2127" w:type="dxa"/>
            <w:tcBorders>
              <w:top w:val="single" w:sz="4" w:space="0" w:color="E21951"/>
              <w:left w:val="single" w:sz="4" w:space="0" w:color="E21951"/>
              <w:bottom w:val="single" w:sz="4" w:space="0" w:color="E21951"/>
              <w:right w:val="single" w:sz="4" w:space="0" w:color="E21951"/>
            </w:tcBorders>
          </w:tcPr>
          <w:p w14:paraId="432BF28C" w14:textId="77777777" w:rsidR="00DD21D8" w:rsidRDefault="004F13FB">
            <w:pPr>
              <w:pStyle w:val="BodyText"/>
              <w:rPr>
                <w:lang w:eastAsia="en-GB"/>
              </w:rPr>
            </w:pPr>
            <w:r>
              <w:rPr>
                <w:lang w:eastAsia="en-GB"/>
              </w:rPr>
              <w:t>Introduction to interpretations on the origins of the First World War</w:t>
            </w:r>
          </w:p>
          <w:p w14:paraId="6BBD579F" w14:textId="77777777" w:rsidR="00E621F8" w:rsidRPr="00E621F8" w:rsidRDefault="00E621F8">
            <w:pPr>
              <w:pStyle w:val="BodyText"/>
              <w:rPr>
                <w:b/>
                <w:color w:val="E21951"/>
                <w:lang w:eastAsia="en-GB"/>
              </w:rPr>
            </w:pPr>
            <w:r w:rsidRPr="00E621F8">
              <w:rPr>
                <w:b/>
                <w:color w:val="E21951"/>
                <w:lang w:eastAsia="en-GB"/>
              </w:rPr>
              <w:t>KC3</w:t>
            </w:r>
          </w:p>
          <w:p w14:paraId="748464D7" w14:textId="33ACE63F" w:rsidR="00E621F8" w:rsidRDefault="00E621F8">
            <w:pPr>
              <w:pStyle w:val="BodyText"/>
              <w:rPr>
                <w:lang w:eastAsia="en-GB"/>
              </w:rPr>
            </w:pPr>
            <w:r w:rsidRPr="00E621F8">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6BB5C1FB" w14:textId="0B09D38F" w:rsidR="00DD21D8" w:rsidRDefault="000E71C0">
            <w:pPr>
              <w:pStyle w:val="BodyText"/>
              <w:rPr>
                <w:lang w:eastAsia="en-GB"/>
              </w:rPr>
            </w:pPr>
            <w:r>
              <w:rPr>
                <w:lang w:eastAsia="en-GB"/>
              </w:rPr>
              <w:t>To understand the nature of the assessment in this component and to learn about the reasons why historians have developed different interpretations of the same events</w:t>
            </w:r>
            <w:r w:rsidR="00E621F8">
              <w:rPr>
                <w:lang w:eastAsia="en-GB"/>
              </w:rPr>
              <w:t>.</w:t>
            </w:r>
          </w:p>
          <w:p w14:paraId="161D7934" w14:textId="679B12C5" w:rsidR="00895A47" w:rsidRDefault="00895A47">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hideMark/>
          </w:tcPr>
          <w:p w14:paraId="2442C42F" w14:textId="40F48A86" w:rsidR="009D383C" w:rsidRPr="007E2BB8" w:rsidRDefault="00D153B3" w:rsidP="00B071B7">
            <w:pPr>
              <w:pStyle w:val="ListParagraph"/>
              <w:ind w:left="0"/>
              <w:rPr>
                <w:rFonts w:cs="Arial"/>
                <w:color w:val="000000"/>
              </w:rPr>
            </w:pPr>
            <w:r w:rsidRPr="00C627A8">
              <w:rPr>
                <w:rFonts w:cs="Arial"/>
              </w:rPr>
              <w:t xml:space="preserve">Learners are given two extracts from historians’ writings about the same aspect of the origins of the First World War, e.g. </w:t>
            </w:r>
            <w:r w:rsidR="007E2BB8">
              <w:rPr>
                <w:rFonts w:cs="Arial"/>
                <w:color w:val="000000"/>
              </w:rPr>
              <w:t>t</w:t>
            </w:r>
            <w:r w:rsidR="009D383C" w:rsidRPr="007E2BB8">
              <w:rPr>
                <w:rFonts w:cs="Arial"/>
                <w:color w:val="000000"/>
              </w:rPr>
              <w:t>he idea of ‘shared responsibility</w:t>
            </w:r>
            <w:r w:rsidR="00895A47" w:rsidRPr="007E2BB8">
              <w:rPr>
                <w:rFonts w:cs="Arial"/>
                <w:color w:val="000000"/>
              </w:rPr>
              <w:t>’</w:t>
            </w:r>
            <w:r w:rsidR="009D383C" w:rsidRPr="007E2BB8">
              <w:rPr>
                <w:rFonts w:cs="Arial"/>
                <w:color w:val="000000"/>
              </w:rPr>
              <w:t xml:space="preserve"> </w:t>
            </w:r>
            <w:r w:rsidR="00B071B7">
              <w:rPr>
                <w:rFonts w:cs="Arial"/>
                <w:color w:val="000000"/>
              </w:rPr>
              <w:t>or Austrian aims and culpability.</w:t>
            </w:r>
          </w:p>
          <w:p w14:paraId="0A2233E9" w14:textId="77777777" w:rsidR="007E2BB8" w:rsidRDefault="00D153B3" w:rsidP="00C627A8">
            <w:pPr>
              <w:pStyle w:val="ListParagraph"/>
              <w:ind w:left="0"/>
              <w:rPr>
                <w:rFonts w:cs="Arial"/>
              </w:rPr>
            </w:pPr>
            <w:r w:rsidRPr="00386CBA">
              <w:rPr>
                <w:rFonts w:cs="Arial"/>
              </w:rPr>
              <w:t xml:space="preserve">It is vital that these two extracts should give sharply contrasting interpretations of the events. </w:t>
            </w:r>
          </w:p>
          <w:p w14:paraId="4E500810" w14:textId="77777777" w:rsidR="007E2BB8" w:rsidRDefault="007E2BB8" w:rsidP="00C627A8">
            <w:pPr>
              <w:pStyle w:val="ListParagraph"/>
              <w:ind w:left="0"/>
              <w:rPr>
                <w:rFonts w:cs="Arial"/>
              </w:rPr>
            </w:pPr>
          </w:p>
          <w:p w14:paraId="6F522B52" w14:textId="3E54DD01" w:rsidR="007E2BB8" w:rsidRPr="007E2BB8" w:rsidRDefault="007E2BB8" w:rsidP="00C627A8">
            <w:pPr>
              <w:pStyle w:val="ListParagraph"/>
              <w:ind w:left="0"/>
              <w:rPr>
                <w:rFonts w:cs="Arial"/>
                <w:b/>
              </w:rPr>
            </w:pPr>
            <w:r w:rsidRPr="007E2BB8">
              <w:rPr>
                <w:rFonts w:cs="Arial"/>
                <w:b/>
              </w:rPr>
              <w:t>Homework task</w:t>
            </w:r>
          </w:p>
          <w:p w14:paraId="321525E9" w14:textId="1F972838" w:rsidR="00C627A8" w:rsidRDefault="007E2BB8" w:rsidP="00C627A8">
            <w:pPr>
              <w:pStyle w:val="ListParagraph"/>
              <w:ind w:left="0"/>
              <w:rPr>
                <w:rFonts w:cs="Arial"/>
              </w:rPr>
            </w:pPr>
            <w:r>
              <w:rPr>
                <w:rFonts w:cs="Arial"/>
              </w:rPr>
              <w:t>L</w:t>
            </w:r>
            <w:r w:rsidR="00D153B3" w:rsidRPr="00386CBA">
              <w:rPr>
                <w:rFonts w:cs="Arial"/>
              </w:rPr>
              <w:t>earners are asked to identify the d</w:t>
            </w:r>
            <w:r w:rsidR="00B92045">
              <w:rPr>
                <w:rFonts w:cs="Arial"/>
              </w:rPr>
              <w:t>ifferences between the extracts.</w:t>
            </w:r>
            <w:r w:rsidR="00D153B3" w:rsidRPr="00386CBA">
              <w:rPr>
                <w:rFonts w:cs="Arial"/>
              </w:rPr>
              <w:t xml:space="preserve"> </w:t>
            </w:r>
          </w:p>
          <w:p w14:paraId="1BADB108" w14:textId="77777777" w:rsidR="00C627A8" w:rsidRDefault="00C627A8" w:rsidP="00C627A8">
            <w:pPr>
              <w:pStyle w:val="ListParagraph"/>
              <w:ind w:left="0"/>
              <w:rPr>
                <w:rFonts w:cs="Arial"/>
              </w:rPr>
            </w:pPr>
          </w:p>
          <w:p w14:paraId="534CCDA4" w14:textId="404FE006" w:rsidR="00D153B3" w:rsidRPr="00386CBA" w:rsidRDefault="00D153B3" w:rsidP="00C627A8">
            <w:pPr>
              <w:pStyle w:val="ListParagraph"/>
              <w:ind w:left="0"/>
              <w:rPr>
                <w:rFonts w:cs="Arial"/>
              </w:rPr>
            </w:pPr>
            <w:r w:rsidRPr="00386CBA">
              <w:rPr>
                <w:rFonts w:cs="Arial"/>
              </w:rPr>
              <w:t>In class, these differences can be collated and classified</w:t>
            </w:r>
            <w:r w:rsidR="007F371C">
              <w:rPr>
                <w:rFonts w:cs="Arial"/>
              </w:rPr>
              <w:t>.</w:t>
            </w:r>
            <w:r w:rsidRPr="00386CBA">
              <w:rPr>
                <w:rFonts w:cs="Arial"/>
              </w:rPr>
              <w:t xml:space="preserve"> </w:t>
            </w:r>
          </w:p>
          <w:p w14:paraId="4479F554" w14:textId="44381BB2" w:rsidR="00D153B3" w:rsidRPr="007F371C" w:rsidRDefault="007F371C" w:rsidP="00A26CC8">
            <w:pPr>
              <w:pStyle w:val="ListParagraph"/>
              <w:numPr>
                <w:ilvl w:val="1"/>
                <w:numId w:val="22"/>
              </w:numPr>
              <w:autoSpaceDE w:val="0"/>
              <w:autoSpaceDN w:val="0"/>
              <w:adjustRightInd w:val="0"/>
              <w:ind w:left="601" w:hanging="307"/>
              <w:rPr>
                <w:rFonts w:cs="Arial"/>
                <w:color w:val="000000"/>
              </w:rPr>
            </w:pPr>
            <w:r>
              <w:rPr>
                <w:rFonts w:cs="Arial"/>
                <w:color w:val="000000"/>
              </w:rPr>
              <w:t>W</w:t>
            </w:r>
            <w:r w:rsidR="00D153B3" w:rsidRPr="007F371C">
              <w:rPr>
                <w:rFonts w:cs="Arial"/>
                <w:color w:val="000000"/>
              </w:rPr>
              <w:t>hich are points of detail</w:t>
            </w:r>
            <w:r>
              <w:rPr>
                <w:rFonts w:cs="Arial"/>
                <w:color w:val="000000"/>
              </w:rPr>
              <w:t>?</w:t>
            </w:r>
            <w:r w:rsidR="00D153B3" w:rsidRPr="007F371C">
              <w:rPr>
                <w:rFonts w:cs="Arial"/>
                <w:color w:val="000000"/>
              </w:rPr>
              <w:t xml:space="preserve"> </w:t>
            </w:r>
          </w:p>
          <w:p w14:paraId="15C56ECF" w14:textId="4BC7C5BD" w:rsidR="00D153B3" w:rsidRPr="007F371C" w:rsidRDefault="007F371C" w:rsidP="00A26CC8">
            <w:pPr>
              <w:pStyle w:val="ListParagraph"/>
              <w:numPr>
                <w:ilvl w:val="1"/>
                <w:numId w:val="22"/>
              </w:numPr>
              <w:autoSpaceDE w:val="0"/>
              <w:autoSpaceDN w:val="0"/>
              <w:adjustRightInd w:val="0"/>
              <w:ind w:left="601" w:hanging="307"/>
              <w:rPr>
                <w:rFonts w:cs="Arial"/>
                <w:color w:val="000000"/>
              </w:rPr>
            </w:pPr>
            <w:r>
              <w:rPr>
                <w:rFonts w:cs="Arial"/>
                <w:color w:val="000000"/>
              </w:rPr>
              <w:t>W</w:t>
            </w:r>
            <w:r w:rsidR="00D153B3" w:rsidRPr="007F371C">
              <w:rPr>
                <w:rFonts w:cs="Arial"/>
                <w:color w:val="000000"/>
              </w:rPr>
              <w:t>hich are points of argument (i.e. interpretative points, but not sufficient in themselves to identify the historian’s ove</w:t>
            </w:r>
            <w:r>
              <w:rPr>
                <w:rFonts w:cs="Arial"/>
                <w:color w:val="000000"/>
              </w:rPr>
              <w:t>rall interpretation)?</w:t>
            </w:r>
            <w:r w:rsidR="00D153B3" w:rsidRPr="007F371C">
              <w:rPr>
                <w:rFonts w:cs="Arial"/>
                <w:color w:val="000000"/>
              </w:rPr>
              <w:t xml:space="preserve"> </w:t>
            </w:r>
          </w:p>
          <w:p w14:paraId="5238C620" w14:textId="199A80FD" w:rsidR="00D153B3" w:rsidRPr="007F371C" w:rsidRDefault="007F371C" w:rsidP="00A26CC8">
            <w:pPr>
              <w:pStyle w:val="ListParagraph"/>
              <w:numPr>
                <w:ilvl w:val="1"/>
                <w:numId w:val="22"/>
              </w:numPr>
              <w:autoSpaceDE w:val="0"/>
              <w:autoSpaceDN w:val="0"/>
              <w:adjustRightInd w:val="0"/>
              <w:ind w:left="601" w:hanging="307"/>
              <w:rPr>
                <w:rFonts w:cs="Arial"/>
                <w:color w:val="000000"/>
              </w:rPr>
            </w:pPr>
            <w:r>
              <w:rPr>
                <w:rFonts w:cs="Arial"/>
                <w:color w:val="000000"/>
              </w:rPr>
              <w:t>W</w:t>
            </w:r>
            <w:r w:rsidRPr="007F371C">
              <w:rPr>
                <w:rFonts w:cs="Arial"/>
                <w:color w:val="000000"/>
              </w:rPr>
              <w:t>hich is the essential difference</w:t>
            </w:r>
            <w:r w:rsidR="00D153B3" w:rsidRPr="007F371C">
              <w:rPr>
                <w:rFonts w:cs="Arial"/>
                <w:color w:val="000000"/>
              </w:rPr>
              <w:t xml:space="preserve"> in the interpretation </w:t>
            </w:r>
            <w:r>
              <w:rPr>
                <w:rFonts w:cs="Arial"/>
                <w:color w:val="000000"/>
              </w:rPr>
              <w:t>as a whole?</w:t>
            </w:r>
            <w:r w:rsidR="00D153B3" w:rsidRPr="007F371C">
              <w:rPr>
                <w:rFonts w:cs="Arial"/>
                <w:color w:val="000000"/>
              </w:rPr>
              <w:t xml:space="preserve"> </w:t>
            </w:r>
          </w:p>
          <w:p w14:paraId="26C8995D" w14:textId="77777777" w:rsidR="009D383C" w:rsidRDefault="009D383C" w:rsidP="009D383C">
            <w:pPr>
              <w:pStyle w:val="ListParagraph"/>
              <w:ind w:left="510"/>
              <w:rPr>
                <w:rFonts w:cs="Arial"/>
              </w:rPr>
            </w:pPr>
          </w:p>
          <w:p w14:paraId="5C068526" w14:textId="1D08AC6B" w:rsidR="009D383C" w:rsidRDefault="00D153B3" w:rsidP="009D383C">
            <w:pPr>
              <w:pStyle w:val="ListParagraph"/>
              <w:ind w:left="0"/>
              <w:rPr>
                <w:rFonts w:cs="Arial"/>
              </w:rPr>
            </w:pPr>
            <w:r w:rsidRPr="00386CBA">
              <w:rPr>
                <w:rFonts w:cs="Arial"/>
              </w:rPr>
              <w:t>The ability to distinguish the qualitative differences between these points is fundamental to the assessment of this component</w:t>
            </w:r>
            <w:r w:rsidR="009D383C">
              <w:rPr>
                <w:rFonts w:cs="Arial"/>
              </w:rPr>
              <w:t xml:space="preserve"> </w:t>
            </w:r>
            <w:r w:rsidRPr="00386CBA">
              <w:rPr>
                <w:rFonts w:cs="Arial"/>
              </w:rPr>
              <w:t xml:space="preserve">and should be underlined. </w:t>
            </w:r>
          </w:p>
          <w:p w14:paraId="140BEEBE" w14:textId="3246AA78" w:rsidR="009D383C" w:rsidRDefault="009D383C" w:rsidP="009D383C">
            <w:pPr>
              <w:pStyle w:val="ListParagraph"/>
              <w:ind w:left="0"/>
              <w:rPr>
                <w:rFonts w:cs="Arial"/>
              </w:rPr>
            </w:pPr>
            <w:r>
              <w:rPr>
                <w:rFonts w:cs="Arial"/>
              </w:rPr>
              <w:t xml:space="preserve"> </w:t>
            </w:r>
          </w:p>
          <w:p w14:paraId="26C4A1DD" w14:textId="77777777" w:rsidR="007F371C" w:rsidRPr="007F371C" w:rsidRDefault="007F371C" w:rsidP="009D383C">
            <w:pPr>
              <w:pStyle w:val="ListParagraph"/>
              <w:ind w:left="0"/>
              <w:rPr>
                <w:rFonts w:cs="Arial"/>
                <w:b/>
              </w:rPr>
            </w:pPr>
            <w:r w:rsidRPr="007F371C">
              <w:rPr>
                <w:rFonts w:cs="Arial"/>
                <w:b/>
              </w:rPr>
              <w:t>Group task</w:t>
            </w:r>
          </w:p>
          <w:p w14:paraId="51016024" w14:textId="5BF818B8" w:rsidR="009D383C" w:rsidRDefault="007F371C" w:rsidP="009D383C">
            <w:pPr>
              <w:pStyle w:val="ListParagraph"/>
              <w:ind w:left="0"/>
              <w:rPr>
                <w:rFonts w:cs="Arial"/>
              </w:rPr>
            </w:pPr>
            <w:r>
              <w:rPr>
                <w:rFonts w:cs="Arial"/>
              </w:rPr>
              <w:t xml:space="preserve">Learners </w:t>
            </w:r>
            <w:r w:rsidR="00D153B3" w:rsidRPr="00386CBA">
              <w:rPr>
                <w:rFonts w:cs="Arial"/>
              </w:rPr>
              <w:t xml:space="preserve">consider the question </w:t>
            </w:r>
            <w:r w:rsidR="00D153B3" w:rsidRPr="007F371C">
              <w:rPr>
                <w:rFonts w:cs="Arial"/>
              </w:rPr>
              <w:t>‘What reasons might there be for the differences in these two interpretations of the same aspect of the origins of the First World War</w:t>
            </w:r>
            <w:r w:rsidR="00D153B3" w:rsidRPr="00386CBA">
              <w:rPr>
                <w:rFonts w:cs="Arial"/>
                <w:i/>
              </w:rPr>
              <w:t>?’</w:t>
            </w:r>
            <w:r w:rsidR="00D153B3" w:rsidRPr="00386CBA">
              <w:rPr>
                <w:rFonts w:cs="Arial"/>
              </w:rPr>
              <w:t xml:space="preserve"> and prepare five-minute presentations of their conclusions.</w:t>
            </w:r>
          </w:p>
          <w:p w14:paraId="56A4DC72" w14:textId="14308896" w:rsidR="00D153B3" w:rsidRPr="00386CBA" w:rsidRDefault="009D383C" w:rsidP="009D383C">
            <w:pPr>
              <w:pStyle w:val="ListParagraph"/>
              <w:ind w:left="0"/>
              <w:rPr>
                <w:rFonts w:cs="Arial"/>
              </w:rPr>
            </w:pPr>
            <w:r>
              <w:rPr>
                <w:rFonts w:cs="Arial"/>
              </w:rPr>
              <w:t>D</w:t>
            </w:r>
            <w:r w:rsidR="00D153B3" w:rsidRPr="00386CBA">
              <w:rPr>
                <w:rFonts w:cs="Arial"/>
              </w:rPr>
              <w:t xml:space="preserve">iscussion of these presentations </w:t>
            </w:r>
            <w:r>
              <w:rPr>
                <w:rFonts w:cs="Arial"/>
              </w:rPr>
              <w:t>should cover</w:t>
            </w:r>
            <w:r w:rsidR="00D153B3" w:rsidRPr="00386CBA">
              <w:rPr>
                <w:rFonts w:cs="Arial"/>
              </w:rPr>
              <w:t xml:space="preserve"> the following issues (as appropriate to the extracts chosen):</w:t>
            </w:r>
            <w:r w:rsidR="00D153B3">
              <w:rPr>
                <w:rFonts w:cs="Arial"/>
              </w:rPr>
              <w:t xml:space="preserve"> </w:t>
            </w:r>
          </w:p>
          <w:p w14:paraId="0DA9D76F" w14:textId="7CF8A10B" w:rsidR="00D153B3" w:rsidRPr="00A26CC8" w:rsidRDefault="00D153B3" w:rsidP="00A26CC8">
            <w:pPr>
              <w:pStyle w:val="ListParagraph"/>
              <w:numPr>
                <w:ilvl w:val="1"/>
                <w:numId w:val="22"/>
              </w:numPr>
              <w:autoSpaceDE w:val="0"/>
              <w:autoSpaceDN w:val="0"/>
              <w:adjustRightInd w:val="0"/>
              <w:ind w:left="601" w:hanging="307"/>
              <w:rPr>
                <w:rFonts w:cs="Arial"/>
                <w:color w:val="000000"/>
              </w:rPr>
            </w:pPr>
            <w:r w:rsidRPr="00A26CC8">
              <w:rPr>
                <w:rFonts w:cs="Arial"/>
                <w:color w:val="000000"/>
              </w:rPr>
              <w:t xml:space="preserve">the fragmentary nature of historical evidence </w:t>
            </w:r>
          </w:p>
          <w:p w14:paraId="47BA84E1" w14:textId="69472F56" w:rsidR="00D153B3" w:rsidRPr="00A26CC8" w:rsidRDefault="00D153B3" w:rsidP="00A26CC8">
            <w:pPr>
              <w:pStyle w:val="ListParagraph"/>
              <w:numPr>
                <w:ilvl w:val="1"/>
                <w:numId w:val="22"/>
              </w:numPr>
              <w:autoSpaceDE w:val="0"/>
              <w:autoSpaceDN w:val="0"/>
              <w:adjustRightInd w:val="0"/>
              <w:ind w:left="601" w:hanging="307"/>
              <w:rPr>
                <w:rFonts w:cs="Arial"/>
                <w:color w:val="000000"/>
              </w:rPr>
            </w:pPr>
            <w:r w:rsidRPr="00A26CC8">
              <w:rPr>
                <w:rFonts w:cs="Arial"/>
                <w:color w:val="000000"/>
              </w:rPr>
              <w:t xml:space="preserve">the selection and interpretation of evidence </w:t>
            </w:r>
          </w:p>
          <w:p w14:paraId="5988977C" w14:textId="0E4AB914" w:rsidR="00D153B3" w:rsidRPr="00A26CC8" w:rsidRDefault="00D153B3" w:rsidP="00A26CC8">
            <w:pPr>
              <w:pStyle w:val="ListParagraph"/>
              <w:numPr>
                <w:ilvl w:val="1"/>
                <w:numId w:val="22"/>
              </w:numPr>
              <w:autoSpaceDE w:val="0"/>
              <w:autoSpaceDN w:val="0"/>
              <w:adjustRightInd w:val="0"/>
              <w:ind w:left="601" w:hanging="307"/>
              <w:rPr>
                <w:rFonts w:cs="Arial"/>
                <w:color w:val="000000"/>
              </w:rPr>
            </w:pPr>
            <w:r w:rsidRPr="00A26CC8">
              <w:rPr>
                <w:rFonts w:cs="Arial"/>
                <w:color w:val="000000"/>
              </w:rPr>
              <w:t>the ways that the passage of time can change the focus of historians’ views, with the emergence of new evidence or new inte</w:t>
            </w:r>
            <w:r w:rsidR="00A26CC8" w:rsidRPr="00A26CC8">
              <w:rPr>
                <w:rFonts w:cs="Arial"/>
                <w:color w:val="000000"/>
              </w:rPr>
              <w:t>rpretations of other historians</w:t>
            </w:r>
            <w:r w:rsidRPr="00A26CC8">
              <w:rPr>
                <w:rFonts w:cs="Arial"/>
                <w:color w:val="000000"/>
              </w:rPr>
              <w:t xml:space="preserve"> </w:t>
            </w:r>
          </w:p>
          <w:p w14:paraId="68285187" w14:textId="2F862A51" w:rsidR="00D153B3" w:rsidRPr="00A26CC8" w:rsidRDefault="00D153B3" w:rsidP="00A26CC8">
            <w:pPr>
              <w:pStyle w:val="ListParagraph"/>
              <w:numPr>
                <w:ilvl w:val="1"/>
                <w:numId w:val="22"/>
              </w:numPr>
              <w:autoSpaceDE w:val="0"/>
              <w:autoSpaceDN w:val="0"/>
              <w:adjustRightInd w:val="0"/>
              <w:ind w:left="601" w:hanging="307"/>
              <w:rPr>
                <w:rFonts w:cs="Arial"/>
                <w:color w:val="000000"/>
              </w:rPr>
            </w:pPr>
            <w:r w:rsidRPr="00A26CC8">
              <w:rPr>
                <w:rFonts w:cs="Arial"/>
                <w:color w:val="000000"/>
              </w:rPr>
              <w:t>the ways that historians are influenced by the ti</w:t>
            </w:r>
            <w:r w:rsidR="00A26CC8" w:rsidRPr="00A26CC8">
              <w:rPr>
                <w:rFonts w:cs="Arial"/>
                <w:color w:val="000000"/>
              </w:rPr>
              <w:t>me and place in which they work</w:t>
            </w:r>
            <w:r w:rsidRPr="00A26CC8">
              <w:rPr>
                <w:rFonts w:cs="Arial"/>
                <w:color w:val="000000"/>
              </w:rPr>
              <w:t xml:space="preserve"> </w:t>
            </w:r>
          </w:p>
          <w:p w14:paraId="6DCC8DF1" w14:textId="5965C427" w:rsidR="00D153B3" w:rsidRPr="00A26CC8" w:rsidRDefault="00D153B3" w:rsidP="00A26CC8">
            <w:pPr>
              <w:pStyle w:val="ListParagraph"/>
              <w:numPr>
                <w:ilvl w:val="1"/>
                <w:numId w:val="22"/>
              </w:numPr>
              <w:autoSpaceDE w:val="0"/>
              <w:autoSpaceDN w:val="0"/>
              <w:adjustRightInd w:val="0"/>
              <w:ind w:left="601" w:hanging="307"/>
              <w:rPr>
                <w:rFonts w:cs="Arial"/>
                <w:color w:val="000000"/>
              </w:rPr>
            </w:pPr>
            <w:r w:rsidRPr="00A26CC8">
              <w:rPr>
                <w:rFonts w:cs="Arial"/>
                <w:color w:val="000000"/>
              </w:rPr>
              <w:t>how different historians ask different quest</w:t>
            </w:r>
            <w:r w:rsidR="00A26CC8" w:rsidRPr="00A26CC8">
              <w:rPr>
                <w:rFonts w:cs="Arial"/>
                <w:color w:val="000000"/>
              </w:rPr>
              <w:t>ions about their field of study</w:t>
            </w:r>
            <w:r w:rsidRPr="00A26CC8">
              <w:rPr>
                <w:rFonts w:cs="Arial"/>
                <w:color w:val="000000"/>
              </w:rPr>
              <w:t xml:space="preserve"> </w:t>
            </w:r>
          </w:p>
          <w:p w14:paraId="5B6E57F3" w14:textId="748FCB9B" w:rsidR="00D153B3" w:rsidRPr="00A26CC8" w:rsidRDefault="00D153B3" w:rsidP="00A26CC8">
            <w:pPr>
              <w:pStyle w:val="ListParagraph"/>
              <w:numPr>
                <w:ilvl w:val="1"/>
                <w:numId w:val="22"/>
              </w:numPr>
              <w:autoSpaceDE w:val="0"/>
              <w:autoSpaceDN w:val="0"/>
              <w:adjustRightInd w:val="0"/>
              <w:ind w:left="601" w:hanging="307"/>
              <w:rPr>
                <w:rFonts w:cs="Arial"/>
                <w:color w:val="000000"/>
              </w:rPr>
            </w:pPr>
            <w:r w:rsidRPr="00A26CC8">
              <w:rPr>
                <w:rFonts w:cs="Arial"/>
                <w:color w:val="000000"/>
              </w:rPr>
              <w:t xml:space="preserve">how historians’ approaches are influenced by their own ideology and beliefs </w:t>
            </w:r>
          </w:p>
          <w:p w14:paraId="3330F9CB" w14:textId="4B8301D4" w:rsidR="00D153B3" w:rsidRPr="00A26CC8" w:rsidRDefault="00D153B3" w:rsidP="00A26CC8">
            <w:pPr>
              <w:pStyle w:val="ListParagraph"/>
              <w:numPr>
                <w:ilvl w:val="1"/>
                <w:numId w:val="22"/>
              </w:numPr>
              <w:autoSpaceDE w:val="0"/>
              <w:autoSpaceDN w:val="0"/>
              <w:adjustRightInd w:val="0"/>
              <w:ind w:left="601" w:hanging="307"/>
              <w:rPr>
                <w:rFonts w:cs="Arial"/>
                <w:color w:val="000000"/>
              </w:rPr>
            </w:pPr>
            <w:proofErr w:type="gramStart"/>
            <w:r w:rsidRPr="00A26CC8">
              <w:rPr>
                <w:rFonts w:cs="Arial"/>
                <w:color w:val="000000"/>
              </w:rPr>
              <w:t>the</w:t>
            </w:r>
            <w:proofErr w:type="gramEnd"/>
            <w:r w:rsidRPr="00A26CC8">
              <w:rPr>
                <w:rFonts w:cs="Arial"/>
                <w:color w:val="000000"/>
              </w:rPr>
              <w:t xml:space="preserve"> inter-relationship between historians’ interpretations and approaches.</w:t>
            </w:r>
          </w:p>
          <w:p w14:paraId="7BE9FA0E" w14:textId="77777777" w:rsidR="009D383C" w:rsidRPr="00386CBA" w:rsidRDefault="009D383C" w:rsidP="009D383C">
            <w:pPr>
              <w:pStyle w:val="ListParagraph"/>
              <w:ind w:left="510"/>
              <w:rPr>
                <w:rFonts w:cs="Arial"/>
              </w:rPr>
            </w:pPr>
          </w:p>
          <w:p w14:paraId="43B7BF58" w14:textId="2D1B9252" w:rsidR="009D383C" w:rsidRDefault="00D153B3" w:rsidP="00C627A8">
            <w:pPr>
              <w:pStyle w:val="BodyText"/>
            </w:pPr>
            <w:r w:rsidRPr="00386CBA">
              <w:t>This approach to helping learners analyse contrasting interpretations can be repeated as required throughout the course as more aspects of the</w:t>
            </w:r>
            <w:r>
              <w:t xml:space="preserve"> historiography of the origins of the First World War</w:t>
            </w:r>
            <w:r w:rsidRPr="00386CBA">
              <w:t xml:space="preserve"> are covered.</w:t>
            </w:r>
          </w:p>
          <w:p w14:paraId="724EF1C1" w14:textId="77777777" w:rsidR="00A26CC8" w:rsidRDefault="00A26CC8" w:rsidP="00C627A8">
            <w:pPr>
              <w:pStyle w:val="BodyText"/>
            </w:pPr>
          </w:p>
          <w:p w14:paraId="173C28E1" w14:textId="77777777" w:rsidR="00A26CC8" w:rsidRDefault="00A26CC8" w:rsidP="00C627A8">
            <w:pPr>
              <w:pStyle w:val="BodyText"/>
              <w:rPr>
                <w:b/>
                <w:lang w:eastAsia="en-GB"/>
              </w:rPr>
            </w:pPr>
            <w:r>
              <w:rPr>
                <w:b/>
                <w:lang w:eastAsia="en-GB"/>
              </w:rPr>
              <w:t>Extension activity</w:t>
            </w:r>
          </w:p>
          <w:p w14:paraId="03BF855A" w14:textId="71BE4147" w:rsidR="009D383C" w:rsidRPr="00B92045" w:rsidRDefault="00A26CC8" w:rsidP="00C627A8">
            <w:pPr>
              <w:pStyle w:val="BodyText"/>
              <w:rPr>
                <w:rStyle w:val="WebLink"/>
                <w:rFonts w:cs="Arial"/>
                <w:color w:val="auto"/>
                <w:u w:val="none"/>
                <w:lang w:eastAsia="en-GB"/>
              </w:rPr>
            </w:pPr>
            <w:r>
              <w:rPr>
                <w:lang w:eastAsia="en-GB"/>
              </w:rPr>
              <w:t>L</w:t>
            </w:r>
            <w:r w:rsidR="009D383C">
              <w:rPr>
                <w:lang w:eastAsia="en-GB"/>
              </w:rPr>
              <w:t xml:space="preserve">earners read this article </w:t>
            </w:r>
            <w:hyperlink r:id="rId51" w:history="1">
              <w:r w:rsidR="00B92045" w:rsidRPr="00A26CC8">
                <w:rPr>
                  <w:rStyle w:val="WebLink"/>
                </w:rPr>
                <w:t>https://encyclopedia.1914-1918-online.net/article/the_historiography_of_the_origins_of_the_first_world_war</w:t>
              </w:r>
            </w:hyperlink>
            <w:r w:rsidR="00B92045">
              <w:rPr>
                <w:lang w:eastAsia="en-GB"/>
              </w:rPr>
              <w:t xml:space="preserve"> </w:t>
            </w:r>
            <w:r w:rsidR="009D383C">
              <w:rPr>
                <w:lang w:eastAsia="en-GB"/>
              </w:rPr>
              <w:t>and compile a brief timeline to show</w:t>
            </w:r>
            <w:r>
              <w:rPr>
                <w:lang w:eastAsia="en-GB"/>
              </w:rPr>
              <w:t xml:space="preserve"> how the historiography of the o</w:t>
            </w:r>
            <w:r w:rsidR="009D383C">
              <w:rPr>
                <w:lang w:eastAsia="en-GB"/>
              </w:rPr>
              <w:t xml:space="preserve">rigins of the First World War developed. </w:t>
            </w:r>
          </w:p>
        </w:tc>
      </w:tr>
      <w:tr w:rsidR="00DD21D8" w14:paraId="16158494"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03BE4FCE" w14:textId="77777777" w:rsidR="00DD21D8" w:rsidRDefault="004F13FB">
            <w:pPr>
              <w:pStyle w:val="BodyText"/>
              <w:rPr>
                <w:lang w:eastAsia="en-GB"/>
              </w:rPr>
            </w:pPr>
            <w:r>
              <w:rPr>
                <w:lang w:eastAsia="en-GB"/>
              </w:rPr>
              <w:t>How far was tension between the Great Powers likely to lead to war?</w:t>
            </w:r>
          </w:p>
          <w:p w14:paraId="7A0E41E6" w14:textId="77777777" w:rsidR="00940448" w:rsidRPr="00940448" w:rsidRDefault="00940448" w:rsidP="00A26CC8">
            <w:pPr>
              <w:pStyle w:val="BodyText"/>
              <w:rPr>
                <w:b/>
                <w:color w:val="E21951"/>
                <w:lang w:eastAsia="en-GB"/>
              </w:rPr>
            </w:pPr>
            <w:r w:rsidRPr="00940448">
              <w:rPr>
                <w:b/>
                <w:color w:val="E21951"/>
                <w:lang w:eastAsia="en-GB"/>
              </w:rPr>
              <w:t>KC1</w:t>
            </w:r>
          </w:p>
          <w:p w14:paraId="37085319" w14:textId="61994423" w:rsidR="00A26CC8" w:rsidRPr="00940448" w:rsidRDefault="00A26CC8" w:rsidP="00A26CC8">
            <w:pPr>
              <w:pStyle w:val="BodyText"/>
              <w:rPr>
                <w:b/>
                <w:color w:val="E21951"/>
                <w:lang w:eastAsia="en-GB"/>
              </w:rPr>
            </w:pPr>
            <w:r w:rsidRPr="00940448">
              <w:rPr>
                <w:b/>
                <w:color w:val="E21951"/>
                <w:lang w:eastAsia="en-GB"/>
              </w:rPr>
              <w:t>KC5</w:t>
            </w:r>
          </w:p>
          <w:p w14:paraId="6A77CD6F" w14:textId="6082701A" w:rsidR="00A26CC8" w:rsidRDefault="00A26CC8">
            <w:pPr>
              <w:pStyle w:val="BodyText"/>
              <w:rPr>
                <w:lang w:eastAsia="en-GB"/>
              </w:rPr>
            </w:pPr>
          </w:p>
        </w:tc>
        <w:tc>
          <w:tcPr>
            <w:tcW w:w="2126" w:type="dxa"/>
            <w:tcBorders>
              <w:top w:val="single" w:sz="4" w:space="0" w:color="E21951"/>
              <w:left w:val="single" w:sz="4" w:space="0" w:color="E21951"/>
              <w:bottom w:val="single" w:sz="4" w:space="0" w:color="E21951"/>
              <w:right w:val="single" w:sz="4" w:space="0" w:color="E21951"/>
            </w:tcBorders>
          </w:tcPr>
          <w:p w14:paraId="5D1162E6" w14:textId="435FB8F3" w:rsidR="00DD21D8" w:rsidRDefault="00D822C5">
            <w:pPr>
              <w:pStyle w:val="BodyText"/>
              <w:rPr>
                <w:lang w:eastAsia="en-GB"/>
              </w:rPr>
            </w:pPr>
            <w:r>
              <w:rPr>
                <w:lang w:eastAsia="en-GB"/>
              </w:rPr>
              <w:t>To understa</w:t>
            </w:r>
            <w:r w:rsidR="00895A47">
              <w:rPr>
                <w:lang w:eastAsia="en-GB"/>
              </w:rPr>
              <w:t>nd how</w:t>
            </w:r>
            <w:r w:rsidR="00D86234">
              <w:rPr>
                <w:lang w:eastAsia="en-GB"/>
              </w:rPr>
              <w:t xml:space="preserve"> </w:t>
            </w:r>
            <w:r w:rsidR="000E71C0">
              <w:rPr>
                <w:lang w:eastAsia="en-GB"/>
              </w:rPr>
              <w:t xml:space="preserve">tension </w:t>
            </w:r>
            <w:r w:rsidR="00895A47">
              <w:rPr>
                <w:lang w:eastAsia="en-GB"/>
              </w:rPr>
              <w:t>between the Great Powers has been interpreted as a cause of war</w:t>
            </w:r>
            <w:r w:rsidR="00940448">
              <w:rPr>
                <w:lang w:eastAsia="en-GB"/>
              </w:rPr>
              <w:t>.</w:t>
            </w:r>
          </w:p>
          <w:p w14:paraId="11111D1A" w14:textId="15C90D56" w:rsidR="00895A47" w:rsidRDefault="00895A47" w:rsidP="00A26CC8">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47D0EEFA" w14:textId="2897E9AD" w:rsidR="00896241" w:rsidRDefault="00896241">
            <w:pPr>
              <w:pStyle w:val="BodyText"/>
            </w:pPr>
            <w:r>
              <w:t>Based on what they learned in the first part of the course, ask learner</w:t>
            </w:r>
            <w:r w:rsidR="00940448">
              <w:t>s</w:t>
            </w:r>
            <w:r>
              <w:t xml:space="preserve"> to make a list of the tensions which existed between the Great Powers.</w:t>
            </w:r>
          </w:p>
          <w:p w14:paraId="04731757" w14:textId="4E531EAD" w:rsidR="00896241" w:rsidRDefault="00896241">
            <w:pPr>
              <w:pStyle w:val="BodyText"/>
            </w:pPr>
          </w:p>
          <w:p w14:paraId="65CCA3EB" w14:textId="4A472CFA" w:rsidR="00896241" w:rsidRDefault="00896241">
            <w:pPr>
              <w:pStyle w:val="BodyText"/>
            </w:pPr>
            <w:r>
              <w:t>Using the items on their list</w:t>
            </w:r>
            <w:r w:rsidR="00704472">
              <w:t>,</w:t>
            </w:r>
            <w:r>
              <w:t xml:space="preserve"> ask learners to rank the causes of tension to show what they think was most likely to cause war. </w:t>
            </w:r>
          </w:p>
          <w:p w14:paraId="225C860B" w14:textId="528F2059" w:rsidR="00896241" w:rsidRDefault="00896241">
            <w:pPr>
              <w:pStyle w:val="BodyText"/>
            </w:pPr>
          </w:p>
          <w:p w14:paraId="054AF3FC" w14:textId="77777777" w:rsidR="00940448" w:rsidRPr="00940448" w:rsidRDefault="00940448">
            <w:pPr>
              <w:pStyle w:val="BodyText"/>
              <w:rPr>
                <w:b/>
              </w:rPr>
            </w:pPr>
            <w:r w:rsidRPr="00940448">
              <w:rPr>
                <w:b/>
              </w:rPr>
              <w:t>Teacher-led discussion</w:t>
            </w:r>
          </w:p>
          <w:p w14:paraId="57D8D3B1" w14:textId="2B8CFAB1" w:rsidR="00896241" w:rsidRDefault="00896241">
            <w:pPr>
              <w:pStyle w:val="BodyText"/>
            </w:pPr>
            <w:r>
              <w:t>How have historians viewed the build</w:t>
            </w:r>
            <w:r w:rsidR="00534EAD">
              <w:t>-</w:t>
            </w:r>
            <w:r>
              <w:t>up of tension as a course of war?</w:t>
            </w:r>
          </w:p>
          <w:p w14:paraId="27A1037E" w14:textId="77777777" w:rsidR="00896241" w:rsidRDefault="00896241">
            <w:pPr>
              <w:pStyle w:val="BodyText"/>
            </w:pPr>
          </w:p>
          <w:p w14:paraId="6CAE480E" w14:textId="41479261" w:rsidR="00DC5764" w:rsidRDefault="00DC5764">
            <w:pPr>
              <w:pStyle w:val="BodyText"/>
            </w:pPr>
            <w:r>
              <w:t xml:space="preserve">Learners could watch the debate here (or study the transcript) </w:t>
            </w:r>
            <w:hyperlink r:id="rId52" w:history="1">
              <w:r w:rsidR="00940448" w:rsidRPr="00AE2F20">
                <w:rPr>
                  <w:rStyle w:val="WebLink"/>
                </w:rPr>
                <w:t>www.cfr.org/event/look-back-buildup-great-war</w:t>
              </w:r>
            </w:hyperlink>
            <w:r>
              <w:t xml:space="preserve"> and take notes on what the different participants argue about the link between tension between the Great Powers and the likelihood of war. </w:t>
            </w:r>
          </w:p>
          <w:p w14:paraId="64DE2A7D" w14:textId="77777777" w:rsidR="00F675E5" w:rsidRDefault="00F675E5">
            <w:pPr>
              <w:pStyle w:val="BodyText"/>
            </w:pPr>
          </w:p>
          <w:p w14:paraId="589638FF" w14:textId="5A7A2B2C" w:rsidR="00F675E5" w:rsidRDefault="00940448" w:rsidP="00B92045">
            <w:pPr>
              <w:pStyle w:val="BodyText"/>
            </w:pPr>
            <w:r>
              <w:t xml:space="preserve">Ask learners to read a Principal Examiner Report </w:t>
            </w:r>
            <w:r w:rsidR="00534EAD">
              <w:t xml:space="preserve">for Teachers </w:t>
            </w:r>
            <w:r>
              <w:t>(PERT)</w:t>
            </w:r>
            <w:r w:rsidR="00F675E5">
              <w:t xml:space="preserve"> for </w:t>
            </w:r>
            <w:r w:rsidR="00D65DA3">
              <w:t xml:space="preserve">syllabus </w:t>
            </w:r>
            <w:r w:rsidR="00F675E5">
              <w:t xml:space="preserve">9389 Paper 3 (use </w:t>
            </w:r>
            <w:r w:rsidR="00D65DA3">
              <w:t xml:space="preserve">syllabus </w:t>
            </w:r>
            <w:r w:rsidR="00F675E5">
              <w:t xml:space="preserve">9489 when </w:t>
            </w:r>
            <w:r w:rsidR="00B92045">
              <w:t xml:space="preserve">it </w:t>
            </w:r>
            <w:r w:rsidR="00F675E5">
              <w:t>become</w:t>
            </w:r>
            <w:r w:rsidR="00B92045">
              <w:t>s</w:t>
            </w:r>
            <w:r w:rsidR="00F675E5">
              <w:t xml:space="preserve"> available) and note the key strengths and weakness of responses. There will not be a PERT for this topic but the issues will be the same.</w:t>
            </w:r>
          </w:p>
        </w:tc>
      </w:tr>
      <w:tr w:rsidR="00DD21D8" w14:paraId="36B32BAC"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07DD883D" w14:textId="77777777" w:rsidR="00DD21D8" w:rsidRDefault="004F13FB">
            <w:pPr>
              <w:pStyle w:val="BodyText"/>
              <w:rPr>
                <w:lang w:eastAsia="en-GB"/>
              </w:rPr>
            </w:pPr>
            <w:r>
              <w:rPr>
                <w:lang w:eastAsia="en-GB"/>
              </w:rPr>
              <w:t>How importan</w:t>
            </w:r>
            <w:r w:rsidR="000E71C0">
              <w:rPr>
                <w:lang w:eastAsia="en-GB"/>
              </w:rPr>
              <w:t xml:space="preserve">t </w:t>
            </w:r>
            <w:r>
              <w:rPr>
                <w:lang w:eastAsia="en-GB"/>
              </w:rPr>
              <w:t>were the decisions taken by key individuals in leading to war?</w:t>
            </w:r>
          </w:p>
          <w:p w14:paraId="4EDCF229" w14:textId="77777777" w:rsidR="00940448" w:rsidRPr="00940448" w:rsidRDefault="00940448">
            <w:pPr>
              <w:pStyle w:val="BodyText"/>
              <w:rPr>
                <w:b/>
                <w:color w:val="E21951"/>
                <w:lang w:eastAsia="en-GB"/>
              </w:rPr>
            </w:pPr>
            <w:r w:rsidRPr="00940448">
              <w:rPr>
                <w:b/>
                <w:color w:val="E21951"/>
                <w:lang w:eastAsia="en-GB"/>
              </w:rPr>
              <w:t>KC4</w:t>
            </w:r>
          </w:p>
          <w:p w14:paraId="528BD17F" w14:textId="5CCD101C" w:rsidR="00940448" w:rsidRDefault="00940448">
            <w:pPr>
              <w:pStyle w:val="BodyText"/>
              <w:rPr>
                <w:lang w:eastAsia="en-GB"/>
              </w:rPr>
            </w:pPr>
            <w:r w:rsidRPr="00940448">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4603238A" w14:textId="7FC329D6" w:rsidR="00DD21D8" w:rsidRDefault="00D86234">
            <w:pPr>
              <w:pStyle w:val="BodyText"/>
              <w:rPr>
                <w:lang w:eastAsia="en-GB"/>
              </w:rPr>
            </w:pPr>
            <w:r>
              <w:rPr>
                <w:lang w:eastAsia="en-GB"/>
              </w:rPr>
              <w:t xml:space="preserve">To understand </w:t>
            </w:r>
            <w:r w:rsidR="00895A47">
              <w:rPr>
                <w:lang w:eastAsia="en-GB"/>
              </w:rPr>
              <w:t xml:space="preserve">how historians have interpreted </w:t>
            </w:r>
            <w:r>
              <w:rPr>
                <w:lang w:eastAsia="en-GB"/>
              </w:rPr>
              <w:t>the significance of individuals in the build</w:t>
            </w:r>
            <w:r w:rsidR="00940448">
              <w:rPr>
                <w:lang w:eastAsia="en-GB"/>
              </w:rPr>
              <w:t xml:space="preserve"> </w:t>
            </w:r>
            <w:r>
              <w:rPr>
                <w:lang w:eastAsia="en-GB"/>
              </w:rPr>
              <w:t>up to war</w:t>
            </w:r>
            <w:r w:rsidR="00940448">
              <w:rPr>
                <w:lang w:eastAsia="en-GB"/>
              </w:rPr>
              <w:t>.</w:t>
            </w:r>
          </w:p>
          <w:p w14:paraId="58F0C3A9" w14:textId="0DF4EABA" w:rsidR="00D86234" w:rsidRDefault="00D86234">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3DD3006D" w14:textId="77777777" w:rsidR="00940448" w:rsidRPr="00940448" w:rsidRDefault="000E71C0" w:rsidP="000E71C0">
            <w:pPr>
              <w:pStyle w:val="ListParagraph"/>
              <w:autoSpaceDE w:val="0"/>
              <w:autoSpaceDN w:val="0"/>
              <w:adjustRightInd w:val="0"/>
              <w:ind w:left="0"/>
              <w:rPr>
                <w:rFonts w:cs="Arial"/>
                <w:b/>
                <w:color w:val="000000"/>
              </w:rPr>
            </w:pPr>
            <w:r w:rsidRPr="00940448">
              <w:rPr>
                <w:rFonts w:cs="Arial"/>
                <w:b/>
                <w:color w:val="000000"/>
              </w:rPr>
              <w:t xml:space="preserve">Teacher-led introduction </w:t>
            </w:r>
          </w:p>
          <w:p w14:paraId="0A94A8F6" w14:textId="6C469965" w:rsidR="000E71C0" w:rsidRDefault="00940448" w:rsidP="000E71C0">
            <w:pPr>
              <w:pStyle w:val="ListParagraph"/>
              <w:autoSpaceDE w:val="0"/>
              <w:autoSpaceDN w:val="0"/>
              <w:adjustRightInd w:val="0"/>
              <w:ind w:left="0"/>
              <w:rPr>
                <w:rFonts w:cs="Arial"/>
                <w:color w:val="000000"/>
              </w:rPr>
            </w:pPr>
            <w:r>
              <w:rPr>
                <w:rFonts w:cs="Arial"/>
                <w:color w:val="000000"/>
              </w:rPr>
              <w:t>Introduction to</w:t>
            </w:r>
            <w:r w:rsidR="000E71C0">
              <w:rPr>
                <w:rFonts w:cs="Arial"/>
                <w:color w:val="000000"/>
              </w:rPr>
              <w:t xml:space="preserve"> the role of key individuals in the outbreak of the First World War</w:t>
            </w:r>
            <w:r w:rsidR="007F64FF">
              <w:rPr>
                <w:rFonts w:cs="Arial"/>
                <w:i/>
                <w:color w:val="000000"/>
              </w:rPr>
              <w:t>.</w:t>
            </w:r>
            <w:r w:rsidR="000E71C0" w:rsidRPr="00DC19B2">
              <w:rPr>
                <w:rFonts w:cs="Arial"/>
                <w:color w:val="000000"/>
              </w:rPr>
              <w:t xml:space="preserve"> </w:t>
            </w:r>
          </w:p>
          <w:p w14:paraId="384A948E" w14:textId="2031DC23" w:rsidR="00165697" w:rsidRDefault="00165697" w:rsidP="000E71C0">
            <w:pPr>
              <w:pStyle w:val="ListParagraph"/>
              <w:autoSpaceDE w:val="0"/>
              <w:autoSpaceDN w:val="0"/>
              <w:adjustRightInd w:val="0"/>
              <w:ind w:left="0"/>
              <w:rPr>
                <w:rFonts w:cs="Arial"/>
                <w:color w:val="000000"/>
              </w:rPr>
            </w:pPr>
          </w:p>
          <w:p w14:paraId="33D6E84F" w14:textId="264902AA" w:rsidR="00165697" w:rsidRDefault="00165697" w:rsidP="000E71C0">
            <w:pPr>
              <w:pStyle w:val="ListParagraph"/>
              <w:autoSpaceDE w:val="0"/>
              <w:autoSpaceDN w:val="0"/>
              <w:adjustRightInd w:val="0"/>
              <w:ind w:left="0"/>
              <w:rPr>
                <w:rFonts w:cs="Arial"/>
                <w:color w:val="000000"/>
              </w:rPr>
            </w:pPr>
            <w:r>
              <w:rPr>
                <w:rFonts w:cs="Arial"/>
                <w:color w:val="000000"/>
              </w:rPr>
              <w:t xml:space="preserve">Learners are asked to work individually or in small groups to research the actions and </w:t>
            </w:r>
            <w:r w:rsidR="00F6300E">
              <w:rPr>
                <w:rFonts w:cs="Arial"/>
                <w:color w:val="000000"/>
              </w:rPr>
              <w:t>impact</w:t>
            </w:r>
            <w:r>
              <w:rPr>
                <w:rFonts w:cs="Arial"/>
                <w:color w:val="000000"/>
              </w:rPr>
              <w:t xml:space="preserve"> of one of the key individuals in the outbreak of the wa</w:t>
            </w:r>
            <w:r w:rsidR="00940448">
              <w:rPr>
                <w:rFonts w:cs="Arial"/>
                <w:color w:val="000000"/>
              </w:rPr>
              <w:t>r</w:t>
            </w:r>
            <w:r>
              <w:rPr>
                <w:rFonts w:cs="Arial"/>
                <w:color w:val="000000"/>
              </w:rPr>
              <w:t xml:space="preserve">. </w:t>
            </w:r>
          </w:p>
          <w:p w14:paraId="0422A01D" w14:textId="5347EC14" w:rsidR="000E71C0" w:rsidRDefault="000E71C0" w:rsidP="000E71C0">
            <w:pPr>
              <w:pStyle w:val="ListParagraph"/>
              <w:autoSpaceDE w:val="0"/>
              <w:autoSpaceDN w:val="0"/>
              <w:adjustRightInd w:val="0"/>
              <w:ind w:left="0"/>
              <w:rPr>
                <w:rFonts w:cs="Arial"/>
                <w:color w:val="000000"/>
              </w:rPr>
            </w:pPr>
          </w:p>
          <w:p w14:paraId="6D13169D" w14:textId="19C862E5" w:rsidR="00F6300E" w:rsidRDefault="00F6300E" w:rsidP="000E71C0">
            <w:pPr>
              <w:pStyle w:val="ListParagraph"/>
              <w:autoSpaceDE w:val="0"/>
              <w:autoSpaceDN w:val="0"/>
              <w:adjustRightInd w:val="0"/>
              <w:ind w:left="0"/>
              <w:rPr>
                <w:rFonts w:cs="Arial"/>
                <w:color w:val="000000"/>
              </w:rPr>
            </w:pPr>
            <w:r>
              <w:rPr>
                <w:rFonts w:cs="Arial"/>
                <w:color w:val="000000"/>
              </w:rPr>
              <w:t xml:space="preserve">This website </w:t>
            </w:r>
            <w:hyperlink r:id="rId53" w:history="1">
              <w:r w:rsidR="009752EC" w:rsidRPr="00AE2F20">
                <w:rPr>
                  <w:rStyle w:val="WebLink"/>
                </w:rPr>
                <w:t>www.historyhit.com/the-20-most-important-people-in-the-build-up-to-the-first-world-war/</w:t>
              </w:r>
            </w:hyperlink>
            <w:r w:rsidR="009752EC" w:rsidRPr="009752EC">
              <w:rPr>
                <w:rStyle w:val="WebLink"/>
                <w:u w:val="none"/>
              </w:rPr>
              <w:t xml:space="preserve"> </w:t>
            </w:r>
            <w:r>
              <w:rPr>
                <w:rFonts w:cs="Arial"/>
                <w:color w:val="000000"/>
              </w:rPr>
              <w:t>lists the 20 most significant people</w:t>
            </w:r>
            <w:r w:rsidR="009752EC">
              <w:rPr>
                <w:rFonts w:cs="Arial"/>
                <w:color w:val="000000"/>
              </w:rPr>
              <w:t>. D</w:t>
            </w:r>
            <w:r>
              <w:rPr>
                <w:rFonts w:cs="Arial"/>
                <w:color w:val="000000"/>
              </w:rPr>
              <w:t>epending on class size</w:t>
            </w:r>
            <w:r w:rsidR="009752EC">
              <w:rPr>
                <w:rFonts w:cs="Arial"/>
                <w:color w:val="000000"/>
              </w:rPr>
              <w:t>,</w:t>
            </w:r>
            <w:r>
              <w:rPr>
                <w:rFonts w:cs="Arial"/>
                <w:color w:val="000000"/>
              </w:rPr>
              <w:t xml:space="preserve"> learners could research an individual each. </w:t>
            </w:r>
          </w:p>
          <w:p w14:paraId="2E2D143F" w14:textId="126E897C" w:rsidR="00F6300E" w:rsidRDefault="00F6300E" w:rsidP="000E71C0">
            <w:pPr>
              <w:pStyle w:val="ListParagraph"/>
              <w:autoSpaceDE w:val="0"/>
              <w:autoSpaceDN w:val="0"/>
              <w:adjustRightInd w:val="0"/>
              <w:ind w:left="0"/>
              <w:rPr>
                <w:rFonts w:cs="Arial"/>
                <w:color w:val="000000"/>
              </w:rPr>
            </w:pPr>
          </w:p>
          <w:p w14:paraId="4CD086A7" w14:textId="77777777" w:rsidR="00AE2F20" w:rsidRDefault="00F6300E" w:rsidP="000E71C0">
            <w:pPr>
              <w:pStyle w:val="ListParagraph"/>
              <w:autoSpaceDE w:val="0"/>
              <w:autoSpaceDN w:val="0"/>
              <w:adjustRightInd w:val="0"/>
              <w:ind w:left="0"/>
              <w:rPr>
                <w:rFonts w:cs="Arial"/>
                <w:color w:val="000000"/>
              </w:rPr>
            </w:pPr>
            <w:r w:rsidRPr="00AE2F20">
              <w:rPr>
                <w:rFonts w:cs="Arial"/>
                <w:b/>
                <w:color w:val="000000"/>
              </w:rPr>
              <w:t>Class discussion</w:t>
            </w:r>
          </w:p>
          <w:p w14:paraId="359D104C" w14:textId="23B0D7D4" w:rsidR="00F6300E" w:rsidRPr="00F6300E" w:rsidRDefault="00AE2F20" w:rsidP="000E71C0">
            <w:pPr>
              <w:pStyle w:val="ListParagraph"/>
              <w:autoSpaceDE w:val="0"/>
              <w:autoSpaceDN w:val="0"/>
              <w:adjustRightInd w:val="0"/>
              <w:ind w:left="0"/>
              <w:rPr>
                <w:rFonts w:cs="Arial"/>
                <w:color w:val="000000"/>
              </w:rPr>
            </w:pPr>
            <w:r>
              <w:rPr>
                <w:rFonts w:cs="Arial"/>
                <w:color w:val="000000"/>
              </w:rPr>
              <w:t>O</w:t>
            </w:r>
            <w:r w:rsidR="00F6300E">
              <w:rPr>
                <w:rFonts w:cs="Arial"/>
                <w:color w:val="000000"/>
              </w:rPr>
              <w:t>f those individuals studied</w:t>
            </w:r>
            <w:r w:rsidR="00704472">
              <w:rPr>
                <w:rFonts w:cs="Arial"/>
                <w:color w:val="000000"/>
              </w:rPr>
              <w:t>,</w:t>
            </w:r>
            <w:r w:rsidR="00F6300E">
              <w:rPr>
                <w:rFonts w:cs="Arial"/>
                <w:color w:val="000000"/>
              </w:rPr>
              <w:t xml:space="preserve"> who are most significant? </w:t>
            </w:r>
          </w:p>
          <w:p w14:paraId="79748308" w14:textId="77777777" w:rsidR="00484D09" w:rsidRDefault="000E71C0" w:rsidP="000E71C0">
            <w:pPr>
              <w:pStyle w:val="ListParagraph"/>
              <w:autoSpaceDE w:val="0"/>
              <w:autoSpaceDN w:val="0"/>
              <w:adjustRightInd w:val="0"/>
              <w:ind w:left="0"/>
              <w:rPr>
                <w:rFonts w:cs="Arial"/>
                <w:color w:val="000000"/>
              </w:rPr>
            </w:pPr>
            <w:r w:rsidRPr="00DC19B2">
              <w:rPr>
                <w:rFonts w:cs="Arial"/>
                <w:color w:val="000000"/>
              </w:rPr>
              <w:t xml:space="preserve">Learners are given an extract which encompasses an interpretation focusing on the significance of </w:t>
            </w:r>
            <w:r>
              <w:rPr>
                <w:rFonts w:cs="Arial"/>
                <w:color w:val="000000"/>
              </w:rPr>
              <w:t>an individual</w:t>
            </w:r>
            <w:r w:rsidRPr="00DC19B2">
              <w:rPr>
                <w:rFonts w:cs="Arial"/>
                <w:color w:val="000000"/>
              </w:rPr>
              <w:t xml:space="preserve">. </w:t>
            </w:r>
          </w:p>
          <w:p w14:paraId="3F653B99" w14:textId="05D3D4D4" w:rsidR="000E71C0" w:rsidRDefault="000E71C0" w:rsidP="000E71C0">
            <w:pPr>
              <w:pStyle w:val="ListParagraph"/>
              <w:autoSpaceDE w:val="0"/>
              <w:autoSpaceDN w:val="0"/>
              <w:adjustRightInd w:val="0"/>
              <w:ind w:left="0"/>
              <w:rPr>
                <w:rFonts w:cs="Arial"/>
                <w:color w:val="000000"/>
              </w:rPr>
            </w:pPr>
            <w:r w:rsidRPr="00DC19B2">
              <w:rPr>
                <w:rFonts w:cs="Arial"/>
                <w:color w:val="000000"/>
              </w:rPr>
              <w:t>As a class, read through the ex</w:t>
            </w:r>
            <w:r>
              <w:rPr>
                <w:rFonts w:cs="Arial"/>
                <w:color w:val="000000"/>
              </w:rPr>
              <w:t>tract and discuss each section.</w:t>
            </w:r>
          </w:p>
          <w:p w14:paraId="0FC795C5" w14:textId="4AE1CBAA" w:rsidR="00AE2F20" w:rsidRDefault="00AE2F20" w:rsidP="00484D09">
            <w:pPr>
              <w:pStyle w:val="ListParagraph"/>
              <w:autoSpaceDE w:val="0"/>
              <w:autoSpaceDN w:val="0"/>
              <w:adjustRightInd w:val="0"/>
              <w:ind w:left="0"/>
              <w:rPr>
                <w:rFonts w:cs="Arial"/>
                <w:color w:val="000000"/>
              </w:rPr>
            </w:pPr>
          </w:p>
          <w:p w14:paraId="1BD70CC8" w14:textId="77777777" w:rsidR="00DD21D8" w:rsidRDefault="00AE2F20" w:rsidP="00484D09">
            <w:pPr>
              <w:pStyle w:val="ListParagraph"/>
              <w:autoSpaceDE w:val="0"/>
              <w:autoSpaceDN w:val="0"/>
              <w:adjustRightInd w:val="0"/>
              <w:ind w:left="0"/>
              <w:rPr>
                <w:rFonts w:cs="Arial"/>
                <w:color w:val="000000"/>
              </w:rPr>
            </w:pPr>
            <w:r w:rsidRPr="00AE2F20">
              <w:rPr>
                <w:rFonts w:cs="Arial"/>
                <w:color w:val="000000"/>
              </w:rPr>
              <w:t>H</w:t>
            </w:r>
            <w:r>
              <w:rPr>
                <w:rFonts w:cs="Arial"/>
                <w:color w:val="000000"/>
              </w:rPr>
              <w:t xml:space="preserve">ow </w:t>
            </w:r>
            <w:r w:rsidR="000E71C0" w:rsidRPr="00AE2F20">
              <w:rPr>
                <w:rFonts w:cs="Arial"/>
                <w:color w:val="000000"/>
              </w:rPr>
              <w:t>can</w:t>
            </w:r>
            <w:r>
              <w:rPr>
                <w:rFonts w:cs="Arial"/>
                <w:color w:val="000000"/>
              </w:rPr>
              <w:t xml:space="preserve"> you</w:t>
            </w:r>
            <w:r w:rsidR="000E71C0" w:rsidRPr="00AE2F20">
              <w:rPr>
                <w:rFonts w:cs="Arial"/>
                <w:color w:val="000000"/>
              </w:rPr>
              <w:t xml:space="preserve"> identify the interpretation and approach of the historian? </w:t>
            </w:r>
            <w:r w:rsidR="000E71C0" w:rsidRPr="00DC19B2">
              <w:rPr>
                <w:rFonts w:cs="Arial"/>
                <w:color w:val="000000"/>
              </w:rPr>
              <w:t>Make a list of guidance points to help learners when they look at the next interpretation.</w:t>
            </w:r>
          </w:p>
          <w:p w14:paraId="278F1206" w14:textId="5143236B" w:rsidR="00534EAD" w:rsidRPr="00484D09" w:rsidRDefault="00534EAD" w:rsidP="00484D09">
            <w:pPr>
              <w:pStyle w:val="ListParagraph"/>
              <w:autoSpaceDE w:val="0"/>
              <w:autoSpaceDN w:val="0"/>
              <w:adjustRightInd w:val="0"/>
              <w:ind w:left="0"/>
              <w:rPr>
                <w:rFonts w:cs="Arial"/>
                <w:color w:val="000000"/>
              </w:rPr>
            </w:pPr>
          </w:p>
        </w:tc>
      </w:tr>
      <w:tr w:rsidR="004F13FB" w14:paraId="337BD709"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41D9405A" w14:textId="77777777" w:rsidR="004F13FB" w:rsidRDefault="004F13FB">
            <w:pPr>
              <w:pStyle w:val="BodyText"/>
              <w:rPr>
                <w:lang w:eastAsia="en-GB"/>
              </w:rPr>
            </w:pPr>
            <w:r>
              <w:rPr>
                <w:lang w:eastAsia="en-GB"/>
              </w:rPr>
              <w:t>How did Article 231 of the Treaty of Versailles shape the debate about responsibility for war?</w:t>
            </w:r>
          </w:p>
          <w:p w14:paraId="2B744531" w14:textId="77777777" w:rsidR="00AE2F20" w:rsidRPr="00AE2F20" w:rsidRDefault="00AE2F20" w:rsidP="00AE2F20">
            <w:pPr>
              <w:pStyle w:val="BodyText"/>
              <w:rPr>
                <w:b/>
                <w:color w:val="E21951"/>
                <w:lang w:eastAsia="en-GB"/>
              </w:rPr>
            </w:pPr>
            <w:r w:rsidRPr="00AE2F20">
              <w:rPr>
                <w:b/>
                <w:color w:val="E21951"/>
                <w:lang w:eastAsia="en-GB"/>
              </w:rPr>
              <w:t>KC2</w:t>
            </w:r>
          </w:p>
          <w:p w14:paraId="6A1E156B" w14:textId="5E58DDA4" w:rsidR="00AE2F20" w:rsidRDefault="00AE2F20" w:rsidP="00AE2F20">
            <w:pPr>
              <w:pStyle w:val="BodyText"/>
              <w:rPr>
                <w:lang w:eastAsia="en-GB"/>
              </w:rPr>
            </w:pPr>
            <w:r w:rsidRPr="00AE2F20">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33C00E04" w14:textId="123BBF56" w:rsidR="004F13FB" w:rsidRDefault="00D86234">
            <w:pPr>
              <w:pStyle w:val="BodyText"/>
              <w:rPr>
                <w:lang w:eastAsia="en-GB"/>
              </w:rPr>
            </w:pPr>
            <w:r>
              <w:rPr>
                <w:lang w:eastAsia="en-GB"/>
              </w:rPr>
              <w:t>To understand how Article 231 (the war guilt clause) shaped the debate about who was responsible for the war</w:t>
            </w:r>
            <w:r w:rsidR="00AE2F20">
              <w:rPr>
                <w:lang w:eastAsia="en-GB"/>
              </w:rPr>
              <w:t>.</w:t>
            </w:r>
          </w:p>
          <w:p w14:paraId="1F289818" w14:textId="6E7CB92F" w:rsidR="00D86234" w:rsidRDefault="00D86234">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27106AC2" w14:textId="116CD174" w:rsidR="004F13FB" w:rsidRDefault="00CB3D0D">
            <w:pPr>
              <w:pStyle w:val="BodyText"/>
            </w:pPr>
            <w:r>
              <w:t xml:space="preserve">Learners read the information here </w:t>
            </w:r>
            <w:hyperlink r:id="rId54" w:history="1">
              <w:r w:rsidR="00B92045" w:rsidRPr="00AE2F20">
                <w:rPr>
                  <w:rStyle w:val="WebLink"/>
                </w:rPr>
                <w:t>www.nationalarchives.gov.uk/pathways/firstworldwar/aftermath/p_versailles.htm</w:t>
              </w:r>
            </w:hyperlink>
            <w:r w:rsidR="00B92045">
              <w:t xml:space="preserve">  </w:t>
            </w:r>
            <w:r>
              <w:t>and take notes on the terms of Article 231</w:t>
            </w:r>
            <w:r w:rsidR="00AE2F20">
              <w:t>.</w:t>
            </w:r>
            <w:r>
              <w:t xml:space="preserve"> </w:t>
            </w:r>
          </w:p>
          <w:p w14:paraId="6A90901D" w14:textId="46F592B5" w:rsidR="00B359D0" w:rsidRDefault="00B359D0">
            <w:pPr>
              <w:pStyle w:val="BodyText"/>
            </w:pPr>
          </w:p>
          <w:p w14:paraId="1AC9C304" w14:textId="77777777" w:rsidR="00AE2F20" w:rsidRPr="00AE2F20" w:rsidRDefault="00AE2F20">
            <w:pPr>
              <w:pStyle w:val="BodyText"/>
              <w:rPr>
                <w:b/>
              </w:rPr>
            </w:pPr>
            <w:r w:rsidRPr="00AE2F20">
              <w:rPr>
                <w:b/>
              </w:rPr>
              <w:t>Class discussion</w:t>
            </w:r>
          </w:p>
          <w:p w14:paraId="560A125A" w14:textId="5254B5CF" w:rsidR="00B359D0" w:rsidRDefault="00AE2F20">
            <w:pPr>
              <w:pStyle w:val="BodyText"/>
            </w:pPr>
            <w:r>
              <w:t>F</w:t>
            </w:r>
            <w:r w:rsidR="00B359D0">
              <w:t>rom this document</w:t>
            </w:r>
            <w:r w:rsidR="00704472">
              <w:t>,</w:t>
            </w:r>
            <w:r w:rsidR="00B359D0">
              <w:t xml:space="preserve"> what would you expect</w:t>
            </w:r>
            <w:r>
              <w:t xml:space="preserve"> to be the impact on the debate?</w:t>
            </w:r>
          </w:p>
          <w:p w14:paraId="0FFA2833" w14:textId="77777777" w:rsidR="00CB3D0D" w:rsidRDefault="00CB3D0D">
            <w:pPr>
              <w:pStyle w:val="BodyText"/>
            </w:pPr>
          </w:p>
          <w:p w14:paraId="22B88745" w14:textId="77777777" w:rsidR="00B92045" w:rsidRPr="00AE2F20" w:rsidRDefault="00B359D0" w:rsidP="00B92045">
            <w:pPr>
              <w:pStyle w:val="BodyText"/>
              <w:rPr>
                <w:rStyle w:val="WebLink"/>
              </w:rPr>
            </w:pPr>
            <w:r>
              <w:t>Learners read this article</w:t>
            </w:r>
            <w:r w:rsidR="00B92045">
              <w:t xml:space="preserve"> </w:t>
            </w:r>
            <w:hyperlink r:id="rId55" w:history="1">
              <w:r w:rsidR="00B92045" w:rsidRPr="00AE2F20">
                <w:rPr>
                  <w:rStyle w:val="WebLink"/>
                </w:rPr>
                <w:t>www.bl.uk/world-war-one/articles/the-debate-on-the-origins-of-world-war-one</w:t>
              </w:r>
            </w:hyperlink>
            <w:r w:rsidR="00B92045" w:rsidRPr="00AE2F20">
              <w:rPr>
                <w:rStyle w:val="WebLink"/>
              </w:rPr>
              <w:t xml:space="preserve"> </w:t>
            </w:r>
          </w:p>
          <w:p w14:paraId="2126937C" w14:textId="171E94F0" w:rsidR="00CB3D0D" w:rsidRDefault="00AE2F20">
            <w:pPr>
              <w:pStyle w:val="BodyText"/>
            </w:pPr>
            <w:proofErr w:type="gramStart"/>
            <w:r>
              <w:t>that</w:t>
            </w:r>
            <w:proofErr w:type="gramEnd"/>
            <w:r>
              <w:t xml:space="preserve"> </w:t>
            </w:r>
            <w:r w:rsidR="00B359D0">
              <w:t xml:space="preserve">shows how Article 231 impact on the debate about responsibility for war. </w:t>
            </w:r>
          </w:p>
          <w:p w14:paraId="2D9AD217" w14:textId="77777777" w:rsidR="006A784F" w:rsidRDefault="006A784F">
            <w:pPr>
              <w:pStyle w:val="BodyText"/>
            </w:pPr>
          </w:p>
          <w:p w14:paraId="735F8B9C" w14:textId="2E2FB588" w:rsidR="006A784F" w:rsidRDefault="006A784F">
            <w:pPr>
              <w:pStyle w:val="BodyText"/>
            </w:pPr>
            <w:r>
              <w:t xml:space="preserve">Learners study an extract which focuses on this argument and prepare a summary of the key points of the argument to discuss in class. </w:t>
            </w:r>
            <w:r w:rsidRPr="006A784F">
              <w:rPr>
                <w:b/>
              </w:rPr>
              <w:t>(I)</w:t>
            </w:r>
          </w:p>
        </w:tc>
      </w:tr>
      <w:tr w:rsidR="004F13FB" w14:paraId="7F0AB601"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295D36EB" w14:textId="77777777" w:rsidR="004F13FB" w:rsidRDefault="004F13FB">
            <w:pPr>
              <w:pStyle w:val="BodyText"/>
              <w:rPr>
                <w:lang w:eastAsia="en-GB"/>
              </w:rPr>
            </w:pPr>
            <w:r>
              <w:rPr>
                <w:lang w:eastAsia="en-GB"/>
              </w:rPr>
              <w:t>How and why did the idea of ‘shared responsibility’ arise?</w:t>
            </w:r>
          </w:p>
          <w:p w14:paraId="5D182C14" w14:textId="77777777" w:rsidR="00AE2F20" w:rsidRPr="00AE2F20" w:rsidRDefault="00AE2F20" w:rsidP="00AE2F20">
            <w:pPr>
              <w:pStyle w:val="BodyText"/>
              <w:rPr>
                <w:b/>
                <w:color w:val="E21951"/>
                <w:lang w:eastAsia="en-GB"/>
              </w:rPr>
            </w:pPr>
            <w:r w:rsidRPr="00AE2F20">
              <w:rPr>
                <w:b/>
                <w:color w:val="E21951"/>
                <w:lang w:eastAsia="en-GB"/>
              </w:rPr>
              <w:t>KC1</w:t>
            </w:r>
          </w:p>
          <w:p w14:paraId="60B23F3C" w14:textId="0E8D9DD6" w:rsidR="00AE2F20" w:rsidRDefault="00AE2F20" w:rsidP="00AE2F20">
            <w:pPr>
              <w:pStyle w:val="BodyText"/>
              <w:rPr>
                <w:lang w:eastAsia="en-GB"/>
              </w:rPr>
            </w:pPr>
            <w:r w:rsidRPr="00AE2F20">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32B61342" w14:textId="4A535B96" w:rsidR="004F13FB" w:rsidRDefault="00895A47">
            <w:pPr>
              <w:pStyle w:val="BodyText"/>
              <w:rPr>
                <w:lang w:eastAsia="en-GB"/>
              </w:rPr>
            </w:pPr>
            <w:r>
              <w:rPr>
                <w:lang w:eastAsia="en-GB"/>
              </w:rPr>
              <w:t xml:space="preserve">To understand </w:t>
            </w:r>
            <w:r w:rsidR="00AE2F20">
              <w:rPr>
                <w:lang w:eastAsia="en-GB"/>
              </w:rPr>
              <w:t>how ‘shared</w:t>
            </w:r>
            <w:r>
              <w:rPr>
                <w:lang w:eastAsia="en-GB"/>
              </w:rPr>
              <w:t xml:space="preserve"> responsibility’ ar</w:t>
            </w:r>
            <w:r w:rsidR="00AA16A4">
              <w:rPr>
                <w:lang w:eastAsia="en-GB"/>
              </w:rPr>
              <w:t>o</w:t>
            </w:r>
            <w:r>
              <w:rPr>
                <w:lang w:eastAsia="en-GB"/>
              </w:rPr>
              <w:t>se</w:t>
            </w:r>
            <w:r w:rsidR="00AA16A4">
              <w:rPr>
                <w:lang w:eastAsia="en-GB"/>
              </w:rPr>
              <w:t xml:space="preserve"> and why historians began to interpret the origins of war differently at this time</w:t>
            </w:r>
            <w:r w:rsidR="00AE2F20">
              <w:rPr>
                <w:lang w:eastAsia="en-GB"/>
              </w:rPr>
              <w:t>.</w:t>
            </w:r>
          </w:p>
          <w:p w14:paraId="3130B7CA" w14:textId="1D1E2AD0" w:rsidR="00AA16A4" w:rsidRDefault="00AA16A4">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7C3BCEF4" w14:textId="77777777" w:rsidR="005B1FD9" w:rsidRPr="005B1FD9" w:rsidRDefault="005C113B">
            <w:pPr>
              <w:pStyle w:val="BodyText"/>
              <w:rPr>
                <w:b/>
              </w:rPr>
            </w:pPr>
            <w:r w:rsidRPr="005B1FD9">
              <w:rPr>
                <w:b/>
              </w:rPr>
              <w:t>Teacher-led introduction</w:t>
            </w:r>
          </w:p>
          <w:p w14:paraId="5A7DD1F8" w14:textId="491D50B5" w:rsidR="004F13FB" w:rsidRDefault="005B1FD9">
            <w:pPr>
              <w:pStyle w:val="BodyText"/>
            </w:pPr>
            <w:r>
              <w:t>Introduction</w:t>
            </w:r>
            <w:r w:rsidR="005C113B">
              <w:t xml:space="preserve"> to the idea of shared responsibility</w:t>
            </w:r>
            <w:r w:rsidR="00030891">
              <w:t xml:space="preserve"> (sometimes referred to as a revisionist approach)</w:t>
            </w:r>
            <w:r>
              <w:t>.</w:t>
            </w:r>
          </w:p>
          <w:p w14:paraId="47FAD176" w14:textId="77777777" w:rsidR="005C113B" w:rsidRDefault="005C113B">
            <w:pPr>
              <w:pStyle w:val="BodyText"/>
            </w:pPr>
          </w:p>
          <w:p w14:paraId="62CBAA1B" w14:textId="77777777" w:rsidR="005B1FD9" w:rsidRPr="005B1FD9" w:rsidRDefault="005C113B">
            <w:pPr>
              <w:pStyle w:val="BodyText"/>
              <w:rPr>
                <w:b/>
              </w:rPr>
            </w:pPr>
            <w:r w:rsidRPr="005B1FD9">
              <w:rPr>
                <w:b/>
              </w:rPr>
              <w:t>Research task</w:t>
            </w:r>
          </w:p>
          <w:p w14:paraId="37E6961C" w14:textId="46446682" w:rsidR="005C113B" w:rsidRDefault="005B1FD9">
            <w:pPr>
              <w:pStyle w:val="BodyText"/>
            </w:pPr>
            <w:r>
              <w:t>L</w:t>
            </w:r>
            <w:r w:rsidR="005C113B">
              <w:t xml:space="preserve">earners </w:t>
            </w:r>
            <w:r w:rsidR="00030891">
              <w:t xml:space="preserve">study sources in textbooks or on the internet and investigate the reasons why ideas about responsibility for the First World War changed in the interwar period. </w:t>
            </w:r>
          </w:p>
          <w:p w14:paraId="01213A2A" w14:textId="7C110CB5" w:rsidR="00030891" w:rsidRDefault="00030891">
            <w:pPr>
              <w:pStyle w:val="BodyText"/>
            </w:pPr>
          </w:p>
          <w:p w14:paraId="600D7E37" w14:textId="4F7460ED" w:rsidR="00D44F8B" w:rsidRDefault="00D44F8B" w:rsidP="00D44F8B">
            <w:pPr>
              <w:pStyle w:val="BodyText"/>
            </w:pPr>
            <w:r>
              <w:t>Learner</w:t>
            </w:r>
            <w:r w:rsidRPr="00191CC6">
              <w:t>s are given an extract which encompasses an original Post-Revisionist interpretation (they could also use their own if they found any examples for homework</w:t>
            </w:r>
            <w:r w:rsidR="008B13D9" w:rsidRPr="00191CC6">
              <w:t>) and</w:t>
            </w:r>
            <w:r w:rsidRPr="00191CC6">
              <w:t xml:space="preserve"> prepare a draft answer for class discussion on how you can identify the interpretation and approach of the historian. </w:t>
            </w:r>
          </w:p>
          <w:p w14:paraId="00AFF294" w14:textId="77777777" w:rsidR="00D44F8B" w:rsidRDefault="00D44F8B" w:rsidP="00D44F8B">
            <w:pPr>
              <w:pStyle w:val="BodyText"/>
            </w:pPr>
          </w:p>
          <w:p w14:paraId="350795CD" w14:textId="48C8C4B6" w:rsidR="00030891" w:rsidRDefault="00D44F8B">
            <w:pPr>
              <w:pStyle w:val="BodyText"/>
            </w:pPr>
            <w:r w:rsidRPr="00191CC6">
              <w:t xml:space="preserve">This time they should complete the task individually, before feedback and discussion </w:t>
            </w:r>
            <w:r w:rsidR="008B13D9" w:rsidRPr="00191CC6">
              <w:t>class</w:t>
            </w:r>
            <w:r w:rsidRPr="00191CC6">
              <w:t xml:space="preserve">. </w:t>
            </w:r>
            <w:r w:rsidRPr="00191CC6">
              <w:rPr>
                <w:b/>
              </w:rPr>
              <w:t>(I)</w:t>
            </w:r>
            <w:r>
              <w:rPr>
                <w:b/>
              </w:rPr>
              <w:t xml:space="preserve"> (F)</w:t>
            </w:r>
            <w:r w:rsidRPr="00191CC6">
              <w:rPr>
                <w:b/>
              </w:rPr>
              <w:t xml:space="preserve"> </w:t>
            </w:r>
          </w:p>
        </w:tc>
      </w:tr>
      <w:tr w:rsidR="004F13FB" w14:paraId="2A276A04"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30A94514" w14:textId="77777777" w:rsidR="004F13FB" w:rsidRDefault="004F13FB">
            <w:pPr>
              <w:pStyle w:val="BodyText"/>
              <w:rPr>
                <w:lang w:eastAsia="en-GB"/>
              </w:rPr>
            </w:pPr>
            <w:r>
              <w:rPr>
                <w:lang w:eastAsia="en-GB"/>
              </w:rPr>
              <w:t>How did the Second World War affect the debate?</w:t>
            </w:r>
          </w:p>
          <w:p w14:paraId="72D501CC" w14:textId="77777777" w:rsidR="005B1FD9" w:rsidRPr="005B1FD9" w:rsidRDefault="005B1FD9" w:rsidP="005B1FD9">
            <w:pPr>
              <w:pStyle w:val="BodyText"/>
              <w:rPr>
                <w:b/>
                <w:color w:val="E21951"/>
                <w:lang w:eastAsia="en-GB"/>
              </w:rPr>
            </w:pPr>
            <w:r w:rsidRPr="005B1FD9">
              <w:rPr>
                <w:b/>
                <w:color w:val="E21951"/>
                <w:lang w:eastAsia="en-GB"/>
              </w:rPr>
              <w:t>KC1</w:t>
            </w:r>
          </w:p>
          <w:p w14:paraId="03610014" w14:textId="564E6743" w:rsidR="005B1FD9" w:rsidRDefault="005B1FD9" w:rsidP="005B1FD9">
            <w:pPr>
              <w:pStyle w:val="BodyText"/>
              <w:rPr>
                <w:lang w:eastAsia="en-GB"/>
              </w:rPr>
            </w:pPr>
            <w:r w:rsidRPr="005B1FD9">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4E9B980E" w14:textId="16CF9F38" w:rsidR="004F13FB" w:rsidRDefault="00AA16A4">
            <w:pPr>
              <w:pStyle w:val="BodyText"/>
              <w:rPr>
                <w:lang w:eastAsia="en-GB"/>
              </w:rPr>
            </w:pPr>
            <w:r>
              <w:rPr>
                <w:lang w:eastAsia="en-GB"/>
              </w:rPr>
              <w:t xml:space="preserve">To understand the impact of </w:t>
            </w:r>
            <w:r w:rsidR="00895A47">
              <w:rPr>
                <w:lang w:eastAsia="en-GB"/>
              </w:rPr>
              <w:t xml:space="preserve">the Second World War </w:t>
            </w:r>
            <w:r>
              <w:rPr>
                <w:lang w:eastAsia="en-GB"/>
              </w:rPr>
              <w:t xml:space="preserve">on the </w:t>
            </w:r>
            <w:r w:rsidR="00895A47">
              <w:rPr>
                <w:lang w:eastAsia="en-GB"/>
              </w:rPr>
              <w:t>debate</w:t>
            </w:r>
            <w:r>
              <w:rPr>
                <w:lang w:eastAsia="en-GB"/>
              </w:rPr>
              <w:t xml:space="preserve"> about the origins of war</w:t>
            </w:r>
            <w:r w:rsidR="005B1FD9">
              <w:rPr>
                <w:lang w:eastAsia="en-GB"/>
              </w:rPr>
              <w:t>.</w:t>
            </w:r>
          </w:p>
          <w:p w14:paraId="3B4CBF1B" w14:textId="33ADE14E" w:rsidR="00AA16A4" w:rsidRDefault="00AA16A4">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04AE1489" w14:textId="566B0EA4" w:rsidR="005B1FD9" w:rsidRPr="005B1FD9" w:rsidRDefault="003C1F07" w:rsidP="003C1F07">
            <w:pPr>
              <w:pStyle w:val="Default"/>
              <w:rPr>
                <w:b/>
                <w:sz w:val="20"/>
                <w:szCs w:val="20"/>
              </w:rPr>
            </w:pPr>
            <w:r w:rsidRPr="005B1FD9">
              <w:rPr>
                <w:b/>
                <w:sz w:val="20"/>
                <w:szCs w:val="20"/>
              </w:rPr>
              <w:t>Te</w:t>
            </w:r>
            <w:r w:rsidR="005B1FD9">
              <w:rPr>
                <w:b/>
                <w:sz w:val="20"/>
                <w:szCs w:val="20"/>
              </w:rPr>
              <w:t>acher-led introduction</w:t>
            </w:r>
            <w:r w:rsidRPr="005B1FD9">
              <w:rPr>
                <w:b/>
                <w:sz w:val="20"/>
                <w:szCs w:val="20"/>
              </w:rPr>
              <w:t xml:space="preserve"> </w:t>
            </w:r>
          </w:p>
          <w:p w14:paraId="66074B2C" w14:textId="7F011FA9" w:rsidR="004A1CE7" w:rsidRPr="005B1FD9" w:rsidRDefault="003C1F07" w:rsidP="003C1F07">
            <w:pPr>
              <w:pStyle w:val="Default"/>
              <w:rPr>
                <w:sz w:val="20"/>
                <w:szCs w:val="20"/>
              </w:rPr>
            </w:pPr>
            <w:r w:rsidRPr="005B1FD9">
              <w:rPr>
                <w:sz w:val="20"/>
                <w:szCs w:val="20"/>
              </w:rPr>
              <w:t>How did the Second World War impact on the debate about the</w:t>
            </w:r>
            <w:r w:rsidR="005B1FD9" w:rsidRPr="005B1FD9">
              <w:rPr>
                <w:sz w:val="20"/>
                <w:szCs w:val="20"/>
              </w:rPr>
              <w:t xml:space="preserve"> origins of the First World War?</w:t>
            </w:r>
            <w:r w:rsidRPr="005B1FD9">
              <w:rPr>
                <w:sz w:val="20"/>
                <w:szCs w:val="20"/>
              </w:rPr>
              <w:t xml:space="preserve"> </w:t>
            </w:r>
          </w:p>
          <w:p w14:paraId="493AA7E2" w14:textId="77777777" w:rsidR="004A1CE7" w:rsidRDefault="004A1CE7" w:rsidP="003C1F07">
            <w:pPr>
              <w:pStyle w:val="Default"/>
              <w:rPr>
                <w:sz w:val="20"/>
                <w:szCs w:val="20"/>
              </w:rPr>
            </w:pPr>
          </w:p>
          <w:p w14:paraId="3C6288DD" w14:textId="061A4CA1" w:rsidR="003C1F07" w:rsidRDefault="003C1F07" w:rsidP="003C1F07">
            <w:pPr>
              <w:pStyle w:val="Default"/>
              <w:rPr>
                <w:b/>
                <w:sz w:val="20"/>
                <w:szCs w:val="20"/>
              </w:rPr>
            </w:pPr>
            <w:r w:rsidRPr="00191CC6">
              <w:rPr>
                <w:sz w:val="20"/>
                <w:szCs w:val="20"/>
              </w:rPr>
              <w:t xml:space="preserve">Ask </w:t>
            </w:r>
            <w:r>
              <w:rPr>
                <w:sz w:val="20"/>
                <w:szCs w:val="20"/>
              </w:rPr>
              <w:t>learner</w:t>
            </w:r>
            <w:r w:rsidRPr="00191CC6">
              <w:rPr>
                <w:sz w:val="20"/>
                <w:szCs w:val="20"/>
              </w:rPr>
              <w:t xml:space="preserve">s to </w:t>
            </w:r>
            <w:r>
              <w:rPr>
                <w:sz w:val="20"/>
                <w:szCs w:val="20"/>
              </w:rPr>
              <w:t xml:space="preserve">consider how the war </w:t>
            </w:r>
            <w:r w:rsidRPr="00191CC6">
              <w:rPr>
                <w:sz w:val="20"/>
                <w:szCs w:val="20"/>
              </w:rPr>
              <w:t>would impact on previous interpretations and why.</w:t>
            </w:r>
            <w:r w:rsidR="0066710B">
              <w:rPr>
                <w:sz w:val="20"/>
                <w:szCs w:val="20"/>
              </w:rPr>
              <w:t xml:space="preserve"> There are useful sources and a summary here</w:t>
            </w:r>
            <w:r w:rsidR="00B92045">
              <w:rPr>
                <w:sz w:val="20"/>
                <w:szCs w:val="20"/>
              </w:rPr>
              <w:t xml:space="preserve"> </w:t>
            </w:r>
            <w:hyperlink r:id="rId56" w:history="1">
              <w:r w:rsidR="00B92045" w:rsidRPr="005B1FD9">
                <w:rPr>
                  <w:rStyle w:val="WebLink"/>
                </w:rPr>
                <w:t>www.johndclare.net/causesWWI_Answer1.htm</w:t>
              </w:r>
            </w:hyperlink>
            <w:r w:rsidR="00B92045">
              <w:rPr>
                <w:sz w:val="20"/>
                <w:szCs w:val="20"/>
              </w:rPr>
              <w:t xml:space="preserve"> </w:t>
            </w:r>
            <w:r w:rsidR="0066710B">
              <w:rPr>
                <w:sz w:val="20"/>
                <w:szCs w:val="20"/>
              </w:rPr>
              <w:t xml:space="preserve"> </w:t>
            </w:r>
          </w:p>
          <w:p w14:paraId="2B294FDE" w14:textId="77777777" w:rsidR="003C1F07" w:rsidRPr="00191CC6" w:rsidRDefault="003C1F07" w:rsidP="003C1F07">
            <w:pPr>
              <w:pStyle w:val="Default"/>
              <w:rPr>
                <w:sz w:val="20"/>
                <w:szCs w:val="20"/>
              </w:rPr>
            </w:pPr>
          </w:p>
          <w:p w14:paraId="641936E6" w14:textId="648CCD9E" w:rsidR="003C1F07" w:rsidRDefault="003C1F07" w:rsidP="003C1F07">
            <w:pPr>
              <w:pStyle w:val="Default"/>
              <w:rPr>
                <w:sz w:val="20"/>
                <w:szCs w:val="20"/>
              </w:rPr>
            </w:pPr>
            <w:r w:rsidRPr="00191CC6">
              <w:rPr>
                <w:sz w:val="20"/>
                <w:szCs w:val="20"/>
              </w:rPr>
              <w:t>Arrange a number of work</w:t>
            </w:r>
            <w:r w:rsidR="005B1FD9">
              <w:rPr>
                <w:sz w:val="20"/>
                <w:szCs w:val="20"/>
              </w:rPr>
              <w:t xml:space="preserve"> </w:t>
            </w:r>
            <w:r w:rsidRPr="00191CC6">
              <w:rPr>
                <w:sz w:val="20"/>
                <w:szCs w:val="20"/>
              </w:rPr>
              <w:t xml:space="preserve">stations around the room, </w:t>
            </w:r>
            <w:r>
              <w:rPr>
                <w:sz w:val="20"/>
                <w:szCs w:val="20"/>
              </w:rPr>
              <w:t>with different interpretations including</w:t>
            </w:r>
            <w:r w:rsidR="005B1FD9">
              <w:rPr>
                <w:sz w:val="20"/>
                <w:szCs w:val="20"/>
              </w:rPr>
              <w:t>:</w:t>
            </w:r>
          </w:p>
          <w:p w14:paraId="63406D70" w14:textId="57E0DFD0" w:rsidR="003C1F07" w:rsidRPr="005B1FD9" w:rsidRDefault="009D3B1B" w:rsidP="005B1FD9">
            <w:pPr>
              <w:pStyle w:val="ListParagraph"/>
              <w:numPr>
                <w:ilvl w:val="1"/>
                <w:numId w:val="22"/>
              </w:numPr>
              <w:autoSpaceDE w:val="0"/>
              <w:autoSpaceDN w:val="0"/>
              <w:adjustRightInd w:val="0"/>
              <w:ind w:left="601" w:hanging="307"/>
              <w:rPr>
                <w:rFonts w:cs="Arial"/>
                <w:color w:val="000000"/>
              </w:rPr>
            </w:pPr>
            <w:r>
              <w:rPr>
                <w:rFonts w:cs="Arial"/>
                <w:color w:val="000000"/>
              </w:rPr>
              <w:t>Article 231</w:t>
            </w:r>
            <w:r w:rsidR="003C1F07" w:rsidRPr="005B1FD9">
              <w:rPr>
                <w:rFonts w:cs="Arial"/>
                <w:color w:val="000000"/>
              </w:rPr>
              <w:t xml:space="preserve"> </w:t>
            </w:r>
          </w:p>
          <w:p w14:paraId="2E91BE1A" w14:textId="1CA57677" w:rsidR="003C1F07" w:rsidRPr="005B1FD9" w:rsidRDefault="003C1F07" w:rsidP="005B1FD9">
            <w:pPr>
              <w:pStyle w:val="ListParagraph"/>
              <w:numPr>
                <w:ilvl w:val="1"/>
                <w:numId w:val="22"/>
              </w:numPr>
              <w:autoSpaceDE w:val="0"/>
              <w:autoSpaceDN w:val="0"/>
              <w:adjustRightInd w:val="0"/>
              <w:ind w:left="601" w:hanging="307"/>
              <w:rPr>
                <w:rFonts w:cs="Arial"/>
                <w:color w:val="000000"/>
              </w:rPr>
            </w:pPr>
            <w:r w:rsidRPr="005B1FD9">
              <w:rPr>
                <w:rFonts w:cs="Arial"/>
                <w:color w:val="000000"/>
              </w:rPr>
              <w:t>shared responsibility</w:t>
            </w:r>
          </w:p>
          <w:p w14:paraId="1CABBD62" w14:textId="3CA6F1B2" w:rsidR="003C1F07" w:rsidRPr="005B1FD9" w:rsidRDefault="003C1F07" w:rsidP="005B1FD9">
            <w:pPr>
              <w:pStyle w:val="ListParagraph"/>
              <w:numPr>
                <w:ilvl w:val="1"/>
                <w:numId w:val="22"/>
              </w:numPr>
              <w:autoSpaceDE w:val="0"/>
              <w:autoSpaceDN w:val="0"/>
              <w:adjustRightInd w:val="0"/>
              <w:ind w:left="601" w:hanging="307"/>
              <w:rPr>
                <w:rFonts w:cs="Arial"/>
                <w:color w:val="000000"/>
              </w:rPr>
            </w:pPr>
            <w:proofErr w:type="gramStart"/>
            <w:r w:rsidRPr="005B1FD9">
              <w:rPr>
                <w:rFonts w:cs="Arial"/>
                <w:color w:val="000000"/>
              </w:rPr>
              <w:t>impact</w:t>
            </w:r>
            <w:proofErr w:type="gramEnd"/>
            <w:r w:rsidRPr="005B1FD9">
              <w:rPr>
                <w:rFonts w:cs="Arial"/>
                <w:color w:val="000000"/>
              </w:rPr>
              <w:t xml:space="preserve"> of the Second World War</w:t>
            </w:r>
            <w:r w:rsidR="005B1FD9" w:rsidRPr="005B1FD9">
              <w:rPr>
                <w:rFonts w:cs="Arial"/>
                <w:color w:val="000000"/>
              </w:rPr>
              <w:t>.</w:t>
            </w:r>
            <w:r w:rsidRPr="005B1FD9">
              <w:rPr>
                <w:rFonts w:cs="Arial"/>
                <w:color w:val="000000"/>
              </w:rPr>
              <w:t xml:space="preserve"> </w:t>
            </w:r>
          </w:p>
          <w:p w14:paraId="6AE9B95C" w14:textId="000C567D" w:rsidR="003C1F07" w:rsidRPr="003C1F07" w:rsidRDefault="003C1F07" w:rsidP="003C1F07">
            <w:pPr>
              <w:pStyle w:val="Default"/>
              <w:rPr>
                <w:b/>
                <w:sz w:val="20"/>
                <w:szCs w:val="20"/>
              </w:rPr>
            </w:pPr>
            <w:r w:rsidRPr="003C1F07">
              <w:rPr>
                <w:sz w:val="20"/>
                <w:szCs w:val="20"/>
              </w:rPr>
              <w:t>Learners are asked to visit each work</w:t>
            </w:r>
            <w:r w:rsidR="005B1FD9">
              <w:rPr>
                <w:sz w:val="20"/>
                <w:szCs w:val="20"/>
              </w:rPr>
              <w:t xml:space="preserve"> </w:t>
            </w:r>
            <w:r w:rsidRPr="003C1F07">
              <w:rPr>
                <w:sz w:val="20"/>
                <w:szCs w:val="20"/>
              </w:rPr>
              <w:t xml:space="preserve">station and complete a table to show the interpretation identified in each extract, and the approach of the historian. </w:t>
            </w:r>
            <w:r w:rsidRPr="003C1F07">
              <w:rPr>
                <w:b/>
                <w:sz w:val="20"/>
                <w:szCs w:val="20"/>
              </w:rPr>
              <w:t>(I)</w:t>
            </w:r>
          </w:p>
          <w:p w14:paraId="2378E3BA" w14:textId="77777777" w:rsidR="003C1F07" w:rsidRDefault="003C1F07" w:rsidP="003C1F07">
            <w:pPr>
              <w:pStyle w:val="Default"/>
              <w:rPr>
                <w:sz w:val="20"/>
                <w:szCs w:val="20"/>
              </w:rPr>
            </w:pPr>
          </w:p>
          <w:p w14:paraId="0A4C3F5C" w14:textId="05691C3F" w:rsidR="004F13FB" w:rsidRDefault="005B1FD9" w:rsidP="003C1F07">
            <w:pPr>
              <w:pStyle w:val="Default"/>
            </w:pPr>
            <w:r>
              <w:rPr>
                <w:sz w:val="20"/>
                <w:szCs w:val="20"/>
              </w:rPr>
              <w:t>L</w:t>
            </w:r>
            <w:r w:rsidR="003C1F07">
              <w:rPr>
                <w:sz w:val="20"/>
                <w:szCs w:val="20"/>
              </w:rPr>
              <w:t xml:space="preserve">earners write a short summary to show how the debate has evolved up to this point. </w:t>
            </w:r>
          </w:p>
        </w:tc>
      </w:tr>
      <w:tr w:rsidR="004F13FB" w14:paraId="309409AD"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7D84450A" w14:textId="77777777" w:rsidR="004F13FB" w:rsidRDefault="004F13FB">
            <w:pPr>
              <w:pStyle w:val="BodyText"/>
              <w:rPr>
                <w:lang w:eastAsia="en-GB"/>
              </w:rPr>
            </w:pPr>
            <w:r>
              <w:rPr>
                <w:lang w:eastAsia="en-GB"/>
              </w:rPr>
              <w:t>The Fischer thesis</w:t>
            </w:r>
          </w:p>
          <w:p w14:paraId="60A0B649" w14:textId="56598512" w:rsidR="005B1FD9" w:rsidRPr="005B1FD9" w:rsidRDefault="005B1FD9">
            <w:pPr>
              <w:pStyle w:val="BodyText"/>
              <w:rPr>
                <w:b/>
                <w:lang w:eastAsia="en-GB"/>
              </w:rPr>
            </w:pPr>
            <w:r w:rsidRPr="005B1FD9">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56A2986D" w14:textId="745EBA25" w:rsidR="00AA16A4" w:rsidRDefault="00AA16A4">
            <w:pPr>
              <w:pStyle w:val="BodyText"/>
              <w:rPr>
                <w:lang w:eastAsia="en-GB"/>
              </w:rPr>
            </w:pPr>
            <w:r>
              <w:rPr>
                <w:lang w:eastAsia="en-GB"/>
              </w:rPr>
              <w:t>To understand the interpretation of Fischer</w:t>
            </w:r>
            <w:r w:rsidR="005B1FD9">
              <w:rPr>
                <w:lang w:eastAsia="en-GB"/>
              </w:rPr>
              <w:t>.</w:t>
            </w:r>
          </w:p>
          <w:p w14:paraId="107DED75" w14:textId="50AC4FF5" w:rsidR="004F13FB" w:rsidRDefault="004F13FB">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2C6D4C3E" w14:textId="0EB9E422" w:rsidR="005B1FD9" w:rsidRPr="005B1FD9" w:rsidRDefault="005B1FD9" w:rsidP="000E71C0">
            <w:pPr>
              <w:pStyle w:val="ListParagraph"/>
              <w:autoSpaceDE w:val="0"/>
              <w:autoSpaceDN w:val="0"/>
              <w:adjustRightInd w:val="0"/>
              <w:ind w:left="0"/>
              <w:rPr>
                <w:rFonts w:cs="Arial"/>
                <w:b/>
                <w:color w:val="000000"/>
              </w:rPr>
            </w:pPr>
            <w:r w:rsidRPr="005B1FD9">
              <w:rPr>
                <w:rFonts w:cs="Arial"/>
                <w:b/>
                <w:color w:val="000000"/>
              </w:rPr>
              <w:t>Teacher-led introduction</w:t>
            </w:r>
            <w:r w:rsidR="000E71C0" w:rsidRPr="005B1FD9">
              <w:rPr>
                <w:rFonts w:cs="Arial"/>
                <w:b/>
                <w:color w:val="000000"/>
              </w:rPr>
              <w:t xml:space="preserve"> </w:t>
            </w:r>
          </w:p>
          <w:p w14:paraId="40626D9C" w14:textId="2A5DD30B" w:rsidR="000E71C0" w:rsidRDefault="000E71C0" w:rsidP="000E71C0">
            <w:pPr>
              <w:pStyle w:val="ListParagraph"/>
              <w:autoSpaceDE w:val="0"/>
              <w:autoSpaceDN w:val="0"/>
              <w:adjustRightInd w:val="0"/>
              <w:ind w:left="0"/>
              <w:rPr>
                <w:rFonts w:cs="Arial"/>
                <w:b/>
                <w:color w:val="000000"/>
              </w:rPr>
            </w:pPr>
            <w:r w:rsidRPr="005B1FD9">
              <w:rPr>
                <w:rFonts w:cs="Arial"/>
                <w:color w:val="000000"/>
              </w:rPr>
              <w:t>What are the main features of Fischer’s interpretations?</w:t>
            </w:r>
            <w:r w:rsidRPr="00386CBA">
              <w:rPr>
                <w:rFonts w:cs="Arial"/>
                <w:b/>
                <w:color w:val="000000"/>
              </w:rPr>
              <w:t xml:space="preserve"> </w:t>
            </w:r>
            <w:r w:rsidR="008A050F">
              <w:t xml:space="preserve">This article </w:t>
            </w:r>
            <w:hyperlink r:id="rId57" w:history="1">
              <w:r w:rsidR="009752EC" w:rsidRPr="005B1FD9">
                <w:rPr>
                  <w:rStyle w:val="WebLink"/>
                </w:rPr>
                <w:t>www.open.edu/openlearn/history-the-arts/history/world-history/the-debate-on-the-origins-the-first-world-war</w:t>
              </w:r>
            </w:hyperlink>
            <w:r w:rsidR="009752EC">
              <w:t xml:space="preserve"> </w:t>
            </w:r>
            <w:r w:rsidR="008A050F">
              <w:t>gives a brief overview of Fischer’s ideas</w:t>
            </w:r>
            <w:r w:rsidR="005B1FD9">
              <w:t>.</w:t>
            </w:r>
            <w:r w:rsidR="008A050F">
              <w:t xml:space="preserve"> </w:t>
            </w:r>
          </w:p>
          <w:p w14:paraId="1B13C6ED" w14:textId="77777777" w:rsidR="000E71C0" w:rsidRPr="00386CBA" w:rsidRDefault="000E71C0" w:rsidP="000E71C0">
            <w:pPr>
              <w:pStyle w:val="ListParagraph"/>
              <w:autoSpaceDE w:val="0"/>
              <w:autoSpaceDN w:val="0"/>
              <w:adjustRightInd w:val="0"/>
              <w:ind w:left="0"/>
              <w:rPr>
                <w:rFonts w:cs="Arial"/>
                <w:color w:val="000000"/>
              </w:rPr>
            </w:pPr>
          </w:p>
          <w:p w14:paraId="60C32FFD" w14:textId="13B62D19" w:rsidR="000E71C0" w:rsidRDefault="000E71C0" w:rsidP="000E71C0">
            <w:pPr>
              <w:pStyle w:val="ListParagraph"/>
              <w:autoSpaceDE w:val="0"/>
              <w:autoSpaceDN w:val="0"/>
              <w:adjustRightInd w:val="0"/>
              <w:ind w:left="0"/>
              <w:rPr>
                <w:rFonts w:cs="Arial"/>
                <w:color w:val="000000"/>
              </w:rPr>
            </w:pPr>
            <w:r w:rsidRPr="00386CBA">
              <w:rPr>
                <w:rFonts w:cs="Arial"/>
                <w:color w:val="000000"/>
              </w:rPr>
              <w:t xml:space="preserve">In pairs, learners are given an extract which encompasses </w:t>
            </w:r>
            <w:r w:rsidR="008A050F">
              <w:rPr>
                <w:rFonts w:cs="Arial"/>
                <w:color w:val="000000"/>
              </w:rPr>
              <w:t>Fischer’s interpretation</w:t>
            </w:r>
            <w:r w:rsidRPr="00386CBA">
              <w:rPr>
                <w:rFonts w:cs="Arial"/>
                <w:color w:val="000000"/>
              </w:rPr>
              <w:t>, and are asked to prepare a draft answer for class discussion on ho</w:t>
            </w:r>
            <w:r>
              <w:rPr>
                <w:rFonts w:cs="Arial"/>
                <w:color w:val="000000"/>
              </w:rPr>
              <w:t>w the</w:t>
            </w:r>
            <w:r w:rsidRPr="00386CBA">
              <w:rPr>
                <w:rFonts w:cs="Arial"/>
                <w:color w:val="000000"/>
              </w:rPr>
              <w:t xml:space="preserve"> interpretation and approach of the</w:t>
            </w:r>
            <w:r>
              <w:rPr>
                <w:rFonts w:cs="Arial"/>
                <w:color w:val="000000"/>
              </w:rPr>
              <w:t xml:space="preserve"> </w:t>
            </w:r>
            <w:r w:rsidRPr="00386CBA">
              <w:rPr>
                <w:rFonts w:cs="Arial"/>
                <w:color w:val="000000"/>
              </w:rPr>
              <w:t>historian</w:t>
            </w:r>
            <w:r>
              <w:rPr>
                <w:rFonts w:cs="Arial"/>
                <w:color w:val="000000"/>
              </w:rPr>
              <w:t xml:space="preserve"> can be identified</w:t>
            </w:r>
            <w:r w:rsidRPr="00386CBA">
              <w:rPr>
                <w:rFonts w:cs="Arial"/>
                <w:color w:val="000000"/>
              </w:rPr>
              <w:t xml:space="preserve">, using the guidance devised by the class in the previous lesson. </w:t>
            </w:r>
          </w:p>
          <w:p w14:paraId="3B14D819" w14:textId="77777777" w:rsidR="000E71C0" w:rsidRPr="00386CBA" w:rsidRDefault="000E71C0" w:rsidP="000E71C0">
            <w:pPr>
              <w:pStyle w:val="ListParagraph"/>
              <w:autoSpaceDE w:val="0"/>
              <w:autoSpaceDN w:val="0"/>
              <w:adjustRightInd w:val="0"/>
              <w:ind w:left="0"/>
              <w:rPr>
                <w:rFonts w:cs="Arial"/>
                <w:color w:val="000000"/>
              </w:rPr>
            </w:pPr>
          </w:p>
          <w:p w14:paraId="6F7A8566" w14:textId="77777777" w:rsidR="004F13FB" w:rsidRDefault="000E71C0" w:rsidP="000E71C0">
            <w:pPr>
              <w:pStyle w:val="BodyText"/>
            </w:pPr>
            <w:r w:rsidRPr="00386CBA">
              <w:t>Feedback from pairs and discussion of similarities and differences in answers, to help learners understand how to identify the interpretation and approach of the historian.</w:t>
            </w:r>
          </w:p>
          <w:p w14:paraId="5DD304EE" w14:textId="77777777" w:rsidR="008A050F" w:rsidRDefault="008A050F" w:rsidP="000E71C0">
            <w:pPr>
              <w:pStyle w:val="BodyText"/>
            </w:pPr>
          </w:p>
          <w:p w14:paraId="7E665A68" w14:textId="77777777" w:rsidR="005B1FD9" w:rsidRDefault="005B1FD9" w:rsidP="000E71C0">
            <w:pPr>
              <w:pStyle w:val="BodyText"/>
              <w:rPr>
                <w:b/>
              </w:rPr>
            </w:pPr>
            <w:r>
              <w:rPr>
                <w:b/>
              </w:rPr>
              <w:t>Extension activity</w:t>
            </w:r>
          </w:p>
          <w:p w14:paraId="4A0B5A4D" w14:textId="7A1F7970" w:rsidR="00DC5764" w:rsidRPr="005B1FD9" w:rsidRDefault="005B1FD9" w:rsidP="00D65DA3">
            <w:pPr>
              <w:pStyle w:val="BodyText"/>
              <w:rPr>
                <w:rStyle w:val="WebLink"/>
              </w:rPr>
            </w:pPr>
            <w:r>
              <w:t>L</w:t>
            </w:r>
            <w:r w:rsidR="008A050F">
              <w:t xml:space="preserve">earners research why Fischer’s </w:t>
            </w:r>
            <w:r>
              <w:t xml:space="preserve">interpretation </w:t>
            </w:r>
            <w:r w:rsidR="008A050F">
              <w:t xml:space="preserve">was controversial. </w:t>
            </w:r>
            <w:r w:rsidR="00DC5764">
              <w:t xml:space="preserve">This article </w:t>
            </w:r>
            <w:hyperlink r:id="rId58" w:history="1">
              <w:r w:rsidR="009752EC" w:rsidRPr="005B1FD9">
                <w:rPr>
                  <w:rStyle w:val="WebLink"/>
                </w:rPr>
                <w:t>www.historians.org/publications-and-directories/perspectives-on-history/march-2000/in-memoriam-fritz-fischer</w:t>
              </w:r>
            </w:hyperlink>
            <w:r w:rsidR="009752EC">
              <w:t xml:space="preserve"> </w:t>
            </w:r>
            <w:r w:rsidR="00DC5764">
              <w:t>could be used</w:t>
            </w:r>
            <w:r>
              <w:t>.</w:t>
            </w:r>
          </w:p>
        </w:tc>
      </w:tr>
      <w:tr w:rsidR="004F13FB" w14:paraId="66381C90"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75612ACF" w14:textId="77777777" w:rsidR="004F13FB" w:rsidRDefault="00315672">
            <w:pPr>
              <w:pStyle w:val="BodyText"/>
              <w:rPr>
                <w:lang w:eastAsia="en-GB"/>
              </w:rPr>
            </w:pPr>
            <w:r>
              <w:rPr>
                <w:lang w:eastAsia="en-GB"/>
              </w:rPr>
              <w:t>The German reaction to Fischer</w:t>
            </w:r>
          </w:p>
          <w:p w14:paraId="6AFB680E" w14:textId="77777777" w:rsidR="009D3B1B" w:rsidRPr="009D3B1B" w:rsidRDefault="009D3B1B">
            <w:pPr>
              <w:pStyle w:val="BodyText"/>
              <w:rPr>
                <w:b/>
                <w:color w:val="E21951"/>
                <w:lang w:eastAsia="en-GB"/>
              </w:rPr>
            </w:pPr>
            <w:r w:rsidRPr="009D3B1B">
              <w:rPr>
                <w:b/>
                <w:color w:val="E21951"/>
                <w:lang w:eastAsia="en-GB"/>
              </w:rPr>
              <w:t>KC3</w:t>
            </w:r>
          </w:p>
          <w:p w14:paraId="0B37B10D" w14:textId="5BBC7C00" w:rsidR="005B1FD9" w:rsidRDefault="005B1FD9">
            <w:pPr>
              <w:pStyle w:val="BodyText"/>
              <w:rPr>
                <w:lang w:eastAsia="en-GB"/>
              </w:rPr>
            </w:pPr>
            <w:r w:rsidRPr="009D3B1B">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5153701D" w14:textId="7503870D" w:rsidR="004F13FB" w:rsidRDefault="00AA16A4">
            <w:pPr>
              <w:pStyle w:val="BodyText"/>
              <w:rPr>
                <w:lang w:eastAsia="en-GB"/>
              </w:rPr>
            </w:pPr>
            <w:r>
              <w:rPr>
                <w:lang w:eastAsia="en-GB"/>
              </w:rPr>
              <w:t>How understand how an</w:t>
            </w:r>
            <w:r w:rsidR="008C2911">
              <w:rPr>
                <w:lang w:eastAsia="en-GB"/>
              </w:rPr>
              <w:t>d</w:t>
            </w:r>
            <w:r>
              <w:rPr>
                <w:lang w:eastAsia="en-GB"/>
              </w:rPr>
              <w:t xml:space="preserve"> why German historians reacted differently to the Fischer thesis</w:t>
            </w:r>
            <w:r w:rsidR="005B1FD9">
              <w:rPr>
                <w:lang w:eastAsia="en-GB"/>
              </w:rPr>
              <w:t>.</w:t>
            </w:r>
          </w:p>
          <w:p w14:paraId="728FE5C9" w14:textId="2DD5927A" w:rsidR="00AA16A4" w:rsidRDefault="00AA16A4">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51EC4A23" w14:textId="489C64F8" w:rsidR="004F13FB" w:rsidRDefault="009D3B1B">
            <w:pPr>
              <w:pStyle w:val="BodyText"/>
            </w:pPr>
            <w:r>
              <w:t>A</w:t>
            </w:r>
            <w:r w:rsidR="0066710B">
              <w:t>sk learners to suggest reasons why Fischer’s thesis might have been controversial (those who have completed the extension activity could lead this exercise).</w:t>
            </w:r>
          </w:p>
          <w:p w14:paraId="1AE8B136" w14:textId="77777777" w:rsidR="0066710B" w:rsidRDefault="0066710B">
            <w:pPr>
              <w:pStyle w:val="BodyText"/>
            </w:pPr>
          </w:p>
          <w:p w14:paraId="32DA51DD" w14:textId="77777777" w:rsidR="009D3B1B" w:rsidRPr="009D3B1B" w:rsidRDefault="0066710B">
            <w:pPr>
              <w:pStyle w:val="BodyText"/>
              <w:rPr>
                <w:b/>
              </w:rPr>
            </w:pPr>
            <w:r w:rsidRPr="009D3B1B">
              <w:rPr>
                <w:b/>
              </w:rPr>
              <w:t xml:space="preserve">Teacher-led introduction </w:t>
            </w:r>
          </w:p>
          <w:p w14:paraId="0774BD8F" w14:textId="5776873F" w:rsidR="0066710B" w:rsidRDefault="009D3B1B">
            <w:pPr>
              <w:pStyle w:val="BodyText"/>
            </w:pPr>
            <w:r>
              <w:t>Introduction to</w:t>
            </w:r>
            <w:r w:rsidR="0066710B">
              <w:t xml:space="preserve"> how German historians reacted to Fischer’s thesis</w:t>
            </w:r>
            <w:r w:rsidR="008C2911">
              <w:t>:</w:t>
            </w:r>
          </w:p>
          <w:p w14:paraId="6A35396F" w14:textId="792F6D2D" w:rsidR="0066710B" w:rsidRPr="009D3B1B" w:rsidRDefault="0066710B" w:rsidP="009D3B1B">
            <w:pPr>
              <w:pStyle w:val="ListParagraph"/>
              <w:numPr>
                <w:ilvl w:val="1"/>
                <w:numId w:val="22"/>
              </w:numPr>
              <w:autoSpaceDE w:val="0"/>
              <w:autoSpaceDN w:val="0"/>
              <w:adjustRightInd w:val="0"/>
              <w:ind w:left="601" w:hanging="307"/>
              <w:rPr>
                <w:rFonts w:cs="Arial"/>
                <w:color w:val="000000"/>
              </w:rPr>
            </w:pPr>
            <w:r w:rsidRPr="009D3B1B">
              <w:rPr>
                <w:rFonts w:cs="Arial"/>
                <w:color w:val="000000"/>
              </w:rPr>
              <w:t>German historians who supported Fischer</w:t>
            </w:r>
          </w:p>
          <w:p w14:paraId="215467E6" w14:textId="183029C7" w:rsidR="00D8234F" w:rsidRPr="009D3B1B" w:rsidRDefault="0066710B" w:rsidP="009D3B1B">
            <w:pPr>
              <w:pStyle w:val="ListParagraph"/>
              <w:numPr>
                <w:ilvl w:val="1"/>
                <w:numId w:val="22"/>
              </w:numPr>
              <w:autoSpaceDE w:val="0"/>
              <w:autoSpaceDN w:val="0"/>
              <w:adjustRightInd w:val="0"/>
              <w:ind w:left="601" w:hanging="307"/>
              <w:rPr>
                <w:rFonts w:cs="Arial"/>
                <w:color w:val="000000"/>
              </w:rPr>
            </w:pPr>
            <w:r w:rsidRPr="009D3B1B">
              <w:rPr>
                <w:rFonts w:cs="Arial"/>
                <w:color w:val="000000"/>
              </w:rPr>
              <w:t>German historians who challenged Fischer</w:t>
            </w:r>
            <w:r w:rsidR="009D3B1B">
              <w:rPr>
                <w:rFonts w:cs="Arial"/>
                <w:color w:val="000000"/>
              </w:rPr>
              <w:t>.</w:t>
            </w:r>
          </w:p>
          <w:p w14:paraId="5277436F" w14:textId="77777777" w:rsidR="00D8234F" w:rsidRDefault="00D8234F" w:rsidP="00D8234F">
            <w:pPr>
              <w:pStyle w:val="BodyText"/>
            </w:pPr>
          </w:p>
          <w:p w14:paraId="1A9C5B40" w14:textId="77777777" w:rsidR="009752EC" w:rsidRDefault="00D8234F" w:rsidP="00D8234F">
            <w:pPr>
              <w:pStyle w:val="BodyText"/>
            </w:pPr>
            <w:r>
              <w:t xml:space="preserve">The article here </w:t>
            </w:r>
            <w:hyperlink r:id="rId59" w:history="1">
              <w:r w:rsidR="009752EC" w:rsidRPr="009D3B1B">
                <w:rPr>
                  <w:rStyle w:val="WebLink"/>
                </w:rPr>
                <w:t>www.chathamhouse.org/sites/default/files/field/field_publication_docs/INTA91_1_09_Roehl.pdf</w:t>
              </w:r>
            </w:hyperlink>
            <w:r w:rsidR="009752EC">
              <w:t xml:space="preserve">  </w:t>
            </w:r>
            <w:r>
              <w:t>could be useful</w:t>
            </w:r>
            <w:r w:rsidR="009752EC">
              <w:t>.</w:t>
            </w:r>
          </w:p>
          <w:p w14:paraId="722BA3A8" w14:textId="019A6188" w:rsidR="00D8234F" w:rsidRPr="0066710B" w:rsidRDefault="00D8234F" w:rsidP="00D8234F">
            <w:pPr>
              <w:pStyle w:val="BodyText"/>
            </w:pPr>
            <w:r>
              <w:t xml:space="preserve"> </w:t>
            </w:r>
          </w:p>
          <w:p w14:paraId="42E8D91A" w14:textId="77777777" w:rsidR="009D3B1B" w:rsidRPr="009D3B1B" w:rsidRDefault="0066710B" w:rsidP="0066710B">
            <w:pPr>
              <w:pStyle w:val="BodyText"/>
              <w:rPr>
                <w:b/>
              </w:rPr>
            </w:pPr>
            <w:r w:rsidRPr="009D3B1B">
              <w:rPr>
                <w:b/>
              </w:rPr>
              <w:t>Research task</w:t>
            </w:r>
          </w:p>
          <w:p w14:paraId="72A071B1" w14:textId="21F03C6B" w:rsidR="0066710B" w:rsidRDefault="009D3B1B" w:rsidP="0066710B">
            <w:pPr>
              <w:pStyle w:val="BodyText"/>
            </w:pPr>
            <w:r>
              <w:t>L</w:t>
            </w:r>
            <w:r w:rsidR="0066710B">
              <w:t xml:space="preserve">earners </w:t>
            </w:r>
            <w:r w:rsidR="00D8234F">
              <w:t>work in pairs and research one historian who supported Fischer and one who challenge</w:t>
            </w:r>
            <w:r w:rsidR="00444560">
              <w:t>d</w:t>
            </w:r>
            <w:r w:rsidR="00D8234F">
              <w:t xml:space="preserve"> Fischer and explain their argument</w:t>
            </w:r>
            <w:r w:rsidR="00444560">
              <w:t>s</w:t>
            </w:r>
            <w:r w:rsidR="00D8234F">
              <w:t>.</w:t>
            </w:r>
          </w:p>
          <w:p w14:paraId="2B7C49C4" w14:textId="77777777" w:rsidR="008C2911" w:rsidRDefault="008C2911" w:rsidP="0066710B">
            <w:pPr>
              <w:pStyle w:val="BodyText"/>
            </w:pPr>
          </w:p>
          <w:p w14:paraId="6B2520A4" w14:textId="77777777" w:rsidR="009D3B1B" w:rsidRPr="009D3B1B" w:rsidRDefault="009D3B1B" w:rsidP="009D3B1B">
            <w:pPr>
              <w:pStyle w:val="BodyText"/>
              <w:rPr>
                <w:b/>
              </w:rPr>
            </w:pPr>
            <w:r w:rsidRPr="009D3B1B">
              <w:rPr>
                <w:b/>
              </w:rPr>
              <w:t>Homework activity</w:t>
            </w:r>
          </w:p>
          <w:p w14:paraId="2412074F" w14:textId="77777777" w:rsidR="0066710B" w:rsidRDefault="00D8234F" w:rsidP="009D3B1B">
            <w:pPr>
              <w:pStyle w:val="BodyText"/>
              <w:rPr>
                <w:b/>
              </w:rPr>
            </w:pPr>
            <w:r>
              <w:t xml:space="preserve">Learners are given an extract encompassing an argument against Fischer by a German historian and prepare a detailed plan of a response to the question. </w:t>
            </w:r>
            <w:r w:rsidRPr="00D8234F">
              <w:rPr>
                <w:b/>
              </w:rPr>
              <w:t>(I) (F)</w:t>
            </w:r>
          </w:p>
          <w:p w14:paraId="156F345A" w14:textId="72B4650F" w:rsidR="00534EAD" w:rsidRPr="00444560" w:rsidRDefault="00534EAD" w:rsidP="009D3B1B">
            <w:pPr>
              <w:pStyle w:val="BodyText"/>
              <w:rPr>
                <w:b/>
              </w:rPr>
            </w:pPr>
          </w:p>
        </w:tc>
      </w:tr>
      <w:tr w:rsidR="004F13FB" w14:paraId="039F1068"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1C25E2C1" w14:textId="7B656C9B" w:rsidR="004F13FB" w:rsidRDefault="00315672">
            <w:pPr>
              <w:pStyle w:val="BodyText"/>
              <w:rPr>
                <w:lang w:eastAsia="en-GB"/>
              </w:rPr>
            </w:pPr>
            <w:r>
              <w:rPr>
                <w:lang w:eastAsia="en-GB"/>
              </w:rPr>
              <w:t>Challenges to Fischer</w:t>
            </w:r>
          </w:p>
          <w:p w14:paraId="4618B3F2" w14:textId="7478C234" w:rsidR="009D3B1B" w:rsidRPr="009D3B1B" w:rsidRDefault="009D3B1B">
            <w:pPr>
              <w:pStyle w:val="BodyText"/>
              <w:rPr>
                <w:b/>
                <w:lang w:eastAsia="en-GB"/>
              </w:rPr>
            </w:pPr>
            <w:r w:rsidRPr="006213DD">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6302CA70" w14:textId="5A26A5C4" w:rsidR="004F13FB" w:rsidRDefault="00895A47">
            <w:pPr>
              <w:pStyle w:val="BodyText"/>
              <w:rPr>
                <w:lang w:eastAsia="en-GB"/>
              </w:rPr>
            </w:pPr>
            <w:r>
              <w:rPr>
                <w:lang w:eastAsia="en-GB"/>
              </w:rPr>
              <w:t>To understand how and why other historians challenged Fischer</w:t>
            </w:r>
            <w:r w:rsidR="009D3B1B">
              <w:rPr>
                <w:lang w:eastAsia="en-GB"/>
              </w:rPr>
              <w:t>.</w:t>
            </w:r>
          </w:p>
          <w:p w14:paraId="3CBC3743" w14:textId="4E227D18" w:rsidR="00AA16A4" w:rsidRDefault="00AA16A4">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5DED50EF" w14:textId="77777777" w:rsidR="009D3B1B" w:rsidRPr="009D3B1B" w:rsidRDefault="00F675E5">
            <w:pPr>
              <w:pStyle w:val="BodyText"/>
              <w:rPr>
                <w:b/>
              </w:rPr>
            </w:pPr>
            <w:r w:rsidRPr="009D3B1B">
              <w:rPr>
                <w:b/>
              </w:rPr>
              <w:t>Teacher-led introduction</w:t>
            </w:r>
          </w:p>
          <w:p w14:paraId="04348B5E" w14:textId="492A2F7F" w:rsidR="004F13FB" w:rsidRDefault="009D3B1B">
            <w:pPr>
              <w:pStyle w:val="BodyText"/>
            </w:pPr>
            <w:r>
              <w:t xml:space="preserve">Introduction to </w:t>
            </w:r>
            <w:r w:rsidR="00F675E5">
              <w:t>the challenges to Fischer’s thesis covering the main arguments which emerged.</w:t>
            </w:r>
          </w:p>
          <w:p w14:paraId="6A46B368" w14:textId="3CCFBAF5" w:rsidR="00F675E5" w:rsidRDefault="00F675E5">
            <w:pPr>
              <w:pStyle w:val="BodyText"/>
            </w:pPr>
            <w:r>
              <w:t>Learners are given a sample response to an extract encompassing one of the challenges to Fischer. The response should display at least one of the weaknesses identified in the PERT exercise earlier in the course.</w:t>
            </w:r>
          </w:p>
          <w:p w14:paraId="5AECF2C0" w14:textId="726CFA5E" w:rsidR="00F675E5" w:rsidRDefault="00F675E5">
            <w:pPr>
              <w:pStyle w:val="BodyText"/>
            </w:pPr>
            <w:r>
              <w:t>They complete the following activities</w:t>
            </w:r>
            <w:r w:rsidR="009D3B1B">
              <w:t>.</w:t>
            </w:r>
          </w:p>
          <w:p w14:paraId="107B1510" w14:textId="17B22793" w:rsidR="00F675E5" w:rsidRPr="009D3B1B" w:rsidRDefault="00F675E5" w:rsidP="009D3B1B">
            <w:pPr>
              <w:pStyle w:val="ListParagraph"/>
              <w:numPr>
                <w:ilvl w:val="1"/>
                <w:numId w:val="22"/>
              </w:numPr>
              <w:autoSpaceDE w:val="0"/>
              <w:autoSpaceDN w:val="0"/>
              <w:adjustRightInd w:val="0"/>
              <w:ind w:left="601" w:hanging="307"/>
              <w:rPr>
                <w:rFonts w:cs="Arial"/>
                <w:color w:val="000000"/>
              </w:rPr>
            </w:pPr>
            <w:r w:rsidRPr="009D3B1B">
              <w:rPr>
                <w:rFonts w:cs="Arial"/>
                <w:color w:val="000000"/>
              </w:rPr>
              <w:t>Mark the response using the generic mark bands</w:t>
            </w:r>
          </w:p>
          <w:p w14:paraId="6A20A684" w14:textId="28A4DDF0" w:rsidR="00F675E5" w:rsidRPr="009D3B1B" w:rsidRDefault="00F675E5" w:rsidP="009D3B1B">
            <w:pPr>
              <w:pStyle w:val="ListParagraph"/>
              <w:numPr>
                <w:ilvl w:val="1"/>
                <w:numId w:val="22"/>
              </w:numPr>
              <w:autoSpaceDE w:val="0"/>
              <w:autoSpaceDN w:val="0"/>
              <w:adjustRightInd w:val="0"/>
              <w:ind w:left="601" w:hanging="307"/>
              <w:rPr>
                <w:rFonts w:cs="Arial"/>
                <w:color w:val="000000"/>
              </w:rPr>
            </w:pPr>
            <w:r w:rsidRPr="009D3B1B">
              <w:rPr>
                <w:rFonts w:cs="Arial"/>
                <w:color w:val="000000"/>
              </w:rPr>
              <w:t>Write specific guidance for the indicative content</w:t>
            </w:r>
          </w:p>
          <w:p w14:paraId="1C6E65A0" w14:textId="57E3081E" w:rsidR="00F675E5" w:rsidRPr="009D3B1B" w:rsidRDefault="00F675E5" w:rsidP="009D3B1B">
            <w:pPr>
              <w:pStyle w:val="ListParagraph"/>
              <w:numPr>
                <w:ilvl w:val="1"/>
                <w:numId w:val="22"/>
              </w:numPr>
              <w:autoSpaceDE w:val="0"/>
              <w:autoSpaceDN w:val="0"/>
              <w:adjustRightInd w:val="0"/>
              <w:ind w:left="601" w:hanging="307"/>
              <w:rPr>
                <w:rFonts w:cs="Arial"/>
                <w:color w:val="000000"/>
              </w:rPr>
            </w:pPr>
            <w:r w:rsidRPr="009D3B1B">
              <w:rPr>
                <w:rFonts w:cs="Arial"/>
                <w:color w:val="000000"/>
              </w:rPr>
              <w:t>Identify one aspect of the response which is weak</w:t>
            </w:r>
          </w:p>
          <w:p w14:paraId="0388D5FB" w14:textId="4B55775E" w:rsidR="00F675E5" w:rsidRPr="009D3B1B" w:rsidRDefault="00F675E5" w:rsidP="009D3B1B">
            <w:pPr>
              <w:pStyle w:val="ListParagraph"/>
              <w:numPr>
                <w:ilvl w:val="1"/>
                <w:numId w:val="22"/>
              </w:numPr>
              <w:autoSpaceDE w:val="0"/>
              <w:autoSpaceDN w:val="0"/>
              <w:adjustRightInd w:val="0"/>
              <w:ind w:left="601" w:hanging="307"/>
              <w:rPr>
                <w:rFonts w:cs="Arial"/>
                <w:color w:val="000000"/>
              </w:rPr>
            </w:pPr>
            <w:r w:rsidRPr="009D3B1B">
              <w:rPr>
                <w:rFonts w:cs="Arial"/>
                <w:color w:val="000000"/>
              </w:rPr>
              <w:t>Improve that aspect of the response</w:t>
            </w:r>
            <w:r w:rsidR="009D3B1B" w:rsidRPr="009D3B1B">
              <w:rPr>
                <w:rFonts w:cs="Arial"/>
                <w:color w:val="000000"/>
              </w:rPr>
              <w:t>.</w:t>
            </w:r>
          </w:p>
          <w:p w14:paraId="61B36C64" w14:textId="77777777" w:rsidR="00144CE7" w:rsidRDefault="00144CE7" w:rsidP="00F675E5">
            <w:pPr>
              <w:pStyle w:val="BodyText"/>
            </w:pPr>
          </w:p>
          <w:p w14:paraId="7FE20E60" w14:textId="77777777" w:rsidR="009D3B1B" w:rsidRPr="009D3B1B" w:rsidRDefault="00F675E5" w:rsidP="00F675E5">
            <w:pPr>
              <w:pStyle w:val="BodyText"/>
              <w:rPr>
                <w:b/>
              </w:rPr>
            </w:pPr>
            <w:r w:rsidRPr="009D3B1B">
              <w:rPr>
                <w:b/>
              </w:rPr>
              <w:t xml:space="preserve">Class discussion </w:t>
            </w:r>
          </w:p>
          <w:p w14:paraId="728E10D3" w14:textId="1BD74B81" w:rsidR="00F675E5" w:rsidRDefault="009D3B1B" w:rsidP="00F675E5">
            <w:pPr>
              <w:pStyle w:val="BodyText"/>
            </w:pPr>
            <w:r>
              <w:t>W</w:t>
            </w:r>
            <w:r w:rsidR="00F675E5">
              <w:t>hat they have learned from this exercise</w:t>
            </w:r>
            <w:r w:rsidR="008C2911">
              <w:t>?</w:t>
            </w:r>
          </w:p>
          <w:p w14:paraId="220C6C1A" w14:textId="77777777" w:rsidR="00F675E5" w:rsidRDefault="00F675E5" w:rsidP="00F675E5">
            <w:pPr>
              <w:pStyle w:val="BodyText"/>
            </w:pPr>
            <w:r>
              <w:t xml:space="preserve"> </w:t>
            </w:r>
          </w:p>
          <w:p w14:paraId="1BA0D1D8" w14:textId="2D785547" w:rsidR="00F675E5" w:rsidRDefault="00F675E5" w:rsidP="009752EC">
            <w:pPr>
              <w:pStyle w:val="BodyText"/>
            </w:pPr>
            <w:r>
              <w:rPr>
                <w:color w:val="000000"/>
              </w:rPr>
              <w:t>As flipped learning for next lesson</w:t>
            </w:r>
            <w:r w:rsidR="008C2911">
              <w:rPr>
                <w:color w:val="000000"/>
              </w:rPr>
              <w:t>,</w:t>
            </w:r>
            <w:r>
              <w:rPr>
                <w:color w:val="000000"/>
              </w:rPr>
              <w:t xml:space="preserve"> learners read the article here</w:t>
            </w:r>
            <w:r w:rsidR="009752EC">
              <w:rPr>
                <w:color w:val="000000"/>
              </w:rPr>
              <w:t xml:space="preserve"> </w:t>
            </w:r>
            <w:hyperlink r:id="rId60" w:history="1">
              <w:r w:rsidR="009752EC" w:rsidRPr="009D3B1B">
                <w:rPr>
                  <w:rStyle w:val="WebLink"/>
                </w:rPr>
                <w:t>www.bbc.co.uk/news/magazine-26048324</w:t>
              </w:r>
            </w:hyperlink>
            <w:r w:rsidR="009752EC">
              <w:rPr>
                <w:color w:val="000000"/>
              </w:rPr>
              <w:t xml:space="preserve"> </w:t>
            </w:r>
            <w:r>
              <w:rPr>
                <w:color w:val="000000"/>
              </w:rPr>
              <w:t>and list the argument for the responsibility for any other nation than Germany</w:t>
            </w:r>
            <w:r w:rsidR="009D3B1B">
              <w:rPr>
                <w:color w:val="000000"/>
              </w:rPr>
              <w:t>.</w:t>
            </w:r>
            <w:r w:rsidRPr="006213DD">
              <w:rPr>
                <w:rStyle w:val="WebLink"/>
                <w:u w:val="none"/>
              </w:rPr>
              <w:t xml:space="preserve"> </w:t>
            </w:r>
          </w:p>
        </w:tc>
      </w:tr>
      <w:tr w:rsidR="004F13FB" w14:paraId="42EC2857"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4A9064EB" w14:textId="77777777" w:rsidR="004F13FB" w:rsidRDefault="00315672">
            <w:pPr>
              <w:pStyle w:val="BodyText"/>
              <w:rPr>
                <w:lang w:eastAsia="en-GB"/>
              </w:rPr>
            </w:pPr>
            <w:r>
              <w:rPr>
                <w:lang w:eastAsia="en-GB"/>
              </w:rPr>
              <w:t>Modern interpretations exploring the responsibility of nations other than Germany</w:t>
            </w:r>
          </w:p>
          <w:p w14:paraId="1D59D53F" w14:textId="207C607E" w:rsidR="006213DD" w:rsidRPr="006213DD" w:rsidRDefault="006213DD">
            <w:pPr>
              <w:pStyle w:val="BodyText"/>
              <w:rPr>
                <w:b/>
                <w:lang w:eastAsia="en-GB"/>
              </w:rPr>
            </w:pPr>
            <w:r w:rsidRPr="006213DD">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79A7236D" w14:textId="45F922BD" w:rsidR="004F13FB" w:rsidRDefault="00895A47">
            <w:pPr>
              <w:pStyle w:val="BodyText"/>
              <w:rPr>
                <w:lang w:eastAsia="en-GB"/>
              </w:rPr>
            </w:pPr>
            <w:r>
              <w:rPr>
                <w:lang w:eastAsia="en-GB"/>
              </w:rPr>
              <w:t xml:space="preserve">To learn about modern interpretations and understand </w:t>
            </w:r>
            <w:r w:rsidR="008C2911">
              <w:rPr>
                <w:lang w:eastAsia="en-GB"/>
              </w:rPr>
              <w:t xml:space="preserve">the </w:t>
            </w:r>
            <w:r>
              <w:rPr>
                <w:lang w:eastAsia="en-GB"/>
              </w:rPr>
              <w:t>views about the responsibility of other nations</w:t>
            </w:r>
            <w:r w:rsidR="006213DD">
              <w:rPr>
                <w:lang w:eastAsia="en-GB"/>
              </w:rPr>
              <w:t>.</w:t>
            </w:r>
          </w:p>
          <w:p w14:paraId="1A56983F" w14:textId="1211A916" w:rsidR="00AA16A4" w:rsidRDefault="00AA16A4">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5E8E826F" w14:textId="77777777" w:rsidR="006213DD" w:rsidRPr="006213DD" w:rsidRDefault="0066710B" w:rsidP="000E71C0">
            <w:pPr>
              <w:pStyle w:val="ListParagraph"/>
              <w:autoSpaceDE w:val="0"/>
              <w:autoSpaceDN w:val="0"/>
              <w:adjustRightInd w:val="0"/>
              <w:ind w:left="0"/>
              <w:rPr>
                <w:rFonts w:cs="Arial"/>
                <w:b/>
                <w:color w:val="000000"/>
              </w:rPr>
            </w:pPr>
            <w:r w:rsidRPr="006213DD">
              <w:rPr>
                <w:rFonts w:cs="Arial"/>
                <w:b/>
                <w:color w:val="000000"/>
              </w:rPr>
              <w:t>Class discussion</w:t>
            </w:r>
          </w:p>
          <w:p w14:paraId="3BA6D589" w14:textId="7C6C4E38" w:rsidR="0066710B" w:rsidRDefault="00F675E5" w:rsidP="000E71C0">
            <w:pPr>
              <w:pStyle w:val="ListParagraph"/>
              <w:autoSpaceDE w:val="0"/>
              <w:autoSpaceDN w:val="0"/>
              <w:adjustRightInd w:val="0"/>
              <w:ind w:left="0"/>
              <w:rPr>
                <w:rFonts w:cs="Arial"/>
                <w:color w:val="000000"/>
              </w:rPr>
            </w:pPr>
            <w:r>
              <w:rPr>
                <w:rFonts w:cs="Arial"/>
                <w:color w:val="000000"/>
              </w:rPr>
              <w:t>Using the flipped learning from</w:t>
            </w:r>
            <w:r w:rsidR="008C2911">
              <w:rPr>
                <w:rFonts w:cs="Arial"/>
                <w:color w:val="000000"/>
              </w:rPr>
              <w:t xml:space="preserve"> the</w:t>
            </w:r>
            <w:r>
              <w:rPr>
                <w:rFonts w:cs="Arial"/>
                <w:color w:val="000000"/>
              </w:rPr>
              <w:t xml:space="preserve"> last lesson, </w:t>
            </w:r>
            <w:r w:rsidR="0066710B">
              <w:rPr>
                <w:rFonts w:cs="Arial"/>
                <w:color w:val="000000"/>
              </w:rPr>
              <w:t>which other nations have been blamed for war and how much agreement is there between historians?</w:t>
            </w:r>
          </w:p>
          <w:p w14:paraId="6F3D332A" w14:textId="19E0B817" w:rsidR="0066710B" w:rsidRDefault="0066710B" w:rsidP="000E71C0">
            <w:pPr>
              <w:pStyle w:val="ListParagraph"/>
              <w:autoSpaceDE w:val="0"/>
              <w:autoSpaceDN w:val="0"/>
              <w:adjustRightInd w:val="0"/>
              <w:ind w:left="0"/>
              <w:rPr>
                <w:rFonts w:cs="Arial"/>
                <w:color w:val="000000"/>
              </w:rPr>
            </w:pPr>
          </w:p>
          <w:p w14:paraId="7ADCB6DE" w14:textId="4A9875D3" w:rsidR="000E71C0" w:rsidRDefault="000E71C0" w:rsidP="000E71C0">
            <w:pPr>
              <w:pStyle w:val="ListParagraph"/>
              <w:autoSpaceDE w:val="0"/>
              <w:autoSpaceDN w:val="0"/>
              <w:adjustRightInd w:val="0"/>
              <w:ind w:left="0"/>
              <w:rPr>
                <w:rFonts w:cs="Arial"/>
                <w:b/>
                <w:color w:val="000000"/>
              </w:rPr>
            </w:pPr>
            <w:r w:rsidRPr="00386CBA">
              <w:rPr>
                <w:rFonts w:cs="Arial"/>
                <w:color w:val="000000"/>
              </w:rPr>
              <w:t xml:space="preserve">In pairs, learners are given an extract which </w:t>
            </w:r>
            <w:r w:rsidR="00B071B7" w:rsidRPr="00386CBA">
              <w:rPr>
                <w:rFonts w:cs="Arial"/>
                <w:color w:val="000000"/>
              </w:rPr>
              <w:t xml:space="preserve">encompasses </w:t>
            </w:r>
            <w:r w:rsidR="00B071B7">
              <w:rPr>
                <w:rFonts w:cs="Arial"/>
                <w:color w:val="000000"/>
              </w:rPr>
              <w:t>a</w:t>
            </w:r>
            <w:r w:rsidR="00895A47">
              <w:rPr>
                <w:rFonts w:cs="Arial"/>
                <w:color w:val="000000"/>
              </w:rPr>
              <w:t xml:space="preserve"> modern</w:t>
            </w:r>
            <w:r w:rsidRPr="00386CBA">
              <w:rPr>
                <w:rFonts w:cs="Arial"/>
                <w:color w:val="000000"/>
              </w:rPr>
              <w:t xml:space="preserve"> interpretation</w:t>
            </w:r>
            <w:r w:rsidR="00B071B7">
              <w:rPr>
                <w:rFonts w:cs="Arial"/>
                <w:color w:val="000000"/>
              </w:rPr>
              <w:t xml:space="preserve">, </w:t>
            </w:r>
            <w:r w:rsidR="00895A47">
              <w:rPr>
                <w:rFonts w:cs="Arial"/>
                <w:color w:val="000000"/>
              </w:rPr>
              <w:t xml:space="preserve">exploring the role of a nation other than Germany </w:t>
            </w:r>
            <w:r w:rsidRPr="00386CBA">
              <w:rPr>
                <w:rFonts w:cs="Arial"/>
                <w:color w:val="000000"/>
              </w:rPr>
              <w:t>and are asked to prepare a dr</w:t>
            </w:r>
            <w:r w:rsidR="00B071B7">
              <w:rPr>
                <w:rFonts w:cs="Arial"/>
                <w:color w:val="000000"/>
              </w:rPr>
              <w:t xml:space="preserve">aft answer </w:t>
            </w:r>
            <w:r w:rsidRPr="00386CBA">
              <w:rPr>
                <w:rFonts w:cs="Arial"/>
                <w:color w:val="000000"/>
              </w:rPr>
              <w:t>on ho</w:t>
            </w:r>
            <w:r>
              <w:rPr>
                <w:rFonts w:cs="Arial"/>
                <w:color w:val="000000"/>
              </w:rPr>
              <w:t>w the</w:t>
            </w:r>
            <w:r w:rsidRPr="00386CBA">
              <w:rPr>
                <w:rFonts w:cs="Arial"/>
                <w:color w:val="000000"/>
              </w:rPr>
              <w:t xml:space="preserve"> interpretation and approach of the</w:t>
            </w:r>
            <w:r>
              <w:rPr>
                <w:rFonts w:cs="Arial"/>
                <w:color w:val="000000"/>
              </w:rPr>
              <w:t xml:space="preserve"> </w:t>
            </w:r>
            <w:r w:rsidRPr="00386CBA">
              <w:rPr>
                <w:rFonts w:cs="Arial"/>
                <w:color w:val="000000"/>
              </w:rPr>
              <w:t>historian</w:t>
            </w:r>
            <w:r>
              <w:rPr>
                <w:rFonts w:cs="Arial"/>
                <w:color w:val="000000"/>
              </w:rPr>
              <w:t xml:space="preserve"> can be identified</w:t>
            </w:r>
            <w:r w:rsidR="00444560">
              <w:rPr>
                <w:rFonts w:cs="Arial"/>
                <w:color w:val="000000"/>
              </w:rPr>
              <w:t xml:space="preserve">. </w:t>
            </w:r>
            <w:r w:rsidR="0066710B" w:rsidRPr="0066710B">
              <w:rPr>
                <w:rFonts w:cs="Arial"/>
                <w:b/>
                <w:color w:val="000000"/>
              </w:rPr>
              <w:t>(F)</w:t>
            </w:r>
          </w:p>
          <w:p w14:paraId="6201BAD8" w14:textId="77777777" w:rsidR="008C2911" w:rsidRDefault="008C2911" w:rsidP="000E71C0">
            <w:pPr>
              <w:pStyle w:val="ListParagraph"/>
              <w:autoSpaceDE w:val="0"/>
              <w:autoSpaceDN w:val="0"/>
              <w:adjustRightInd w:val="0"/>
              <w:ind w:left="0"/>
              <w:rPr>
                <w:rFonts w:cs="Arial"/>
                <w:b/>
                <w:color w:val="000000"/>
              </w:rPr>
            </w:pPr>
          </w:p>
          <w:p w14:paraId="7CA4D007" w14:textId="68F03346" w:rsidR="0066710B" w:rsidRDefault="00B92045" w:rsidP="000E71C0">
            <w:pPr>
              <w:pStyle w:val="BodyText"/>
            </w:pPr>
            <w:r>
              <w:t>Pairs f</w:t>
            </w:r>
            <w:r w:rsidR="000E71C0" w:rsidRPr="00386CBA">
              <w:t>e</w:t>
            </w:r>
            <w:r>
              <w:t xml:space="preserve">edback and discuss </w:t>
            </w:r>
            <w:r w:rsidR="000E71C0" w:rsidRPr="00386CBA">
              <w:t>similari</w:t>
            </w:r>
            <w:r w:rsidR="00497F10">
              <w:t xml:space="preserve">ties and differences in answers. This will </w:t>
            </w:r>
            <w:r w:rsidR="000E71C0" w:rsidRPr="00386CBA">
              <w:t>help learners understand how to identify the interpretation and approach of the historian.</w:t>
            </w:r>
          </w:p>
          <w:p w14:paraId="6602DEC6" w14:textId="6CFB94CB" w:rsidR="0066710B" w:rsidRDefault="0066710B" w:rsidP="000E71C0">
            <w:pPr>
              <w:pStyle w:val="BodyText"/>
              <w:rPr>
                <w:color w:val="000000"/>
              </w:rPr>
            </w:pPr>
          </w:p>
          <w:p w14:paraId="5BAE7E17" w14:textId="77777777" w:rsidR="006213DD" w:rsidRDefault="006213DD" w:rsidP="000E71C0">
            <w:pPr>
              <w:pStyle w:val="BodyText"/>
              <w:rPr>
                <w:b/>
                <w:color w:val="000000"/>
              </w:rPr>
            </w:pPr>
            <w:r>
              <w:rPr>
                <w:b/>
                <w:color w:val="000000"/>
              </w:rPr>
              <w:t>Extension activity</w:t>
            </w:r>
          </w:p>
          <w:p w14:paraId="071B71DF" w14:textId="566DF9FD" w:rsidR="009D3B1B" w:rsidRPr="009D3B1B" w:rsidRDefault="006213DD" w:rsidP="009752EC">
            <w:pPr>
              <w:pStyle w:val="BodyText"/>
              <w:rPr>
                <w:color w:val="0000FF"/>
                <w:u w:val="single"/>
              </w:rPr>
            </w:pPr>
            <w:r>
              <w:rPr>
                <w:color w:val="000000"/>
              </w:rPr>
              <w:t>U</w:t>
            </w:r>
            <w:r w:rsidR="0066710B">
              <w:rPr>
                <w:color w:val="000000"/>
              </w:rPr>
              <w:t xml:space="preserve">sing this website </w:t>
            </w:r>
            <w:hyperlink r:id="rId61" w:history="1">
              <w:r w:rsidR="009752EC" w:rsidRPr="006213DD">
                <w:rPr>
                  <w:rStyle w:val="WebLink"/>
                </w:rPr>
                <w:t>http://whoistoblameforwwi.weebly.com/serbia-did-it.html</w:t>
              </w:r>
            </w:hyperlink>
            <w:r w:rsidR="009752EC">
              <w:rPr>
                <w:color w:val="000000"/>
              </w:rPr>
              <w:t xml:space="preserve"> </w:t>
            </w:r>
            <w:r w:rsidR="0066710B">
              <w:rPr>
                <w:color w:val="000000"/>
              </w:rPr>
              <w:t xml:space="preserve">build up notes on arguments about the responsibility of different nations. </w:t>
            </w:r>
          </w:p>
        </w:tc>
      </w:tr>
      <w:tr w:rsidR="00315672" w14:paraId="178E2AF5"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1128F164" w14:textId="77777777" w:rsidR="00315672" w:rsidRDefault="00315672">
            <w:pPr>
              <w:pStyle w:val="BodyText"/>
              <w:rPr>
                <w:lang w:eastAsia="en-GB"/>
              </w:rPr>
            </w:pPr>
            <w:r>
              <w:rPr>
                <w:lang w:eastAsia="en-GB"/>
              </w:rPr>
              <w:t>Relative importance of long and short-term factors</w:t>
            </w:r>
          </w:p>
          <w:p w14:paraId="21A2038D" w14:textId="77777777" w:rsidR="006213DD" w:rsidRPr="006213DD" w:rsidRDefault="006213DD" w:rsidP="006213DD">
            <w:pPr>
              <w:pStyle w:val="BodyText"/>
              <w:rPr>
                <w:b/>
                <w:color w:val="E21951"/>
                <w:lang w:eastAsia="en-GB"/>
              </w:rPr>
            </w:pPr>
            <w:r w:rsidRPr="006213DD">
              <w:rPr>
                <w:b/>
                <w:color w:val="E21951"/>
                <w:lang w:eastAsia="en-GB"/>
              </w:rPr>
              <w:t>KC4</w:t>
            </w:r>
          </w:p>
          <w:p w14:paraId="0831D977" w14:textId="4179B3FA" w:rsidR="006213DD" w:rsidRDefault="006213DD" w:rsidP="006213DD">
            <w:pPr>
              <w:pStyle w:val="BodyText"/>
              <w:rPr>
                <w:lang w:eastAsia="en-GB"/>
              </w:rPr>
            </w:pPr>
            <w:r w:rsidRPr="006213DD">
              <w:rPr>
                <w:b/>
                <w:color w:val="E21951"/>
                <w:lang w:eastAsia="en-GB"/>
              </w:rPr>
              <w:t>KC5</w:t>
            </w:r>
          </w:p>
        </w:tc>
        <w:tc>
          <w:tcPr>
            <w:tcW w:w="2126" w:type="dxa"/>
            <w:tcBorders>
              <w:top w:val="single" w:sz="4" w:space="0" w:color="E21951"/>
              <w:left w:val="single" w:sz="4" w:space="0" w:color="E21951"/>
              <w:bottom w:val="single" w:sz="4" w:space="0" w:color="E21951"/>
              <w:right w:val="single" w:sz="4" w:space="0" w:color="E21951"/>
            </w:tcBorders>
          </w:tcPr>
          <w:p w14:paraId="33E23C1A" w14:textId="74FA6512" w:rsidR="00895A47" w:rsidRDefault="00895A47">
            <w:pPr>
              <w:pStyle w:val="BodyText"/>
              <w:rPr>
                <w:lang w:eastAsia="en-GB"/>
              </w:rPr>
            </w:pPr>
            <w:r>
              <w:rPr>
                <w:lang w:eastAsia="en-GB"/>
              </w:rPr>
              <w:t xml:space="preserve">To explore the relative importance of </w:t>
            </w:r>
            <w:r w:rsidR="008B13D9">
              <w:rPr>
                <w:lang w:eastAsia="en-GB"/>
              </w:rPr>
              <w:t>long- and short-term</w:t>
            </w:r>
            <w:r>
              <w:rPr>
                <w:lang w:eastAsia="en-GB"/>
              </w:rPr>
              <w:t xml:space="preserve"> factors in the outbreak of war</w:t>
            </w:r>
            <w:r w:rsidR="006213DD">
              <w:rPr>
                <w:lang w:eastAsia="en-GB"/>
              </w:rPr>
              <w:t>.</w:t>
            </w:r>
          </w:p>
          <w:p w14:paraId="7B705DC7" w14:textId="1BBBDD63" w:rsidR="00895A47" w:rsidRDefault="00895A47">
            <w:pPr>
              <w:pStyle w:val="BodyText"/>
              <w:rPr>
                <w:lang w:eastAsia="en-GB"/>
              </w:rPr>
            </w:pPr>
          </w:p>
        </w:tc>
        <w:tc>
          <w:tcPr>
            <w:tcW w:w="10348" w:type="dxa"/>
            <w:tcBorders>
              <w:top w:val="single" w:sz="4" w:space="0" w:color="E21951"/>
              <w:left w:val="single" w:sz="4" w:space="0" w:color="E21951"/>
              <w:bottom w:val="single" w:sz="4" w:space="0" w:color="E21951"/>
              <w:right w:val="single" w:sz="4" w:space="0" w:color="E21951"/>
            </w:tcBorders>
          </w:tcPr>
          <w:p w14:paraId="134B8F6A" w14:textId="7DF4C55F" w:rsidR="00D8234F" w:rsidRDefault="002C1749" w:rsidP="002C1749">
            <w:pPr>
              <w:pStyle w:val="BodyText"/>
            </w:pPr>
            <w:r>
              <w:t>Ask learners</w:t>
            </w:r>
            <w:r w:rsidR="006213DD">
              <w:t xml:space="preserve"> to consider the s</w:t>
            </w:r>
            <w:r w:rsidR="00497F10">
              <w:t>hort- and long-</w:t>
            </w:r>
            <w:r>
              <w:t>term causes of the First World War from their work in the earlier part of the course</w:t>
            </w:r>
            <w:r w:rsidR="00D8234F">
              <w:t xml:space="preserve"> and create two lists.</w:t>
            </w:r>
            <w:r w:rsidR="00073817">
              <w:t xml:space="preserve"> Which do they think is more significant in the outbreak of war?</w:t>
            </w:r>
          </w:p>
          <w:p w14:paraId="62AF3372" w14:textId="77777777" w:rsidR="00534EAD" w:rsidRDefault="00534EAD" w:rsidP="002C1749">
            <w:pPr>
              <w:pStyle w:val="BodyText"/>
            </w:pPr>
          </w:p>
          <w:p w14:paraId="76557CC5" w14:textId="77777777" w:rsidR="00534EAD" w:rsidRDefault="00534EAD" w:rsidP="002C1749">
            <w:pPr>
              <w:pStyle w:val="BodyText"/>
            </w:pPr>
          </w:p>
          <w:p w14:paraId="4B7CEE68" w14:textId="77777777" w:rsidR="006213DD" w:rsidRPr="006213DD" w:rsidRDefault="00D8234F" w:rsidP="002C1749">
            <w:pPr>
              <w:pStyle w:val="BodyText"/>
              <w:rPr>
                <w:b/>
              </w:rPr>
            </w:pPr>
            <w:r w:rsidRPr="006213DD">
              <w:rPr>
                <w:b/>
              </w:rPr>
              <w:t>Teacher-led introduction</w:t>
            </w:r>
          </w:p>
          <w:p w14:paraId="566A513F" w14:textId="701F6E79" w:rsidR="00D8234F" w:rsidRDefault="006213DD" w:rsidP="002C1749">
            <w:pPr>
              <w:pStyle w:val="BodyText"/>
            </w:pPr>
            <w:r>
              <w:t xml:space="preserve">Introduction </w:t>
            </w:r>
            <w:r w:rsidR="00D8234F">
              <w:t>covering the ways historians have interpreted the importance of l</w:t>
            </w:r>
            <w:r w:rsidR="00497F10">
              <w:t>ong-/</w:t>
            </w:r>
            <w:r w:rsidR="00D8234F">
              <w:t>short</w:t>
            </w:r>
            <w:r w:rsidR="00497F10">
              <w:t>-</w:t>
            </w:r>
            <w:r w:rsidR="00D8234F">
              <w:t xml:space="preserve">term causes. </w:t>
            </w:r>
          </w:p>
          <w:p w14:paraId="1A6E7B7F" w14:textId="77777777" w:rsidR="008C2911" w:rsidRDefault="008C2911" w:rsidP="002C1749">
            <w:pPr>
              <w:pStyle w:val="BodyText"/>
            </w:pPr>
          </w:p>
          <w:p w14:paraId="1E42DFE7" w14:textId="77777777" w:rsidR="006213DD" w:rsidRPr="006213DD" w:rsidRDefault="00D8234F" w:rsidP="002C1749">
            <w:pPr>
              <w:pStyle w:val="BodyText"/>
              <w:rPr>
                <w:b/>
              </w:rPr>
            </w:pPr>
            <w:r w:rsidRPr="006213DD">
              <w:rPr>
                <w:b/>
              </w:rPr>
              <w:t>Research task</w:t>
            </w:r>
          </w:p>
          <w:p w14:paraId="33DE0280" w14:textId="671E90C0" w:rsidR="002C1749" w:rsidRDefault="006213DD" w:rsidP="002C1749">
            <w:pPr>
              <w:pStyle w:val="BodyText"/>
            </w:pPr>
            <w:r>
              <w:t>L</w:t>
            </w:r>
            <w:r w:rsidR="00D40098">
              <w:t xml:space="preserve">earners </w:t>
            </w:r>
            <w:r w:rsidR="00323B7A">
              <w:t xml:space="preserve">research the way different historians have interpreted the </w:t>
            </w:r>
            <w:r w:rsidR="008B13D9">
              <w:t>long- and short-term</w:t>
            </w:r>
            <w:r w:rsidR="00323B7A">
              <w:t xml:space="preserve"> factor</w:t>
            </w:r>
            <w:r w:rsidR="008C2911">
              <w:t>s</w:t>
            </w:r>
            <w:r w:rsidR="00323B7A">
              <w:t xml:space="preserve"> which contributed to the outbreak of the First World War.</w:t>
            </w:r>
            <w:r>
              <w:t xml:space="preserve"> </w:t>
            </w:r>
            <w:hyperlink r:id="rId62" w:history="1">
              <w:r w:rsidRPr="006213DD">
                <w:rPr>
                  <w:rStyle w:val="WebLink"/>
                </w:rPr>
                <w:t>www.bbc.co.uk/history/worldwars/wwone/origins_01.shtml</w:t>
              </w:r>
            </w:hyperlink>
            <w:r w:rsidR="00073817" w:rsidRPr="006213DD">
              <w:rPr>
                <w:rStyle w:val="WebLink"/>
              </w:rPr>
              <w:t xml:space="preserve"> </w:t>
            </w:r>
          </w:p>
          <w:p w14:paraId="7887F845" w14:textId="134C6681" w:rsidR="00323B7A" w:rsidRDefault="00323B7A" w:rsidP="002C1749">
            <w:pPr>
              <w:pStyle w:val="BodyText"/>
            </w:pPr>
          </w:p>
          <w:p w14:paraId="75052B04" w14:textId="56F8AC3D" w:rsidR="00323B7A" w:rsidRDefault="00323B7A" w:rsidP="002C1749">
            <w:pPr>
              <w:pStyle w:val="BodyText"/>
            </w:pPr>
            <w:r>
              <w:t xml:space="preserve">Learners are given an extract and </w:t>
            </w:r>
            <w:r w:rsidR="008C2911">
              <w:t xml:space="preserve">should </w:t>
            </w:r>
            <w:r>
              <w:t>plan a response in 15</w:t>
            </w:r>
            <w:r w:rsidR="00FE3227" w:rsidRPr="00FE3227">
              <w:t>–</w:t>
            </w:r>
            <w:r w:rsidR="00CD643A">
              <w:t xml:space="preserve">20 </w:t>
            </w:r>
            <w:r>
              <w:t xml:space="preserve">minutes. </w:t>
            </w:r>
          </w:p>
          <w:p w14:paraId="532412E4" w14:textId="77777777" w:rsidR="00323B7A" w:rsidRDefault="00323B7A" w:rsidP="002C1749">
            <w:pPr>
              <w:pStyle w:val="BodyText"/>
            </w:pPr>
          </w:p>
          <w:p w14:paraId="5C8C67C5" w14:textId="77777777" w:rsidR="006213DD" w:rsidRPr="006213DD" w:rsidRDefault="00323B7A" w:rsidP="006213DD">
            <w:pPr>
              <w:pStyle w:val="BodyText"/>
              <w:rPr>
                <w:b/>
              </w:rPr>
            </w:pPr>
            <w:r w:rsidRPr="006213DD">
              <w:rPr>
                <w:b/>
              </w:rPr>
              <w:t>Review activity</w:t>
            </w:r>
          </w:p>
          <w:p w14:paraId="20CA9A4C" w14:textId="67D27C5B" w:rsidR="00323B7A" w:rsidRDefault="006213DD" w:rsidP="006213DD">
            <w:pPr>
              <w:pStyle w:val="BodyText"/>
            </w:pPr>
            <w:r>
              <w:t>B</w:t>
            </w:r>
            <w:r w:rsidR="00323B7A">
              <w:t xml:space="preserve">ased on </w:t>
            </w:r>
            <w:r>
              <w:t xml:space="preserve">what they have learned so far, </w:t>
            </w:r>
            <w:r w:rsidR="00323B7A">
              <w:t xml:space="preserve">learners prepare a top-tips sheet for candidates taking Paper 3. </w:t>
            </w:r>
            <w:r w:rsidR="00323B7A" w:rsidRPr="00323B7A">
              <w:rPr>
                <w:b/>
              </w:rPr>
              <w:t>(I)</w:t>
            </w:r>
            <w:r w:rsidR="00323B7A">
              <w:rPr>
                <w:b/>
              </w:rPr>
              <w:t xml:space="preserve"> </w:t>
            </w:r>
            <w:r w:rsidR="00323B7A" w:rsidRPr="00323B7A">
              <w:t>This will be used in the next lesson.</w:t>
            </w:r>
          </w:p>
        </w:tc>
      </w:tr>
      <w:tr w:rsidR="00315672" w14:paraId="3617C732" w14:textId="77777777" w:rsidTr="00847357">
        <w:tc>
          <w:tcPr>
            <w:tcW w:w="2127" w:type="dxa"/>
            <w:tcBorders>
              <w:top w:val="single" w:sz="4" w:space="0" w:color="E21951"/>
              <w:left w:val="single" w:sz="4" w:space="0" w:color="E21951"/>
              <w:bottom w:val="single" w:sz="4" w:space="0" w:color="E21951"/>
              <w:right w:val="single" w:sz="4" w:space="0" w:color="E21951"/>
            </w:tcBorders>
          </w:tcPr>
          <w:p w14:paraId="72ADD671" w14:textId="2D6E5539" w:rsidR="00315672" w:rsidRDefault="00315672">
            <w:pPr>
              <w:pStyle w:val="BodyText"/>
              <w:rPr>
                <w:lang w:eastAsia="en-GB"/>
              </w:rPr>
            </w:pPr>
            <w:r>
              <w:rPr>
                <w:lang w:eastAsia="en-GB"/>
              </w:rPr>
              <w:t>How the centenary of the First World War affected the debate: the importance of contingency over motive</w:t>
            </w:r>
          </w:p>
        </w:tc>
        <w:tc>
          <w:tcPr>
            <w:tcW w:w="2126" w:type="dxa"/>
            <w:tcBorders>
              <w:top w:val="single" w:sz="4" w:space="0" w:color="E21951"/>
              <w:left w:val="single" w:sz="4" w:space="0" w:color="E21951"/>
              <w:bottom w:val="single" w:sz="4" w:space="0" w:color="E21951"/>
              <w:right w:val="single" w:sz="4" w:space="0" w:color="E21951"/>
            </w:tcBorders>
          </w:tcPr>
          <w:p w14:paraId="1208A816" w14:textId="10F99A49" w:rsidR="00315672" w:rsidRDefault="00AA16A4">
            <w:pPr>
              <w:pStyle w:val="BodyText"/>
              <w:rPr>
                <w:lang w:eastAsia="en-GB"/>
              </w:rPr>
            </w:pPr>
            <w:r>
              <w:rPr>
                <w:lang w:eastAsia="en-GB"/>
              </w:rPr>
              <w:t>To understand the impact of the centenary of the First World War on the debate about its origins</w:t>
            </w:r>
            <w:r w:rsidR="00144CE7">
              <w:rPr>
                <w:lang w:eastAsia="en-GB"/>
              </w:rPr>
              <w:t xml:space="preserve"> and the importance of contingency over motive</w:t>
            </w:r>
            <w:r w:rsidR="006213DD">
              <w:rPr>
                <w:lang w:eastAsia="en-GB"/>
              </w:rPr>
              <w:t>.</w:t>
            </w:r>
          </w:p>
        </w:tc>
        <w:tc>
          <w:tcPr>
            <w:tcW w:w="10348" w:type="dxa"/>
            <w:tcBorders>
              <w:top w:val="single" w:sz="4" w:space="0" w:color="E21951"/>
              <w:left w:val="single" w:sz="4" w:space="0" w:color="E21951"/>
              <w:bottom w:val="single" w:sz="4" w:space="0" w:color="E21951"/>
              <w:right w:val="single" w:sz="4" w:space="0" w:color="E21951"/>
            </w:tcBorders>
          </w:tcPr>
          <w:p w14:paraId="4DDCBE0B" w14:textId="0EDC1870" w:rsidR="004A1CE7" w:rsidRPr="006213DD" w:rsidRDefault="006213DD" w:rsidP="000E71C0">
            <w:pPr>
              <w:pStyle w:val="ListParagraph"/>
              <w:autoSpaceDE w:val="0"/>
              <w:autoSpaceDN w:val="0"/>
              <w:adjustRightInd w:val="0"/>
              <w:ind w:left="0"/>
              <w:rPr>
                <w:rFonts w:cs="Arial"/>
                <w:b/>
                <w:color w:val="000000"/>
              </w:rPr>
            </w:pPr>
            <w:r w:rsidRPr="006213DD">
              <w:rPr>
                <w:rFonts w:cs="Arial"/>
                <w:b/>
                <w:color w:val="000000"/>
              </w:rPr>
              <w:t>Teacher-led introduction</w:t>
            </w:r>
            <w:r w:rsidR="000E71C0" w:rsidRPr="006213DD">
              <w:rPr>
                <w:rFonts w:cs="Arial"/>
                <w:b/>
                <w:color w:val="000000"/>
              </w:rPr>
              <w:t xml:space="preserve"> </w:t>
            </w:r>
          </w:p>
          <w:p w14:paraId="69F5F8DE" w14:textId="185D68A8" w:rsidR="000E71C0" w:rsidRPr="006213DD" w:rsidRDefault="009012CD" w:rsidP="006213DD">
            <w:pPr>
              <w:pStyle w:val="ListParagraph"/>
              <w:numPr>
                <w:ilvl w:val="1"/>
                <w:numId w:val="22"/>
              </w:numPr>
              <w:autoSpaceDE w:val="0"/>
              <w:autoSpaceDN w:val="0"/>
              <w:adjustRightInd w:val="0"/>
              <w:ind w:left="601" w:hanging="307"/>
              <w:rPr>
                <w:rFonts w:cs="Arial"/>
                <w:color w:val="000000"/>
              </w:rPr>
            </w:pPr>
            <w:r w:rsidRPr="006213DD">
              <w:rPr>
                <w:rFonts w:cs="Arial"/>
                <w:color w:val="000000"/>
              </w:rPr>
              <w:t>How has the centenary of the First World War affected the debate</w:t>
            </w:r>
            <w:r w:rsidR="000E71C0" w:rsidRPr="006213DD">
              <w:rPr>
                <w:rFonts w:cs="Arial"/>
                <w:color w:val="000000"/>
              </w:rPr>
              <w:t xml:space="preserve">? </w:t>
            </w:r>
          </w:p>
          <w:p w14:paraId="5284BD56" w14:textId="3FCCED90" w:rsidR="004A1CE7" w:rsidRPr="006213DD" w:rsidRDefault="004A1CE7" w:rsidP="006213DD">
            <w:pPr>
              <w:pStyle w:val="ListParagraph"/>
              <w:numPr>
                <w:ilvl w:val="1"/>
                <w:numId w:val="22"/>
              </w:numPr>
              <w:autoSpaceDE w:val="0"/>
              <w:autoSpaceDN w:val="0"/>
              <w:adjustRightInd w:val="0"/>
              <w:ind w:left="601" w:hanging="307"/>
              <w:rPr>
                <w:rFonts w:cs="Arial"/>
                <w:color w:val="000000"/>
              </w:rPr>
            </w:pPr>
            <w:r w:rsidRPr="006213DD">
              <w:rPr>
                <w:rFonts w:cs="Arial"/>
                <w:color w:val="000000"/>
              </w:rPr>
              <w:t>How do recent interpretations focus on ‘now’ rather than ‘why</w:t>
            </w:r>
            <w:r w:rsidR="00A125C0" w:rsidRPr="006213DD">
              <w:rPr>
                <w:rFonts w:cs="Arial"/>
                <w:color w:val="000000"/>
              </w:rPr>
              <w:t>’?</w:t>
            </w:r>
          </w:p>
          <w:p w14:paraId="7BF5ED78" w14:textId="77777777" w:rsidR="004A1CE7" w:rsidRPr="004A1CE7" w:rsidRDefault="004A1CE7" w:rsidP="004A1CE7">
            <w:pPr>
              <w:pStyle w:val="ListParagraph"/>
              <w:autoSpaceDE w:val="0"/>
              <w:autoSpaceDN w:val="0"/>
              <w:adjustRightInd w:val="0"/>
              <w:rPr>
                <w:rFonts w:cs="Arial"/>
                <w:i/>
                <w:color w:val="000000"/>
              </w:rPr>
            </w:pPr>
          </w:p>
          <w:p w14:paraId="32055F8F" w14:textId="4CAB9BA2" w:rsidR="00073817" w:rsidRDefault="002C1749" w:rsidP="000E71C0">
            <w:pPr>
              <w:pStyle w:val="ListParagraph"/>
              <w:autoSpaceDE w:val="0"/>
              <w:autoSpaceDN w:val="0"/>
              <w:adjustRightInd w:val="0"/>
              <w:ind w:left="0"/>
              <w:rPr>
                <w:rFonts w:cs="Arial"/>
                <w:color w:val="000000"/>
              </w:rPr>
            </w:pPr>
            <w:r w:rsidRPr="002C1749">
              <w:rPr>
                <w:rFonts w:cs="Arial"/>
                <w:color w:val="000000"/>
              </w:rPr>
              <w:t xml:space="preserve">Learners watch this lecture </w:t>
            </w:r>
            <w:hyperlink r:id="rId63" w:history="1">
              <w:r w:rsidR="006213DD" w:rsidRPr="006213DD">
                <w:rPr>
                  <w:rStyle w:val="WebLink"/>
                </w:rPr>
                <w:t>www.youtube.com/watch?v=6snYQFcyiyg</w:t>
              </w:r>
            </w:hyperlink>
            <w:r>
              <w:rPr>
                <w:rFonts w:cs="Arial"/>
                <w:color w:val="000000"/>
              </w:rPr>
              <w:t xml:space="preserve"> and take notes on any new points.</w:t>
            </w:r>
          </w:p>
          <w:p w14:paraId="1C595A4E" w14:textId="3786AC3A" w:rsidR="000E71C0" w:rsidRDefault="00073817" w:rsidP="000E71C0">
            <w:pPr>
              <w:pStyle w:val="ListParagraph"/>
              <w:autoSpaceDE w:val="0"/>
              <w:autoSpaceDN w:val="0"/>
              <w:adjustRightInd w:val="0"/>
              <w:ind w:left="0"/>
              <w:rPr>
                <w:rFonts w:cs="Arial"/>
                <w:color w:val="000000"/>
              </w:rPr>
            </w:pPr>
            <w:r>
              <w:rPr>
                <w:rFonts w:cs="Arial"/>
                <w:color w:val="000000"/>
              </w:rPr>
              <w:t xml:space="preserve">There is useful information here </w:t>
            </w:r>
            <w:r w:rsidR="002C1749">
              <w:rPr>
                <w:rFonts w:cs="Arial"/>
                <w:color w:val="000000"/>
              </w:rPr>
              <w:t xml:space="preserve"> </w:t>
            </w:r>
          </w:p>
          <w:p w14:paraId="7F6B95B5" w14:textId="7B2505B3" w:rsidR="002C1749" w:rsidRPr="006213DD" w:rsidRDefault="0018443B" w:rsidP="000E71C0">
            <w:pPr>
              <w:pStyle w:val="ListParagraph"/>
              <w:autoSpaceDE w:val="0"/>
              <w:autoSpaceDN w:val="0"/>
              <w:adjustRightInd w:val="0"/>
              <w:ind w:left="0"/>
              <w:rPr>
                <w:rStyle w:val="WebLink"/>
              </w:rPr>
            </w:pPr>
            <w:hyperlink r:id="rId64" w:history="1">
              <w:r w:rsidR="00073817" w:rsidRPr="006213DD">
                <w:rPr>
                  <w:rStyle w:val="WebLink"/>
                </w:rPr>
                <w:t>https://encyclopedia.1914-1918-online.net/article/the_historiography_of_the_origins_of_the_first_world_war</w:t>
              </w:r>
            </w:hyperlink>
            <w:r w:rsidR="009752EC" w:rsidRPr="009752EC">
              <w:rPr>
                <w:rStyle w:val="WebLink"/>
                <w:color w:val="auto"/>
                <w:u w:val="none"/>
              </w:rPr>
              <w:t>.</w:t>
            </w:r>
          </w:p>
          <w:p w14:paraId="2BA345CE" w14:textId="77777777" w:rsidR="00323B7A" w:rsidRDefault="00323B7A" w:rsidP="000E71C0">
            <w:pPr>
              <w:pStyle w:val="ListParagraph"/>
              <w:autoSpaceDE w:val="0"/>
              <w:autoSpaceDN w:val="0"/>
              <w:adjustRightInd w:val="0"/>
              <w:ind w:left="0"/>
              <w:rPr>
                <w:rFonts w:cs="Arial"/>
                <w:color w:val="000000"/>
              </w:rPr>
            </w:pPr>
          </w:p>
          <w:p w14:paraId="48CD0613" w14:textId="77777777" w:rsidR="00323B7A" w:rsidRDefault="00323B7A" w:rsidP="000E71C0">
            <w:pPr>
              <w:pStyle w:val="ListParagraph"/>
              <w:autoSpaceDE w:val="0"/>
              <w:autoSpaceDN w:val="0"/>
              <w:adjustRightInd w:val="0"/>
              <w:ind w:left="0"/>
              <w:rPr>
                <w:rFonts w:cs="Arial"/>
                <w:color w:val="000000"/>
              </w:rPr>
            </w:pPr>
            <w:r>
              <w:rPr>
                <w:rFonts w:cs="Arial"/>
                <w:color w:val="000000"/>
              </w:rPr>
              <w:t>L</w:t>
            </w:r>
            <w:r w:rsidR="000E71C0" w:rsidRPr="00386CBA">
              <w:rPr>
                <w:rFonts w:cs="Arial"/>
                <w:color w:val="000000"/>
              </w:rPr>
              <w:t xml:space="preserve">earners are given an extract which encompasses </w:t>
            </w:r>
            <w:r w:rsidR="002C1749">
              <w:rPr>
                <w:rFonts w:cs="Arial"/>
                <w:color w:val="000000"/>
              </w:rPr>
              <w:t>a</w:t>
            </w:r>
            <w:r w:rsidR="000E71C0" w:rsidRPr="00386CBA">
              <w:rPr>
                <w:rFonts w:cs="Arial"/>
                <w:color w:val="000000"/>
              </w:rPr>
              <w:t xml:space="preserve"> </w:t>
            </w:r>
            <w:r w:rsidR="009012CD">
              <w:rPr>
                <w:rFonts w:cs="Arial"/>
                <w:color w:val="000000"/>
              </w:rPr>
              <w:t>recent</w:t>
            </w:r>
            <w:r w:rsidR="000E71C0" w:rsidRPr="00386CBA">
              <w:rPr>
                <w:rFonts w:cs="Arial"/>
                <w:color w:val="000000"/>
              </w:rPr>
              <w:t xml:space="preserve"> interpretation</w:t>
            </w:r>
            <w:r w:rsidR="00073817">
              <w:rPr>
                <w:rFonts w:cs="Arial"/>
                <w:color w:val="000000"/>
              </w:rPr>
              <w:t xml:space="preserve"> focusing on the issue of contingency over motive</w:t>
            </w:r>
            <w:r>
              <w:rPr>
                <w:rFonts w:cs="Arial"/>
                <w:color w:val="000000"/>
              </w:rPr>
              <w:t>.</w:t>
            </w:r>
          </w:p>
          <w:p w14:paraId="00E30794" w14:textId="58444CF1" w:rsidR="00323B7A" w:rsidRDefault="00323B7A" w:rsidP="006213DD">
            <w:pPr>
              <w:pStyle w:val="ListParagraph"/>
              <w:numPr>
                <w:ilvl w:val="1"/>
                <w:numId w:val="22"/>
              </w:numPr>
              <w:autoSpaceDE w:val="0"/>
              <w:autoSpaceDN w:val="0"/>
              <w:adjustRightInd w:val="0"/>
              <w:ind w:left="601" w:hanging="307"/>
              <w:rPr>
                <w:rFonts w:cs="Arial"/>
                <w:color w:val="000000"/>
              </w:rPr>
            </w:pPr>
            <w:r>
              <w:rPr>
                <w:rFonts w:cs="Arial"/>
                <w:color w:val="000000"/>
              </w:rPr>
              <w:t>They discuss the advice they wrote for candidate</w:t>
            </w:r>
            <w:r w:rsidR="008C2911">
              <w:rPr>
                <w:rFonts w:cs="Arial"/>
                <w:color w:val="000000"/>
              </w:rPr>
              <w:t>s</w:t>
            </w:r>
            <w:r>
              <w:rPr>
                <w:rFonts w:cs="Arial"/>
                <w:color w:val="000000"/>
              </w:rPr>
              <w:t xml:space="preserve"> taking Paper </w:t>
            </w:r>
            <w:r w:rsidR="008C2911">
              <w:rPr>
                <w:rFonts w:cs="Arial"/>
                <w:color w:val="000000"/>
              </w:rPr>
              <w:t xml:space="preserve">3 </w:t>
            </w:r>
            <w:r>
              <w:rPr>
                <w:rFonts w:cs="Arial"/>
                <w:color w:val="000000"/>
              </w:rPr>
              <w:t>and reflect on their own strategy for the exam.</w:t>
            </w:r>
          </w:p>
          <w:p w14:paraId="2AEA2D44" w14:textId="1658F773" w:rsidR="000E71C0" w:rsidRPr="006213DD" w:rsidRDefault="00323B7A" w:rsidP="006213DD">
            <w:pPr>
              <w:pStyle w:val="ListParagraph"/>
              <w:numPr>
                <w:ilvl w:val="1"/>
                <w:numId w:val="22"/>
              </w:numPr>
              <w:autoSpaceDE w:val="0"/>
              <w:autoSpaceDN w:val="0"/>
              <w:adjustRightInd w:val="0"/>
              <w:ind w:left="601" w:hanging="307"/>
              <w:rPr>
                <w:rFonts w:cs="Arial"/>
                <w:color w:val="000000"/>
              </w:rPr>
            </w:pPr>
            <w:r>
              <w:rPr>
                <w:rFonts w:cs="Arial"/>
                <w:color w:val="000000"/>
              </w:rPr>
              <w:t>They write an answer to the question in timed conditions.</w:t>
            </w:r>
            <w:r w:rsidR="000E71C0" w:rsidRPr="006213DD">
              <w:rPr>
                <w:rFonts w:cs="Arial"/>
                <w:b/>
                <w:color w:val="000000"/>
              </w:rPr>
              <w:t xml:space="preserve"> </w:t>
            </w:r>
            <w:r w:rsidR="002C1749" w:rsidRPr="006213DD">
              <w:rPr>
                <w:rFonts w:cs="Arial"/>
                <w:b/>
                <w:color w:val="000000"/>
              </w:rPr>
              <w:t>(I) (F)</w:t>
            </w:r>
          </w:p>
          <w:p w14:paraId="63E93C3A" w14:textId="77777777" w:rsidR="006213DD" w:rsidRDefault="006213DD" w:rsidP="000E71C0">
            <w:pPr>
              <w:pStyle w:val="BodyText"/>
            </w:pPr>
          </w:p>
          <w:p w14:paraId="38BB4723" w14:textId="77777777" w:rsidR="006213DD" w:rsidRDefault="006213DD" w:rsidP="000E71C0">
            <w:pPr>
              <w:pStyle w:val="BodyText"/>
              <w:rPr>
                <w:b/>
              </w:rPr>
            </w:pPr>
            <w:r>
              <w:rPr>
                <w:b/>
              </w:rPr>
              <w:t>Extension activity</w:t>
            </w:r>
          </w:p>
          <w:p w14:paraId="7125115B" w14:textId="4F48A4C6" w:rsidR="00DC5764" w:rsidRDefault="00DC5764" w:rsidP="000E71C0">
            <w:pPr>
              <w:pStyle w:val="BodyText"/>
            </w:pPr>
            <w:r>
              <w:t xml:space="preserve">Learners watch this video </w:t>
            </w:r>
            <w:hyperlink r:id="rId65" w:history="1">
              <w:r w:rsidR="006213DD" w:rsidRPr="006213DD">
                <w:rPr>
                  <w:rStyle w:val="WebLink"/>
                </w:rPr>
                <w:t>www.youtube.com/watch?v=H-7eWE2-WCs</w:t>
              </w:r>
            </w:hyperlink>
            <w:r w:rsidR="009012CD">
              <w:t xml:space="preserve"> </w:t>
            </w:r>
            <w:r w:rsidR="00BF7B10">
              <w:t>(they can skip the first 7 minutes). Does this lecture raise new questions or offer different perspectives?</w:t>
            </w:r>
          </w:p>
        </w:tc>
      </w:tr>
      <w:tr w:rsidR="00DD21D8" w14:paraId="3519CE62" w14:textId="77777777" w:rsidTr="00847357">
        <w:trPr>
          <w:trHeight w:val="440"/>
          <w:tblHeader/>
        </w:trPr>
        <w:tc>
          <w:tcPr>
            <w:tcW w:w="14601"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2AAFCB5F" w14:textId="77777777" w:rsidR="00DD21D8" w:rsidRDefault="00DD21D8">
            <w:pPr>
              <w:rPr>
                <w:rFonts w:ascii="Arial" w:hAnsi="Arial" w:cs="Arial"/>
                <w:b/>
                <w:color w:val="FFFFFF"/>
                <w:sz w:val="20"/>
                <w:szCs w:val="20"/>
              </w:rPr>
            </w:pPr>
            <w:r>
              <w:rPr>
                <w:rFonts w:ascii="Arial" w:hAnsi="Arial" w:cs="Arial"/>
                <w:b/>
                <w:color w:val="FFFFFF"/>
                <w:sz w:val="20"/>
                <w:szCs w:val="20"/>
              </w:rPr>
              <w:t>Past and specimen papers</w:t>
            </w:r>
          </w:p>
        </w:tc>
      </w:tr>
      <w:tr w:rsidR="00DD21D8" w14:paraId="6CD19380" w14:textId="77777777" w:rsidTr="00847357">
        <w:tc>
          <w:tcPr>
            <w:tcW w:w="14601" w:type="dxa"/>
            <w:gridSpan w:val="3"/>
            <w:tcBorders>
              <w:top w:val="single" w:sz="4" w:space="0" w:color="E21951"/>
              <w:left w:val="single" w:sz="4" w:space="0" w:color="E21951"/>
              <w:bottom w:val="single" w:sz="4" w:space="0" w:color="E21951"/>
              <w:right w:val="single" w:sz="4" w:space="0" w:color="E21951"/>
            </w:tcBorders>
            <w:hideMark/>
          </w:tcPr>
          <w:p w14:paraId="4665605B" w14:textId="77777777" w:rsidR="00DD21D8" w:rsidRDefault="00DD21D8">
            <w:pPr>
              <w:pStyle w:val="BodyText"/>
              <w:rPr>
                <w:rStyle w:val="Bold"/>
              </w:rPr>
            </w:pPr>
            <w:r>
              <w:rPr>
                <w:lang w:eastAsia="en-GB"/>
              </w:rPr>
              <w:t xml:space="preserve">Past/specimen papers and mark schemes are available to download at </w:t>
            </w:r>
            <w:hyperlink r:id="rId66" w:history="1">
              <w:r>
                <w:rPr>
                  <w:rStyle w:val="Hyperlink"/>
                  <w:color w:val="4A4A4A"/>
                </w:rPr>
                <w:t>www.cambridgeinternational.org/support</w:t>
              </w:r>
            </w:hyperlink>
            <w:r>
              <w:rPr>
                <w:rStyle w:val="Bold"/>
              </w:rPr>
              <w:t xml:space="preserve"> (F)</w:t>
            </w:r>
          </w:p>
          <w:p w14:paraId="7A320AB4" w14:textId="3F33ED81" w:rsidR="00693D1B" w:rsidRPr="00693D1B" w:rsidRDefault="004A1CE7">
            <w:pPr>
              <w:pStyle w:val="BodyText"/>
              <w:rPr>
                <w:rStyle w:val="WebLink"/>
                <w:color w:val="auto"/>
                <w:u w:val="none"/>
              </w:rPr>
            </w:pPr>
            <w:r w:rsidRPr="006213DD">
              <w:rPr>
                <w:rStyle w:val="WebLink"/>
                <w:color w:val="auto"/>
                <w:u w:val="none"/>
              </w:rPr>
              <w:t>9489 Paper 3 Specimen Paper</w:t>
            </w:r>
          </w:p>
        </w:tc>
      </w:tr>
    </w:tbl>
    <w:p w14:paraId="4BC623BA" w14:textId="77777777" w:rsidR="002A37A1" w:rsidRDefault="002A37A1" w:rsidP="0043639B">
      <w:pPr>
        <w:pStyle w:val="BodyText"/>
        <w:rPr>
          <w:rFonts w:ascii="Bliss Pro Regular" w:hAnsi="Bliss Pro Regular" w:cs="Open Sans Light"/>
        </w:rPr>
      </w:pPr>
    </w:p>
    <w:p w14:paraId="7675F05E" w14:textId="77777777" w:rsidR="00B071B7" w:rsidRDefault="00B071B7" w:rsidP="0043639B">
      <w:pPr>
        <w:pStyle w:val="BodyText"/>
        <w:rPr>
          <w:rFonts w:ascii="Bliss Pro Regular" w:hAnsi="Bliss Pro Regular" w:cs="Open Sans Light"/>
        </w:rPr>
      </w:pPr>
    </w:p>
    <w:p w14:paraId="7F5C30E4" w14:textId="77777777" w:rsidR="006B252C" w:rsidRDefault="006B252C" w:rsidP="0043639B">
      <w:pPr>
        <w:pStyle w:val="BodyText"/>
        <w:rPr>
          <w:rFonts w:ascii="Bliss Pro Regular" w:hAnsi="Bliss Pro Regular" w:cs="Open Sans Light"/>
        </w:rPr>
        <w:sectPr w:rsidR="006B252C" w:rsidSect="006B252C">
          <w:headerReference w:type="default" r:id="rId67"/>
          <w:footerReference w:type="default" r:id="rId68"/>
          <w:pgSz w:w="16838" w:h="11906" w:orient="landscape"/>
          <w:pgMar w:top="870" w:right="1134" w:bottom="284" w:left="1134" w:header="283" w:footer="528" w:gutter="0"/>
          <w:cols w:space="708"/>
          <w:docGrid w:linePitch="360"/>
        </w:sectPr>
      </w:pPr>
    </w:p>
    <w:p w14:paraId="638B7F9D" w14:textId="5895A15C" w:rsidR="00B071B7" w:rsidRDefault="00B071B7" w:rsidP="0043639B">
      <w:pPr>
        <w:pStyle w:val="BodyText"/>
        <w:rPr>
          <w:rFonts w:ascii="Bliss Pro Regular" w:hAnsi="Bliss Pro Regular" w:cs="Open Sans Light"/>
        </w:rPr>
      </w:pPr>
    </w:p>
    <w:tbl>
      <w:tblPr>
        <w:tblW w:w="14678" w:type="dxa"/>
        <w:tblInd w:w="148" w:type="dxa"/>
        <w:tblLayout w:type="fixed"/>
        <w:tblCellMar>
          <w:left w:w="0" w:type="dxa"/>
          <w:right w:w="0" w:type="dxa"/>
        </w:tblCellMar>
        <w:tblLook w:val="01E0" w:firstRow="1" w:lastRow="1" w:firstColumn="1" w:lastColumn="1" w:noHBand="0" w:noVBand="0"/>
      </w:tblPr>
      <w:tblGrid>
        <w:gridCol w:w="2244"/>
        <w:gridCol w:w="6216"/>
        <w:gridCol w:w="6218"/>
      </w:tblGrid>
      <w:tr w:rsidR="00693D1B" w14:paraId="568F4F32" w14:textId="77777777" w:rsidTr="00971798">
        <w:trPr>
          <w:trHeight w:hRule="exact" w:val="864"/>
        </w:trPr>
        <w:tc>
          <w:tcPr>
            <w:tcW w:w="2244" w:type="dxa"/>
            <w:tcBorders>
              <w:top w:val="nil"/>
              <w:left w:val="nil"/>
              <w:bottom w:val="nil"/>
              <w:right w:val="nil"/>
            </w:tcBorders>
            <w:shd w:val="clear" w:color="auto" w:fill="E21951"/>
          </w:tcPr>
          <w:p w14:paraId="0919F2EF" w14:textId="77777777" w:rsidR="00693D1B" w:rsidRDefault="00693D1B" w:rsidP="00971798">
            <w:pPr>
              <w:pStyle w:val="TableParagraph"/>
              <w:spacing w:before="240"/>
              <w:ind w:left="107"/>
              <w:rPr>
                <w:rFonts w:ascii="Arial" w:eastAsia="Arial" w:hAnsi="Arial" w:cs="Arial"/>
              </w:rPr>
            </w:pPr>
            <w:r>
              <w:rPr>
                <w:rFonts w:ascii="Arial"/>
                <w:b/>
                <w:color w:val="FFFFFF"/>
              </w:rPr>
              <w:t>Topic</w:t>
            </w:r>
          </w:p>
        </w:tc>
        <w:tc>
          <w:tcPr>
            <w:tcW w:w="6216" w:type="dxa"/>
            <w:tcBorders>
              <w:top w:val="nil"/>
              <w:left w:val="nil"/>
              <w:bottom w:val="nil"/>
              <w:right w:val="nil"/>
            </w:tcBorders>
            <w:shd w:val="clear" w:color="auto" w:fill="E21951"/>
          </w:tcPr>
          <w:p w14:paraId="0C58FAA1" w14:textId="77777777" w:rsidR="00693D1B" w:rsidRDefault="00693D1B" w:rsidP="00971798">
            <w:pPr>
              <w:pStyle w:val="TableParagraph"/>
              <w:spacing w:before="240"/>
              <w:ind w:left="107"/>
              <w:rPr>
                <w:rFonts w:ascii="Arial" w:eastAsia="Arial" w:hAnsi="Arial" w:cs="Arial"/>
              </w:rPr>
            </w:pPr>
            <w:r>
              <w:rPr>
                <w:rFonts w:ascii="Arial"/>
                <w:b/>
                <w:color w:val="FFFFFF"/>
              </w:rPr>
              <w:t>Relevant books</w:t>
            </w:r>
            <w:r>
              <w:rPr>
                <w:rFonts w:ascii="Arial"/>
                <w:b/>
                <w:color w:val="FFFFFF"/>
                <w:spacing w:val="-14"/>
              </w:rPr>
              <w:t xml:space="preserve"> </w:t>
            </w:r>
            <w:r>
              <w:rPr>
                <w:rFonts w:ascii="Arial"/>
                <w:b/>
                <w:color w:val="FFFFFF"/>
              </w:rPr>
              <w:t>(non-endorsed)</w:t>
            </w:r>
          </w:p>
        </w:tc>
        <w:tc>
          <w:tcPr>
            <w:tcW w:w="6218" w:type="dxa"/>
            <w:tcBorders>
              <w:top w:val="nil"/>
              <w:left w:val="nil"/>
              <w:bottom w:val="nil"/>
              <w:right w:val="nil"/>
            </w:tcBorders>
            <w:shd w:val="clear" w:color="auto" w:fill="E21951"/>
          </w:tcPr>
          <w:p w14:paraId="4C93A0DE" w14:textId="7458B91B" w:rsidR="00693D1B" w:rsidRDefault="00AD3BC0" w:rsidP="00971798">
            <w:pPr>
              <w:pStyle w:val="TableParagraph"/>
              <w:spacing w:before="240"/>
              <w:rPr>
                <w:rFonts w:ascii="Arial" w:eastAsia="Arial" w:hAnsi="Arial" w:cs="Arial"/>
              </w:rPr>
            </w:pPr>
            <w:r>
              <w:rPr>
                <w:rFonts w:ascii="Arial"/>
                <w:b/>
                <w:color w:val="FFFFFF"/>
              </w:rPr>
              <w:t xml:space="preserve">  </w:t>
            </w:r>
            <w:r w:rsidR="00971798">
              <w:rPr>
                <w:rFonts w:ascii="Arial"/>
                <w:b/>
                <w:color w:val="FFFFFF"/>
              </w:rPr>
              <w:t>C</w:t>
            </w:r>
            <w:r w:rsidR="00693D1B">
              <w:rPr>
                <w:rFonts w:ascii="Arial"/>
                <w:b/>
                <w:color w:val="FFFFFF"/>
              </w:rPr>
              <w:t>omments</w:t>
            </w:r>
          </w:p>
        </w:tc>
      </w:tr>
      <w:tr w:rsidR="00693D1B" w:rsidRPr="00693D1B" w14:paraId="51420774" w14:textId="77777777" w:rsidTr="00971798">
        <w:trPr>
          <w:trHeight w:hRule="exact" w:val="4080"/>
        </w:trPr>
        <w:tc>
          <w:tcPr>
            <w:tcW w:w="2244" w:type="dxa"/>
            <w:tcBorders>
              <w:top w:val="single" w:sz="4" w:space="0" w:color="E21951"/>
              <w:left w:val="single" w:sz="4" w:space="0" w:color="E21951"/>
              <w:bottom w:val="single" w:sz="4" w:space="0" w:color="E21951"/>
              <w:right w:val="single" w:sz="4" w:space="0" w:color="E21951"/>
            </w:tcBorders>
          </w:tcPr>
          <w:p w14:paraId="0F52E7D3" w14:textId="77777777" w:rsidR="00693D1B" w:rsidRPr="00693D1B" w:rsidRDefault="00693D1B" w:rsidP="00693D1B">
            <w:pPr>
              <w:pStyle w:val="TableParagraph"/>
              <w:spacing w:before="109"/>
              <w:ind w:left="103"/>
              <w:rPr>
                <w:rFonts w:ascii="Arial" w:eastAsia="Calibri" w:hAnsi="Arial" w:cs="Arial"/>
                <w:sz w:val="20"/>
                <w:szCs w:val="20"/>
              </w:rPr>
            </w:pPr>
            <w:r w:rsidRPr="00693D1B">
              <w:rPr>
                <w:rFonts w:ascii="Arial" w:hAnsi="Arial" w:cs="Arial"/>
                <w:b/>
                <w:color w:val="E21951"/>
                <w:sz w:val="20"/>
                <w:szCs w:val="20"/>
              </w:rPr>
              <w:t>Topic 1:</w:t>
            </w:r>
          </w:p>
          <w:p w14:paraId="7A94430B" w14:textId="77777777" w:rsidR="00693D1B" w:rsidRPr="00693D1B" w:rsidRDefault="00693D1B" w:rsidP="00693D1B">
            <w:pPr>
              <w:pStyle w:val="TableParagraph"/>
              <w:ind w:left="103" w:right="218"/>
              <w:rPr>
                <w:rFonts w:ascii="Arial" w:eastAsia="Calibri" w:hAnsi="Arial" w:cs="Arial"/>
                <w:sz w:val="20"/>
                <w:szCs w:val="20"/>
              </w:rPr>
            </w:pPr>
            <w:r w:rsidRPr="00693D1B">
              <w:rPr>
                <w:rFonts w:ascii="Arial" w:hAnsi="Arial" w:cs="Arial"/>
                <w:sz w:val="20"/>
                <w:szCs w:val="20"/>
              </w:rPr>
              <w:t>The origins of the First World</w:t>
            </w:r>
            <w:r w:rsidRPr="00693D1B">
              <w:rPr>
                <w:rFonts w:ascii="Arial" w:hAnsi="Arial" w:cs="Arial"/>
                <w:spacing w:val="-1"/>
                <w:sz w:val="20"/>
                <w:szCs w:val="20"/>
              </w:rPr>
              <w:t xml:space="preserve"> </w:t>
            </w:r>
            <w:r w:rsidRPr="00693D1B">
              <w:rPr>
                <w:rFonts w:ascii="Arial" w:hAnsi="Arial" w:cs="Arial"/>
                <w:sz w:val="20"/>
                <w:szCs w:val="20"/>
              </w:rPr>
              <w:t>War</w:t>
            </w:r>
          </w:p>
        </w:tc>
        <w:tc>
          <w:tcPr>
            <w:tcW w:w="6216" w:type="dxa"/>
            <w:tcBorders>
              <w:top w:val="single" w:sz="4" w:space="0" w:color="E21951"/>
              <w:left w:val="single" w:sz="4" w:space="0" w:color="E21951"/>
              <w:bottom w:val="single" w:sz="4" w:space="0" w:color="E21951"/>
              <w:right w:val="single" w:sz="4" w:space="0" w:color="E21951"/>
            </w:tcBorders>
          </w:tcPr>
          <w:p w14:paraId="24DD0272" w14:textId="77777777" w:rsidR="00693D1B" w:rsidRPr="00693D1B" w:rsidRDefault="00693D1B" w:rsidP="00693D1B">
            <w:pPr>
              <w:pStyle w:val="TableParagraph"/>
              <w:spacing w:before="109"/>
              <w:ind w:left="103" w:right="415"/>
              <w:rPr>
                <w:rFonts w:ascii="Arial" w:eastAsia="Calibri" w:hAnsi="Arial" w:cs="Arial"/>
                <w:sz w:val="20"/>
                <w:szCs w:val="20"/>
              </w:rPr>
            </w:pPr>
            <w:r w:rsidRPr="00693D1B">
              <w:rPr>
                <w:rFonts w:ascii="Arial" w:hAnsi="Arial" w:cs="Arial"/>
                <w:sz w:val="20"/>
                <w:szCs w:val="20"/>
              </w:rPr>
              <w:t xml:space="preserve">Henig, R, </w:t>
            </w:r>
            <w:r w:rsidRPr="00693D1B">
              <w:rPr>
                <w:rFonts w:ascii="Arial" w:hAnsi="Arial" w:cs="Arial"/>
                <w:i/>
                <w:sz w:val="20"/>
                <w:szCs w:val="20"/>
              </w:rPr>
              <w:t>The Origins of the First World War</w:t>
            </w:r>
            <w:r w:rsidRPr="00693D1B">
              <w:rPr>
                <w:rFonts w:ascii="Arial" w:hAnsi="Arial" w:cs="Arial"/>
                <w:sz w:val="20"/>
                <w:szCs w:val="20"/>
              </w:rPr>
              <w:t>, Lancaster Pamphlets, 2001</w:t>
            </w:r>
          </w:p>
          <w:p w14:paraId="4DB39639" w14:textId="77777777" w:rsidR="00693D1B" w:rsidRPr="00693D1B" w:rsidRDefault="00693D1B" w:rsidP="00693D1B">
            <w:pPr>
              <w:pStyle w:val="TableParagraph"/>
              <w:spacing w:before="11"/>
              <w:rPr>
                <w:rFonts w:ascii="Arial" w:eastAsia="Calibri" w:hAnsi="Arial" w:cs="Arial"/>
                <w:sz w:val="20"/>
                <w:szCs w:val="20"/>
              </w:rPr>
            </w:pPr>
          </w:p>
          <w:p w14:paraId="7D96D521" w14:textId="77777777" w:rsidR="00693D1B" w:rsidRPr="00693D1B" w:rsidRDefault="00693D1B" w:rsidP="00693D1B">
            <w:pPr>
              <w:pStyle w:val="TableParagraph"/>
              <w:ind w:left="103"/>
              <w:rPr>
                <w:rFonts w:ascii="Arial" w:eastAsia="Calibri" w:hAnsi="Arial" w:cs="Arial"/>
                <w:sz w:val="20"/>
                <w:szCs w:val="20"/>
              </w:rPr>
            </w:pPr>
            <w:r w:rsidRPr="00693D1B">
              <w:rPr>
                <w:rFonts w:ascii="Arial" w:hAnsi="Arial" w:cs="Arial"/>
                <w:sz w:val="20"/>
                <w:szCs w:val="20"/>
              </w:rPr>
              <w:t xml:space="preserve">Mulligan, W, </w:t>
            </w:r>
            <w:r w:rsidRPr="00693D1B">
              <w:rPr>
                <w:rFonts w:ascii="Arial" w:hAnsi="Arial" w:cs="Arial"/>
                <w:i/>
                <w:sz w:val="20"/>
                <w:szCs w:val="20"/>
              </w:rPr>
              <w:t>The Origins of the First World War</w:t>
            </w:r>
            <w:r w:rsidRPr="00693D1B">
              <w:rPr>
                <w:rFonts w:ascii="Arial" w:hAnsi="Arial" w:cs="Arial"/>
                <w:sz w:val="20"/>
                <w:szCs w:val="20"/>
              </w:rPr>
              <w:t>, CUP,</w:t>
            </w:r>
            <w:r w:rsidRPr="00693D1B">
              <w:rPr>
                <w:rFonts w:ascii="Arial" w:hAnsi="Arial" w:cs="Arial"/>
                <w:spacing w:val="-23"/>
                <w:sz w:val="20"/>
                <w:szCs w:val="20"/>
              </w:rPr>
              <w:t xml:space="preserve"> </w:t>
            </w:r>
            <w:r w:rsidRPr="00693D1B">
              <w:rPr>
                <w:rFonts w:ascii="Arial" w:hAnsi="Arial" w:cs="Arial"/>
                <w:sz w:val="20"/>
                <w:szCs w:val="20"/>
              </w:rPr>
              <w:t>2017</w:t>
            </w:r>
          </w:p>
          <w:p w14:paraId="1E7B5DAF" w14:textId="77777777" w:rsidR="00693D1B" w:rsidRPr="00693D1B" w:rsidRDefault="00693D1B" w:rsidP="00693D1B">
            <w:pPr>
              <w:pStyle w:val="TableParagraph"/>
              <w:rPr>
                <w:rFonts w:ascii="Arial" w:eastAsia="Calibri" w:hAnsi="Arial" w:cs="Arial"/>
                <w:sz w:val="20"/>
                <w:szCs w:val="20"/>
              </w:rPr>
            </w:pPr>
          </w:p>
          <w:p w14:paraId="7DC5BE70" w14:textId="77777777" w:rsidR="00693D1B" w:rsidRPr="00693D1B" w:rsidRDefault="00693D1B" w:rsidP="00693D1B">
            <w:pPr>
              <w:pStyle w:val="TableParagraph"/>
              <w:spacing w:before="1"/>
              <w:rPr>
                <w:rFonts w:ascii="Arial" w:eastAsia="Calibri" w:hAnsi="Arial" w:cs="Arial"/>
                <w:sz w:val="20"/>
                <w:szCs w:val="20"/>
              </w:rPr>
            </w:pPr>
          </w:p>
          <w:p w14:paraId="2627D3E9" w14:textId="77777777" w:rsidR="00693D1B" w:rsidRPr="00693D1B" w:rsidRDefault="00693D1B" w:rsidP="00693D1B">
            <w:pPr>
              <w:pStyle w:val="TableParagraph"/>
              <w:ind w:left="103"/>
              <w:rPr>
                <w:rFonts w:ascii="Arial" w:eastAsia="Calibri" w:hAnsi="Arial" w:cs="Arial"/>
                <w:sz w:val="20"/>
                <w:szCs w:val="20"/>
              </w:rPr>
            </w:pPr>
            <w:r w:rsidRPr="00693D1B">
              <w:rPr>
                <w:rFonts w:ascii="Arial" w:hAnsi="Arial" w:cs="Arial"/>
                <w:sz w:val="20"/>
                <w:szCs w:val="20"/>
              </w:rPr>
              <w:t xml:space="preserve">Martell, G, </w:t>
            </w:r>
            <w:r w:rsidRPr="00693D1B">
              <w:rPr>
                <w:rFonts w:ascii="Arial" w:hAnsi="Arial" w:cs="Arial"/>
                <w:i/>
                <w:sz w:val="20"/>
                <w:szCs w:val="20"/>
              </w:rPr>
              <w:t>The Origins of the First World War</w:t>
            </w:r>
            <w:r w:rsidRPr="00693D1B">
              <w:rPr>
                <w:rFonts w:ascii="Arial" w:hAnsi="Arial" w:cs="Arial"/>
                <w:sz w:val="20"/>
                <w:szCs w:val="20"/>
              </w:rPr>
              <w:t>, Routledge,</w:t>
            </w:r>
            <w:r w:rsidRPr="00693D1B">
              <w:rPr>
                <w:rFonts w:ascii="Arial" w:hAnsi="Arial" w:cs="Arial"/>
                <w:spacing w:val="-22"/>
                <w:sz w:val="20"/>
                <w:szCs w:val="20"/>
              </w:rPr>
              <w:t xml:space="preserve"> </w:t>
            </w:r>
            <w:r w:rsidRPr="00693D1B">
              <w:rPr>
                <w:rFonts w:ascii="Arial" w:hAnsi="Arial" w:cs="Arial"/>
                <w:sz w:val="20"/>
                <w:szCs w:val="20"/>
              </w:rPr>
              <w:t>2016</w:t>
            </w:r>
          </w:p>
          <w:p w14:paraId="60F969D5" w14:textId="77777777" w:rsidR="00693D1B" w:rsidRPr="00693D1B" w:rsidRDefault="00693D1B" w:rsidP="00693D1B">
            <w:pPr>
              <w:pStyle w:val="TableParagraph"/>
              <w:rPr>
                <w:rFonts w:ascii="Arial" w:eastAsia="Calibri" w:hAnsi="Arial" w:cs="Arial"/>
                <w:sz w:val="20"/>
                <w:szCs w:val="20"/>
              </w:rPr>
            </w:pPr>
          </w:p>
          <w:p w14:paraId="5B5E0890" w14:textId="77777777" w:rsidR="00693D1B" w:rsidRPr="00693D1B" w:rsidRDefault="00693D1B" w:rsidP="00693D1B">
            <w:pPr>
              <w:pStyle w:val="TableParagraph"/>
              <w:spacing w:before="11"/>
              <w:rPr>
                <w:rFonts w:ascii="Arial" w:eastAsia="Calibri" w:hAnsi="Arial" w:cs="Arial"/>
                <w:sz w:val="20"/>
                <w:szCs w:val="20"/>
              </w:rPr>
            </w:pPr>
          </w:p>
          <w:p w14:paraId="417B63A4" w14:textId="77777777" w:rsidR="00693D1B" w:rsidRPr="00693D1B" w:rsidRDefault="00693D1B" w:rsidP="00693D1B">
            <w:pPr>
              <w:pStyle w:val="TableParagraph"/>
              <w:ind w:left="103" w:right="413"/>
              <w:rPr>
                <w:rFonts w:ascii="Arial" w:eastAsia="Calibri" w:hAnsi="Arial" w:cs="Arial"/>
                <w:sz w:val="20"/>
                <w:szCs w:val="20"/>
              </w:rPr>
            </w:pPr>
            <w:r w:rsidRPr="00693D1B">
              <w:rPr>
                <w:rFonts w:ascii="Arial" w:hAnsi="Arial" w:cs="Arial"/>
                <w:sz w:val="20"/>
                <w:szCs w:val="20"/>
              </w:rPr>
              <w:t xml:space="preserve">MacMillan, M, </w:t>
            </w:r>
            <w:r w:rsidRPr="00693D1B">
              <w:rPr>
                <w:rFonts w:ascii="Arial" w:hAnsi="Arial" w:cs="Arial"/>
                <w:i/>
                <w:sz w:val="20"/>
                <w:szCs w:val="20"/>
              </w:rPr>
              <w:t>The War that Ended Peace: How Europe abandoned peace for the First World War</w:t>
            </w:r>
            <w:r w:rsidRPr="00693D1B">
              <w:rPr>
                <w:rFonts w:ascii="Arial" w:hAnsi="Arial" w:cs="Arial"/>
                <w:sz w:val="20"/>
                <w:szCs w:val="20"/>
              </w:rPr>
              <w:t>, Profile Books,</w:t>
            </w:r>
            <w:r w:rsidRPr="00693D1B">
              <w:rPr>
                <w:rFonts w:ascii="Arial" w:hAnsi="Arial" w:cs="Arial"/>
                <w:spacing w:val="-17"/>
                <w:sz w:val="20"/>
                <w:szCs w:val="20"/>
              </w:rPr>
              <w:t xml:space="preserve"> </w:t>
            </w:r>
            <w:r w:rsidRPr="00693D1B">
              <w:rPr>
                <w:rFonts w:ascii="Arial" w:hAnsi="Arial" w:cs="Arial"/>
                <w:sz w:val="20"/>
                <w:szCs w:val="20"/>
              </w:rPr>
              <w:t>2014</w:t>
            </w:r>
          </w:p>
          <w:p w14:paraId="35AA5090" w14:textId="77777777" w:rsidR="00693D1B" w:rsidRPr="00693D1B" w:rsidRDefault="00693D1B" w:rsidP="00693D1B">
            <w:pPr>
              <w:pStyle w:val="TableParagraph"/>
              <w:rPr>
                <w:rFonts w:ascii="Arial" w:eastAsia="Calibri" w:hAnsi="Arial" w:cs="Arial"/>
                <w:sz w:val="20"/>
                <w:szCs w:val="20"/>
              </w:rPr>
            </w:pPr>
          </w:p>
          <w:p w14:paraId="61E170D0" w14:textId="77777777" w:rsidR="00693D1B" w:rsidRPr="00693D1B" w:rsidRDefault="00693D1B" w:rsidP="00693D1B">
            <w:pPr>
              <w:pStyle w:val="TableParagraph"/>
              <w:spacing w:before="11"/>
              <w:rPr>
                <w:rFonts w:ascii="Arial" w:eastAsia="Calibri" w:hAnsi="Arial" w:cs="Arial"/>
                <w:sz w:val="20"/>
                <w:szCs w:val="20"/>
              </w:rPr>
            </w:pPr>
          </w:p>
          <w:p w14:paraId="20B1C6DD" w14:textId="77777777" w:rsidR="00693D1B" w:rsidRPr="00693D1B" w:rsidRDefault="00693D1B" w:rsidP="00693D1B">
            <w:pPr>
              <w:pStyle w:val="TableParagraph"/>
              <w:ind w:left="103" w:right="154"/>
              <w:rPr>
                <w:rFonts w:ascii="Arial" w:eastAsia="Calibri" w:hAnsi="Arial" w:cs="Arial"/>
                <w:sz w:val="20"/>
                <w:szCs w:val="20"/>
              </w:rPr>
            </w:pPr>
            <w:r w:rsidRPr="00693D1B">
              <w:rPr>
                <w:rFonts w:ascii="Arial" w:hAnsi="Arial" w:cs="Arial"/>
                <w:sz w:val="20"/>
                <w:szCs w:val="20"/>
              </w:rPr>
              <w:t xml:space="preserve">Clark, C, </w:t>
            </w:r>
            <w:r w:rsidRPr="00693D1B">
              <w:rPr>
                <w:rFonts w:ascii="Arial" w:hAnsi="Arial" w:cs="Arial"/>
                <w:i/>
                <w:sz w:val="20"/>
                <w:szCs w:val="20"/>
              </w:rPr>
              <w:t>The Sleepwalkers: How Europe went to war in 1914</w:t>
            </w:r>
            <w:r w:rsidRPr="00693D1B">
              <w:rPr>
                <w:rFonts w:ascii="Arial" w:hAnsi="Arial" w:cs="Arial"/>
                <w:sz w:val="20"/>
                <w:szCs w:val="20"/>
              </w:rPr>
              <w:t>, Penguin, 2013</w:t>
            </w:r>
          </w:p>
        </w:tc>
        <w:tc>
          <w:tcPr>
            <w:tcW w:w="6218" w:type="dxa"/>
            <w:tcBorders>
              <w:top w:val="single" w:sz="4" w:space="0" w:color="E21951"/>
              <w:left w:val="single" w:sz="4" w:space="0" w:color="E21951"/>
              <w:bottom w:val="single" w:sz="4" w:space="0" w:color="E21951"/>
              <w:right w:val="single" w:sz="4" w:space="0" w:color="E21951"/>
            </w:tcBorders>
          </w:tcPr>
          <w:p w14:paraId="5F26C3F5" w14:textId="77777777" w:rsidR="00693D1B" w:rsidRPr="00693D1B" w:rsidRDefault="00693D1B" w:rsidP="00693D1B">
            <w:pPr>
              <w:pStyle w:val="TableParagraph"/>
              <w:spacing w:before="109"/>
              <w:ind w:left="105" w:right="299"/>
              <w:rPr>
                <w:rFonts w:ascii="Arial" w:eastAsia="Calibri" w:hAnsi="Arial" w:cs="Arial"/>
                <w:sz w:val="20"/>
                <w:szCs w:val="20"/>
              </w:rPr>
            </w:pPr>
            <w:r w:rsidRPr="00693D1B">
              <w:rPr>
                <w:rFonts w:ascii="Arial" w:hAnsi="Arial" w:cs="Arial"/>
                <w:sz w:val="20"/>
                <w:szCs w:val="20"/>
              </w:rPr>
              <w:t>This short book has a section on the debate but not the most recent historiography.</w:t>
            </w:r>
          </w:p>
          <w:p w14:paraId="6D386644" w14:textId="77777777" w:rsidR="00693D1B" w:rsidRPr="00693D1B" w:rsidRDefault="00693D1B" w:rsidP="00693D1B">
            <w:pPr>
              <w:pStyle w:val="TableParagraph"/>
              <w:spacing w:before="11"/>
              <w:rPr>
                <w:rFonts w:ascii="Arial" w:eastAsia="Calibri" w:hAnsi="Arial" w:cs="Arial"/>
                <w:sz w:val="20"/>
                <w:szCs w:val="20"/>
              </w:rPr>
            </w:pPr>
          </w:p>
          <w:p w14:paraId="27B83DDC" w14:textId="77777777" w:rsidR="00693D1B" w:rsidRPr="00693D1B" w:rsidRDefault="00693D1B" w:rsidP="00693D1B">
            <w:pPr>
              <w:pStyle w:val="TableParagraph"/>
              <w:ind w:left="105" w:right="307"/>
              <w:rPr>
                <w:rFonts w:ascii="Arial" w:eastAsia="Calibri" w:hAnsi="Arial" w:cs="Arial"/>
                <w:sz w:val="20"/>
                <w:szCs w:val="20"/>
              </w:rPr>
            </w:pPr>
            <w:r w:rsidRPr="00693D1B">
              <w:rPr>
                <w:rFonts w:ascii="Arial" w:hAnsi="Arial" w:cs="Arial"/>
                <w:sz w:val="20"/>
                <w:szCs w:val="20"/>
              </w:rPr>
              <w:t>One of the New Approaches to European History series and a useful teacher / learner</w:t>
            </w:r>
            <w:r w:rsidRPr="00693D1B">
              <w:rPr>
                <w:rFonts w:ascii="Arial" w:hAnsi="Arial" w:cs="Arial"/>
                <w:spacing w:val="-9"/>
                <w:sz w:val="20"/>
                <w:szCs w:val="20"/>
              </w:rPr>
              <w:t xml:space="preserve"> </w:t>
            </w:r>
            <w:r w:rsidRPr="00693D1B">
              <w:rPr>
                <w:rFonts w:ascii="Arial" w:hAnsi="Arial" w:cs="Arial"/>
                <w:sz w:val="20"/>
                <w:szCs w:val="20"/>
              </w:rPr>
              <w:t>resource.</w:t>
            </w:r>
          </w:p>
          <w:p w14:paraId="6229DDD6" w14:textId="77777777" w:rsidR="00693D1B" w:rsidRPr="00693D1B" w:rsidRDefault="00693D1B" w:rsidP="00693D1B">
            <w:pPr>
              <w:pStyle w:val="TableParagraph"/>
              <w:spacing w:before="1"/>
              <w:rPr>
                <w:rFonts w:ascii="Arial" w:eastAsia="Calibri" w:hAnsi="Arial" w:cs="Arial"/>
                <w:sz w:val="20"/>
                <w:szCs w:val="20"/>
              </w:rPr>
            </w:pPr>
          </w:p>
          <w:p w14:paraId="7B304E6E" w14:textId="77777777" w:rsidR="00693D1B" w:rsidRPr="00693D1B" w:rsidRDefault="00693D1B" w:rsidP="00693D1B">
            <w:pPr>
              <w:pStyle w:val="TableParagraph"/>
              <w:ind w:left="105" w:right="402"/>
              <w:rPr>
                <w:rFonts w:ascii="Arial" w:eastAsia="Calibri" w:hAnsi="Arial" w:cs="Arial"/>
                <w:sz w:val="20"/>
                <w:szCs w:val="20"/>
              </w:rPr>
            </w:pPr>
            <w:r w:rsidRPr="00693D1B">
              <w:rPr>
                <w:rFonts w:ascii="Arial" w:hAnsi="Arial" w:cs="Arial"/>
                <w:sz w:val="20"/>
                <w:szCs w:val="20"/>
              </w:rPr>
              <w:t>A Seminar Studies text which is a useful teacher resource, covering the history and historiography of this</w:t>
            </w:r>
            <w:r w:rsidRPr="00693D1B">
              <w:rPr>
                <w:rFonts w:ascii="Arial" w:hAnsi="Arial" w:cs="Arial"/>
                <w:spacing w:val="-20"/>
                <w:sz w:val="20"/>
                <w:szCs w:val="20"/>
              </w:rPr>
              <w:t xml:space="preserve"> </w:t>
            </w:r>
            <w:r w:rsidRPr="00693D1B">
              <w:rPr>
                <w:rFonts w:ascii="Arial" w:hAnsi="Arial" w:cs="Arial"/>
                <w:sz w:val="20"/>
                <w:szCs w:val="20"/>
              </w:rPr>
              <w:t>topic.</w:t>
            </w:r>
          </w:p>
          <w:p w14:paraId="073DBD30" w14:textId="77777777" w:rsidR="00693D1B" w:rsidRPr="00693D1B" w:rsidRDefault="00693D1B" w:rsidP="00693D1B">
            <w:pPr>
              <w:pStyle w:val="TableParagraph"/>
              <w:spacing w:before="11"/>
              <w:rPr>
                <w:rFonts w:ascii="Arial" w:eastAsia="Calibri" w:hAnsi="Arial" w:cs="Arial"/>
                <w:sz w:val="20"/>
                <w:szCs w:val="20"/>
              </w:rPr>
            </w:pPr>
          </w:p>
          <w:p w14:paraId="668F8B37" w14:textId="77777777" w:rsidR="00693D1B" w:rsidRPr="00693D1B" w:rsidRDefault="00693D1B" w:rsidP="00693D1B">
            <w:pPr>
              <w:pStyle w:val="TableParagraph"/>
              <w:ind w:left="105" w:right="614"/>
              <w:rPr>
                <w:rFonts w:ascii="Arial" w:eastAsia="Calibri" w:hAnsi="Arial" w:cs="Arial"/>
                <w:sz w:val="20"/>
                <w:szCs w:val="20"/>
              </w:rPr>
            </w:pPr>
            <w:r w:rsidRPr="00693D1B">
              <w:rPr>
                <w:rFonts w:ascii="Arial" w:hAnsi="Arial" w:cs="Arial"/>
                <w:sz w:val="20"/>
                <w:szCs w:val="20"/>
              </w:rPr>
              <w:t>An in-depth and highly readable survey of the causes of the First World</w:t>
            </w:r>
            <w:r w:rsidRPr="00693D1B">
              <w:rPr>
                <w:rFonts w:ascii="Arial" w:hAnsi="Arial" w:cs="Arial"/>
                <w:spacing w:val="-1"/>
                <w:sz w:val="20"/>
                <w:szCs w:val="20"/>
              </w:rPr>
              <w:t xml:space="preserve"> </w:t>
            </w:r>
            <w:r w:rsidRPr="00693D1B">
              <w:rPr>
                <w:rFonts w:ascii="Arial" w:hAnsi="Arial" w:cs="Arial"/>
                <w:sz w:val="20"/>
                <w:szCs w:val="20"/>
              </w:rPr>
              <w:t>War.</w:t>
            </w:r>
          </w:p>
          <w:p w14:paraId="2BDCA056" w14:textId="77777777" w:rsidR="00693D1B" w:rsidRPr="00693D1B" w:rsidRDefault="00693D1B" w:rsidP="00693D1B">
            <w:pPr>
              <w:pStyle w:val="TableParagraph"/>
              <w:rPr>
                <w:rFonts w:ascii="Arial" w:eastAsia="Calibri" w:hAnsi="Arial" w:cs="Arial"/>
                <w:sz w:val="20"/>
                <w:szCs w:val="20"/>
              </w:rPr>
            </w:pPr>
          </w:p>
          <w:p w14:paraId="49FFD789" w14:textId="77777777" w:rsidR="00693D1B" w:rsidRPr="00693D1B" w:rsidRDefault="00693D1B" w:rsidP="00693D1B">
            <w:pPr>
              <w:pStyle w:val="TableParagraph"/>
              <w:spacing w:before="11"/>
              <w:rPr>
                <w:rFonts w:ascii="Arial" w:eastAsia="Calibri" w:hAnsi="Arial" w:cs="Arial"/>
                <w:sz w:val="20"/>
                <w:szCs w:val="20"/>
              </w:rPr>
            </w:pPr>
          </w:p>
          <w:p w14:paraId="76FC89DE" w14:textId="77777777" w:rsidR="00693D1B" w:rsidRPr="00693D1B" w:rsidRDefault="00693D1B" w:rsidP="00693D1B">
            <w:pPr>
              <w:pStyle w:val="TableParagraph"/>
              <w:ind w:left="105" w:right="615"/>
              <w:rPr>
                <w:rFonts w:ascii="Arial" w:eastAsia="Calibri" w:hAnsi="Arial" w:cs="Arial"/>
                <w:sz w:val="20"/>
                <w:szCs w:val="20"/>
              </w:rPr>
            </w:pPr>
            <w:r w:rsidRPr="00693D1B">
              <w:rPr>
                <w:rFonts w:ascii="Arial" w:hAnsi="Arial" w:cs="Arial"/>
                <w:sz w:val="20"/>
                <w:szCs w:val="20"/>
              </w:rPr>
              <w:t>An in-depth and highly readable survey of the causes of the First World</w:t>
            </w:r>
            <w:r w:rsidRPr="00693D1B">
              <w:rPr>
                <w:rFonts w:ascii="Arial" w:hAnsi="Arial" w:cs="Arial"/>
                <w:spacing w:val="-1"/>
                <w:sz w:val="20"/>
                <w:szCs w:val="20"/>
              </w:rPr>
              <w:t xml:space="preserve"> </w:t>
            </w:r>
            <w:r w:rsidRPr="00693D1B">
              <w:rPr>
                <w:rFonts w:ascii="Arial" w:hAnsi="Arial" w:cs="Arial"/>
                <w:sz w:val="20"/>
                <w:szCs w:val="20"/>
              </w:rPr>
              <w:t>War.</w:t>
            </w:r>
          </w:p>
        </w:tc>
      </w:tr>
    </w:tbl>
    <w:p w14:paraId="79AB9362" w14:textId="77777777" w:rsidR="00B071B7" w:rsidRDefault="00B071B7" w:rsidP="0043639B">
      <w:pPr>
        <w:pStyle w:val="BodyText"/>
        <w:rPr>
          <w:rFonts w:ascii="Bliss Pro Regular" w:hAnsi="Bliss Pro Regular" w:cs="Open Sans Light"/>
        </w:rPr>
      </w:pPr>
    </w:p>
    <w:p w14:paraId="67F9FB7D" w14:textId="77777777" w:rsidR="002A37A1" w:rsidRDefault="002A37A1" w:rsidP="0043639B">
      <w:pPr>
        <w:pStyle w:val="BodyText"/>
        <w:rPr>
          <w:rFonts w:ascii="Bliss Pro Regular" w:hAnsi="Bliss Pro Regular" w:cs="Open Sans Light"/>
        </w:rPr>
      </w:pPr>
    </w:p>
    <w:p w14:paraId="1C93194E" w14:textId="77777777" w:rsidR="002A37A1" w:rsidRDefault="002A37A1" w:rsidP="0043639B">
      <w:pPr>
        <w:pStyle w:val="BodyText"/>
        <w:rPr>
          <w:rFonts w:ascii="Bliss Pro Regular" w:hAnsi="Bliss Pro Regular" w:cs="Open Sans Light"/>
        </w:rPr>
      </w:pPr>
      <w:bookmarkStart w:id="8" w:name="_GoBack"/>
      <w:bookmarkEnd w:id="8"/>
    </w:p>
    <w:p w14:paraId="0C187665" w14:textId="77777777" w:rsidR="002A37A1" w:rsidRDefault="002A37A1" w:rsidP="00497057">
      <w:pPr>
        <w:pStyle w:val="CAIELink"/>
      </w:pPr>
    </w:p>
    <w:p w14:paraId="2E2148FA" w14:textId="77777777" w:rsidR="002A37A1" w:rsidRDefault="002A37A1" w:rsidP="0043639B">
      <w:pPr>
        <w:pStyle w:val="BodyText"/>
        <w:rPr>
          <w:rFonts w:ascii="Bliss Pro Regular" w:hAnsi="Bliss Pro Regular" w:cs="Open Sans Light"/>
        </w:r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BDF4B60" w14:textId="77777777" w:rsidR="002A37A1" w:rsidRPr="00497057" w:rsidRDefault="002A37A1" w:rsidP="0043639B">
      <w:pPr>
        <w:pStyle w:val="BodyText"/>
        <w:rPr>
          <w:rFonts w:ascii="Bliss Pro Light" w:hAnsi="Bliss Pro Light" w:cs="Open Sans Light"/>
          <w:sz w:val="24"/>
          <w:szCs w:val="24"/>
        </w:rPr>
      </w:pPr>
    </w:p>
    <w:p w14:paraId="2CA163BB" w14:textId="77777777" w:rsidR="00B071B7" w:rsidRDefault="00B071B7" w:rsidP="0043639B">
      <w:pPr>
        <w:pStyle w:val="BodyText"/>
        <w:rPr>
          <w:rFonts w:ascii="Bliss Pro Light" w:hAnsi="Bliss Pro Light" w:cs="Open Sans Light"/>
          <w:sz w:val="24"/>
          <w:szCs w:val="24"/>
        </w:rPr>
      </w:pPr>
    </w:p>
    <w:p w14:paraId="566222FF" w14:textId="77777777" w:rsidR="00AD3BC0" w:rsidRDefault="00AD3BC0" w:rsidP="0043639B">
      <w:pPr>
        <w:pStyle w:val="BodyText"/>
        <w:rPr>
          <w:rFonts w:ascii="Bliss Pro Light" w:hAnsi="Bliss Pro Light" w:cs="Open Sans Light"/>
          <w:sz w:val="19"/>
          <w:szCs w:val="19"/>
        </w:rPr>
      </w:pPr>
    </w:p>
    <w:p w14:paraId="467BB98D" w14:textId="77777777" w:rsidR="00B071B7" w:rsidRDefault="00B071B7" w:rsidP="0043639B">
      <w:pPr>
        <w:pStyle w:val="BodyText"/>
        <w:rPr>
          <w:rFonts w:ascii="Bliss Pro Light" w:hAnsi="Bliss Pro Light" w:cs="Open Sans Light"/>
          <w:sz w:val="19"/>
          <w:szCs w:val="19"/>
        </w:rPr>
      </w:pPr>
    </w:p>
    <w:p w14:paraId="405C1AA7" w14:textId="541C7C7E"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69"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70"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16BBD266"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Pr="00271BD5">
        <w:rPr>
          <w:rFonts w:ascii="Bliss Pro Light" w:hAnsi="Bliss Pro Light" w:cs="Open Sans Light"/>
          <w:sz w:val="19"/>
          <w:szCs w:val="19"/>
        </w:rPr>
        <w:t xml:space="preserve"> </w:t>
      </w:r>
      <w:r w:rsidR="00D14275">
        <w:rPr>
          <w:rFonts w:ascii="Bliss Pro Light" w:hAnsi="Bliss Pro Light" w:cs="Open Sans Light"/>
          <w:sz w:val="19"/>
          <w:szCs w:val="19"/>
        </w:rPr>
        <w:t>October</w:t>
      </w:r>
      <w:r w:rsidR="006213DD">
        <w:rPr>
          <w:rFonts w:ascii="Bliss Pro Light" w:hAnsi="Bliss Pro Light" w:cs="Open Sans Light"/>
          <w:sz w:val="19"/>
          <w:szCs w:val="19"/>
        </w:rPr>
        <w:t xml:space="preserve"> 2019</w:t>
      </w:r>
    </w:p>
    <w:sectPr w:rsidR="00D23F71" w:rsidRPr="00271BD5" w:rsidSect="006B252C">
      <w:headerReference w:type="default" r:id="rId71"/>
      <w:footerReference w:type="default" r:id="rId72"/>
      <w:pgSz w:w="16838" w:h="11906" w:orient="landscape"/>
      <w:pgMar w:top="870" w:right="1134" w:bottom="284" w:left="1134" w:header="283" w:footer="52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34E3EC" w14:textId="77777777" w:rsidR="00693D1B" w:rsidRDefault="00693D1B" w:rsidP="00BD38B4">
      <w:r>
        <w:separator/>
      </w:r>
    </w:p>
  </w:endnote>
  <w:endnote w:type="continuationSeparator" w:id="0">
    <w:p w14:paraId="60A0470E" w14:textId="77777777" w:rsidR="00693D1B" w:rsidRDefault="00693D1B"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Mincho"/>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Bliss Pro Light">
    <w:altName w:val="Arial"/>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Calisto MT">
    <w:altName w:val="Cambria Math"/>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AF" w:usb1="5000207B" w:usb2="0000002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0E41737E" w:rsidR="00693D1B" w:rsidRPr="00161BDF" w:rsidRDefault="00693D1B">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00AD3BC0">
      <w:rPr>
        <w:rFonts w:ascii="Bliss Pro Light" w:hAnsi="Bliss Pro Light"/>
      </w:rPr>
      <w:t>Version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693D1B" w:rsidRPr="004146F4" w:rsidRDefault="00693D1B" w:rsidP="004146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217A64D2" w:rsidR="00693D1B" w:rsidRPr="00042BFC" w:rsidRDefault="00693D1B" w:rsidP="006B252C">
    <w:pPr>
      <w:pStyle w:val="HeadFoot"/>
      <w:jc w:val="right"/>
      <w:rPr>
        <w:szCs w:val="20"/>
      </w:rPr>
    </w:pPr>
    <w:r w:rsidRPr="00042BFC">
      <w:rPr>
        <w:szCs w:val="20"/>
      </w:rPr>
      <w:t xml:space="preserve">Cambridge </w:t>
    </w:r>
    <w:r>
      <w:rPr>
        <w:szCs w:val="20"/>
      </w:rPr>
      <w:t>International AS &amp; A Level</w:t>
    </w:r>
    <w:r w:rsidRPr="00042BFC">
      <w:rPr>
        <w:szCs w:val="20"/>
      </w:rPr>
      <w:t xml:space="preserve"> </w:t>
    </w:r>
    <w:r>
      <w:rPr>
        <w:szCs w:val="20"/>
      </w:rPr>
      <w:t>History 9489</w:t>
    </w:r>
    <w:r w:rsidRPr="00042BFC">
      <w:rPr>
        <w:szCs w:val="20"/>
      </w:rPr>
      <w:t xml:space="preserve"> – from 20</w:t>
    </w:r>
    <w:r>
      <w:rPr>
        <w:szCs w:val="20"/>
      </w:rPr>
      <w:t xml:space="preserve">21   </w:t>
    </w:r>
    <w:r w:rsidRPr="00042BFC">
      <w:rPr>
        <w:szCs w:val="20"/>
      </w:rPr>
      <w:fldChar w:fldCharType="begin"/>
    </w:r>
    <w:r w:rsidRPr="00042BFC">
      <w:rPr>
        <w:szCs w:val="20"/>
      </w:rPr>
      <w:instrText xml:space="preserve"> PAGE </w:instrText>
    </w:r>
    <w:r w:rsidRPr="00042BFC">
      <w:rPr>
        <w:szCs w:val="20"/>
      </w:rPr>
      <w:fldChar w:fldCharType="separate"/>
    </w:r>
    <w:r w:rsidR="0018443B">
      <w:rPr>
        <w:noProof/>
        <w:szCs w:val="20"/>
      </w:rPr>
      <w:t>7</w:t>
    </w:r>
    <w:r w:rsidRPr="00042BFC">
      <w:rPr>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EB07E" w14:textId="77777777" w:rsidR="00693D1B" w:rsidRPr="00042BFC" w:rsidRDefault="00693D1B" w:rsidP="003D3295">
    <w:pPr>
      <w:pStyle w:val="HeadFoot"/>
      <w:jc w:val="right"/>
      <w:rPr>
        <w:szCs w:val="20"/>
      </w:rPr>
    </w:pPr>
    <w:r w:rsidRPr="00042BFC">
      <w:rPr>
        <w:szCs w:val="20"/>
      </w:rPr>
      <w:t xml:space="preserve">Cambridge </w:t>
    </w:r>
    <w:r>
      <w:rPr>
        <w:szCs w:val="20"/>
      </w:rPr>
      <w:t>International AS &amp; A Level</w:t>
    </w:r>
    <w:r w:rsidRPr="00042BFC">
      <w:rPr>
        <w:szCs w:val="20"/>
      </w:rPr>
      <w:t xml:space="preserve"> </w:t>
    </w:r>
    <w:r>
      <w:rPr>
        <w:szCs w:val="20"/>
      </w:rPr>
      <w:t>History 9489</w:t>
    </w:r>
    <w:r w:rsidRPr="00042BFC">
      <w:rPr>
        <w:szCs w:val="20"/>
      </w:rPr>
      <w:t xml:space="preserve"> – from 20</w:t>
    </w:r>
    <w:r>
      <w:rPr>
        <w:szCs w:val="20"/>
      </w:rPr>
      <w:t xml:space="preserve">21   </w:t>
    </w:r>
    <w:r w:rsidRPr="00042BFC">
      <w:rPr>
        <w:szCs w:val="20"/>
      </w:rPr>
      <w:fldChar w:fldCharType="begin"/>
    </w:r>
    <w:r w:rsidRPr="00042BFC">
      <w:rPr>
        <w:szCs w:val="20"/>
      </w:rPr>
      <w:instrText xml:space="preserve"> PAGE </w:instrText>
    </w:r>
    <w:r w:rsidRPr="00042BFC">
      <w:rPr>
        <w:szCs w:val="20"/>
      </w:rPr>
      <w:fldChar w:fldCharType="separate"/>
    </w:r>
    <w:r w:rsidR="0018443B">
      <w:rPr>
        <w:noProof/>
        <w:szCs w:val="20"/>
      </w:rPr>
      <w:t>11</w:t>
    </w:r>
    <w:r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98BA86" w14:textId="4E0A6CD3" w:rsidR="00693D1B" w:rsidRPr="00042BFC" w:rsidRDefault="00693D1B" w:rsidP="006B252C">
    <w:pPr>
      <w:pStyle w:val="HeadFoot"/>
      <w:jc w:val="right"/>
      <w:rPr>
        <w:szCs w:val="20"/>
      </w:rPr>
    </w:pPr>
    <w:r w:rsidRPr="00042BFC">
      <w:rPr>
        <w:szCs w:val="20"/>
      </w:rPr>
      <w:t xml:space="preserve">Cambridge </w:t>
    </w:r>
    <w:r>
      <w:rPr>
        <w:szCs w:val="20"/>
      </w:rPr>
      <w:t xml:space="preserve">International AS &amp; A </w:t>
    </w:r>
    <w:r w:rsidRPr="004F13FB">
      <w:rPr>
        <w:szCs w:val="20"/>
      </w:rPr>
      <w:t>Level History 9489 – from 2021</w:t>
    </w:r>
    <w:r>
      <w:rPr>
        <w:szCs w:val="20"/>
      </w:rPr>
      <w:t xml:space="preserve">   </w:t>
    </w:r>
    <w:r w:rsidRPr="00042BFC">
      <w:rPr>
        <w:rStyle w:val="PageNumber"/>
        <w:rFonts w:cs="Arial"/>
        <w:szCs w:val="20"/>
      </w:rPr>
      <w:fldChar w:fldCharType="begin"/>
    </w:r>
    <w:r w:rsidRPr="00042BFC">
      <w:rPr>
        <w:rStyle w:val="PageNumber"/>
        <w:rFonts w:cs="Arial"/>
        <w:szCs w:val="20"/>
      </w:rPr>
      <w:instrText xml:space="preserve"> PAGE </w:instrText>
    </w:r>
    <w:r w:rsidRPr="00042BFC">
      <w:rPr>
        <w:rStyle w:val="PageNumber"/>
        <w:rFonts w:cs="Arial"/>
        <w:szCs w:val="20"/>
      </w:rPr>
      <w:fldChar w:fldCharType="separate"/>
    </w:r>
    <w:r w:rsidR="0018443B">
      <w:rPr>
        <w:rStyle w:val="PageNumber"/>
        <w:rFonts w:cs="Arial"/>
        <w:noProof/>
        <w:szCs w:val="20"/>
      </w:rPr>
      <w:t>17</w:t>
    </w:r>
    <w:r w:rsidRPr="00042BFC">
      <w:rPr>
        <w:rStyle w:val="PageNumber"/>
        <w:rFonts w:cs="Arial"/>
        <w:szCs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B57DF" w14:textId="74052EB0" w:rsidR="00693D1B" w:rsidRPr="006B252C" w:rsidRDefault="00693D1B" w:rsidP="006B25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DBB294" w14:textId="77777777" w:rsidR="00693D1B" w:rsidRDefault="00693D1B" w:rsidP="00BD38B4">
      <w:r>
        <w:separator/>
      </w:r>
    </w:p>
  </w:footnote>
  <w:footnote w:type="continuationSeparator" w:id="0">
    <w:p w14:paraId="39631DE5" w14:textId="77777777" w:rsidR="00693D1B" w:rsidRDefault="00693D1B"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693D1B" w:rsidRDefault="00693D1B"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693D1B" w:rsidRDefault="00693D1B" w:rsidP="0093529B">
    <w:pPr>
      <w:tabs>
        <w:tab w:val="left" w:pos="9795"/>
      </w:tabs>
      <w:rPr>
        <w:rFonts w:ascii="Arial" w:hAnsi="Arial"/>
        <w:b/>
        <w:bCs/>
        <w:color w:val="FFFFFF"/>
        <w:sz w:val="32"/>
        <w:szCs w:val="32"/>
      </w:rPr>
    </w:pPr>
  </w:p>
  <w:p w14:paraId="2C03C5DE" w14:textId="77777777" w:rsidR="00693D1B" w:rsidRDefault="00693D1B" w:rsidP="0093529B">
    <w:pPr>
      <w:tabs>
        <w:tab w:val="left" w:pos="9795"/>
      </w:tabs>
      <w:rPr>
        <w:rFonts w:ascii="Arial" w:hAnsi="Arial"/>
        <w:b/>
        <w:bCs/>
        <w:color w:val="FFFFFF"/>
        <w:sz w:val="32"/>
        <w:szCs w:val="32"/>
      </w:rPr>
    </w:pPr>
  </w:p>
  <w:p w14:paraId="27CA968A" w14:textId="77777777" w:rsidR="00693D1B" w:rsidRDefault="00693D1B" w:rsidP="0093529B">
    <w:pPr>
      <w:tabs>
        <w:tab w:val="left" w:pos="9795"/>
      </w:tabs>
      <w:rPr>
        <w:rFonts w:ascii="Arial" w:hAnsi="Arial"/>
        <w:b/>
        <w:bCs/>
        <w:color w:val="FFFFFF"/>
        <w:sz w:val="32"/>
        <w:szCs w:val="32"/>
      </w:rPr>
    </w:pPr>
  </w:p>
  <w:p w14:paraId="21FDEB26" w14:textId="77777777" w:rsidR="00693D1B" w:rsidRPr="00F116EA" w:rsidRDefault="00693D1B">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1623" w14:textId="04A459E2" w:rsidR="00693D1B" w:rsidRPr="006B252C" w:rsidRDefault="00693D1B" w:rsidP="006B252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693D1B" w:rsidRDefault="00693D1B" w:rsidP="009B3DA9">
    <w:pPr>
      <w:pStyle w:val="Header"/>
    </w:pPr>
  </w:p>
  <w:p w14:paraId="2966FC6E" w14:textId="77777777" w:rsidR="00693D1B" w:rsidRDefault="00693D1B"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464A8" w14:textId="35451055" w:rsidR="00693D1B" w:rsidRPr="00042BFC" w:rsidRDefault="00693D1B" w:rsidP="006B252C">
    <w:pPr>
      <w:pStyle w:val="HeadFoot"/>
      <w:jc w:val="right"/>
      <w:rPr>
        <w:szCs w:val="20"/>
      </w:rPr>
    </w:pP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581F5" w14:textId="77777777" w:rsidR="00693D1B" w:rsidRPr="00042BFC" w:rsidRDefault="00693D1B" w:rsidP="003D3295">
    <w:pPr>
      <w:pStyle w:val="HeadFoot"/>
      <w:jc w:val="right"/>
      <w:rPr>
        <w:szCs w:val="20"/>
      </w:rPr>
    </w:pPr>
    <w:r w:rsidRPr="00042BFC">
      <w:rPr>
        <w:szCs w:val="20"/>
      </w:rPr>
      <w:t>Scheme of Work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96093" w14:textId="77777777" w:rsidR="00693D1B" w:rsidRPr="00042BFC" w:rsidRDefault="00693D1B" w:rsidP="006B252C">
    <w:pPr>
      <w:pStyle w:val="HeadFoot"/>
      <w:jc w:val="right"/>
      <w:rPr>
        <w:szCs w:val="20"/>
      </w:rPr>
    </w:pPr>
    <w:r w:rsidRPr="00042BFC">
      <w:rPr>
        <w:szCs w:val="20"/>
      </w:rPr>
      <w:t>Scheme of Work</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BA2E7" w14:textId="4F53EF56" w:rsidR="00693D1B" w:rsidRPr="00042BFC" w:rsidRDefault="00693D1B" w:rsidP="00D65DA3">
    <w:pPr>
      <w:pStyle w:val="HeadFoot"/>
      <w:jc w:val="right"/>
      <w:rPr>
        <w:szCs w:val="20"/>
      </w:rPr>
    </w:pPr>
    <w:r>
      <w:rPr>
        <w:szCs w:val="20"/>
      </w:rPr>
      <w:t>Scheme of Work</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A6A9B4" w14:textId="5CC9C76B" w:rsidR="00693D1B" w:rsidRPr="006B252C" w:rsidRDefault="00693D1B" w:rsidP="006B25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4741"/>
        </w:tabs>
        <w:ind w:left="4741"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291305B"/>
    <w:multiLevelType w:val="hybridMultilevel"/>
    <w:tmpl w:val="930CD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A823F79"/>
    <w:multiLevelType w:val="multilevel"/>
    <w:tmpl w:val="8D3CAD84"/>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0F002AE6"/>
    <w:multiLevelType w:val="multilevel"/>
    <w:tmpl w:val="F88A8A60"/>
    <w:lvl w:ilvl="0">
      <w:start w:val="1"/>
      <w:numFmt w:val="bullet"/>
      <w:lvlText w:val=""/>
      <w:lvlJc w:val="left"/>
      <w:pPr>
        <w:ind w:left="453"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0FCA77C7"/>
    <w:multiLevelType w:val="multilevel"/>
    <w:tmpl w:val="EC6A2A5E"/>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20A62E08"/>
    <w:multiLevelType w:val="hybridMultilevel"/>
    <w:tmpl w:val="49CEE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1724412"/>
    <w:multiLevelType w:val="multilevel"/>
    <w:tmpl w:val="788AE6B2"/>
    <w:lvl w:ilvl="0">
      <w:start w:val="1"/>
      <w:numFmt w:val="bullet"/>
      <w:lvlText w:val=""/>
      <w:lvlJc w:val="left"/>
      <w:pPr>
        <w:ind w:left="170" w:hanging="170"/>
      </w:pPr>
      <w:rPr>
        <w:rFonts w:ascii="Symbol" w:hAnsi="Symbol" w:hint="default"/>
      </w:rPr>
    </w:lvl>
    <w:lvl w:ilvl="1">
      <w:start w:val="1"/>
      <w:numFmt w:val="decimal"/>
      <w:lvlText w:val="%2."/>
      <w:lvlJc w:val="left"/>
      <w:pPr>
        <w:ind w:left="510" w:hanging="226"/>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26B1C3E"/>
    <w:multiLevelType w:val="hybridMultilevel"/>
    <w:tmpl w:val="57EEDB7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nsid w:val="23216A2B"/>
    <w:multiLevelType w:val="multilevel"/>
    <w:tmpl w:val="685626CE"/>
    <w:lvl w:ilvl="0">
      <w:start w:val="1"/>
      <w:numFmt w:val="bullet"/>
      <w:lvlText w:val=""/>
      <w:lvlJc w:val="left"/>
      <w:pPr>
        <w:ind w:left="340" w:hanging="170"/>
      </w:pPr>
      <w:rPr>
        <w:rFonts w:ascii="Symbol" w:hAnsi="Symbol" w:hint="default"/>
      </w:rPr>
    </w:lvl>
    <w:lvl w:ilvl="1">
      <w:start w:val="1"/>
      <w:numFmt w:val="bullet"/>
      <w:lvlText w:val=""/>
      <w:lvlJc w:val="left"/>
      <w:pPr>
        <w:ind w:left="680" w:hanging="226"/>
      </w:pPr>
      <w:rPr>
        <w:rFonts w:ascii="Symbol" w:hAnsi="Symbol"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20">
    <w:nsid w:val="24981297"/>
    <w:multiLevelType w:val="hybridMultilevel"/>
    <w:tmpl w:val="D8A82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8737482"/>
    <w:multiLevelType w:val="hybridMultilevel"/>
    <w:tmpl w:val="C1C42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8BB5111"/>
    <w:multiLevelType w:val="hybridMultilevel"/>
    <w:tmpl w:val="95AA2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65B006E"/>
    <w:multiLevelType w:val="hybridMultilevel"/>
    <w:tmpl w:val="68389254"/>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4">
    <w:nsid w:val="38B712ED"/>
    <w:multiLevelType w:val="multilevel"/>
    <w:tmpl w:val="685626CE"/>
    <w:lvl w:ilvl="0">
      <w:start w:val="1"/>
      <w:numFmt w:val="bullet"/>
      <w:lvlText w:val=""/>
      <w:lvlJc w:val="left"/>
      <w:pPr>
        <w:ind w:left="340" w:hanging="170"/>
      </w:pPr>
      <w:rPr>
        <w:rFonts w:ascii="Symbol" w:hAnsi="Symbol" w:hint="default"/>
      </w:rPr>
    </w:lvl>
    <w:lvl w:ilvl="1">
      <w:start w:val="1"/>
      <w:numFmt w:val="bullet"/>
      <w:lvlText w:val=""/>
      <w:lvlJc w:val="left"/>
      <w:pPr>
        <w:ind w:left="680" w:hanging="226"/>
      </w:pPr>
      <w:rPr>
        <w:rFonts w:ascii="Symbol" w:hAnsi="Symbol"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25">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26">
    <w:nsid w:val="45575EFF"/>
    <w:multiLevelType w:val="multilevel"/>
    <w:tmpl w:val="5ADAD564"/>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4C4657E2"/>
    <w:multiLevelType w:val="multilevel"/>
    <w:tmpl w:val="3288E99A"/>
    <w:lvl w:ilvl="0">
      <w:start w:val="1"/>
      <w:numFmt w:val="bullet"/>
      <w:lvlText w:val=""/>
      <w:lvlJc w:val="left"/>
      <w:pPr>
        <w:ind w:left="453"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4E7825EF"/>
    <w:multiLevelType w:val="multilevel"/>
    <w:tmpl w:val="B67685A4"/>
    <w:lvl w:ilvl="0">
      <w:start w:val="1"/>
      <w:numFmt w:val="bullet"/>
      <w:lvlText w:val="o"/>
      <w:lvlJc w:val="left"/>
      <w:pPr>
        <w:ind w:left="890" w:hanging="170"/>
      </w:pPr>
      <w:rPr>
        <w:rFonts w:ascii="Courier New" w:hAnsi="Courier New" w:cs="Courier New" w:hint="default"/>
        <w:color w:val="E21951"/>
      </w:rPr>
    </w:lvl>
    <w:lvl w:ilvl="1">
      <w:start w:val="1"/>
      <w:numFmt w:val="bullet"/>
      <w:lvlText w:val="o"/>
      <w:lvlJc w:val="left"/>
      <w:pPr>
        <w:ind w:left="1230" w:hanging="226"/>
      </w:pPr>
      <w:rPr>
        <w:rFonts w:ascii="Courier New" w:hAnsi="Courier New"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nsid w:val="51D06964"/>
    <w:multiLevelType w:val="hybridMultilevel"/>
    <w:tmpl w:val="BA0E1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2">
    <w:nsid w:val="5CCE1F5C"/>
    <w:multiLevelType w:val="multilevel"/>
    <w:tmpl w:val="921CC832"/>
    <w:lvl w:ilvl="0">
      <w:start w:val="1"/>
      <w:numFmt w:val="bullet"/>
      <w:lvlText w:val=""/>
      <w:lvlJc w:val="left"/>
      <w:pPr>
        <w:ind w:left="453" w:hanging="170"/>
      </w:pPr>
      <w:rPr>
        <w:rFonts w:ascii="Symbol" w:hAnsi="Symbol" w:hint="default"/>
      </w:rPr>
    </w:lvl>
    <w:lvl w:ilvl="1">
      <w:start w:val="1"/>
      <w:numFmt w:val="bullet"/>
      <w:lvlText w:val="o"/>
      <w:lvlJc w:val="left"/>
      <w:pPr>
        <w:ind w:left="510" w:hanging="226"/>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637B436E"/>
    <w:multiLevelType w:val="multilevel"/>
    <w:tmpl w:val="3288E99A"/>
    <w:lvl w:ilvl="0">
      <w:start w:val="1"/>
      <w:numFmt w:val="bullet"/>
      <w:lvlText w:val=""/>
      <w:lvlJc w:val="left"/>
      <w:pPr>
        <w:ind w:left="453"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6459749A"/>
    <w:multiLevelType w:val="multilevel"/>
    <w:tmpl w:val="009E094E"/>
    <w:lvl w:ilvl="0">
      <w:start w:val="1"/>
      <w:numFmt w:val="bullet"/>
      <w:lvlText w:val=""/>
      <w:lvlJc w:val="left"/>
      <w:pPr>
        <w:ind w:left="170" w:hanging="170"/>
      </w:pPr>
      <w:rPr>
        <w:rFonts w:ascii="Symbol" w:hAnsi="Symbol" w:hint="default"/>
      </w:rPr>
    </w:lvl>
    <w:lvl w:ilvl="1">
      <w:start w:val="1"/>
      <w:numFmt w:val="bullet"/>
      <w:lvlText w:val="o"/>
      <w:lvlJc w:val="left"/>
      <w:pPr>
        <w:ind w:left="510" w:hanging="226"/>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65FD60B5"/>
    <w:multiLevelType w:val="multilevel"/>
    <w:tmpl w:val="87CC124A"/>
    <w:lvl w:ilvl="0">
      <w:start w:val="1"/>
      <w:numFmt w:val="bullet"/>
      <w:lvlText w:val=""/>
      <w:lvlJc w:val="left"/>
      <w:pPr>
        <w:ind w:left="380" w:hanging="170"/>
      </w:pPr>
      <w:rPr>
        <w:rFonts w:ascii="Symbol" w:hAnsi="Symbol" w:hint="default"/>
      </w:rPr>
    </w:lvl>
    <w:lvl w:ilvl="1">
      <w:start w:val="1"/>
      <w:numFmt w:val="bullet"/>
      <w:lvlText w:val=""/>
      <w:lvlJc w:val="left"/>
      <w:pPr>
        <w:ind w:left="720" w:hanging="226"/>
      </w:pPr>
      <w:rPr>
        <w:rFonts w:ascii="Symbol" w:hAnsi="Symbol"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36">
    <w:nsid w:val="671A2D07"/>
    <w:multiLevelType w:val="multilevel"/>
    <w:tmpl w:val="0D943BEC"/>
    <w:lvl w:ilvl="0">
      <w:start w:val="1"/>
      <w:numFmt w:val="bullet"/>
      <w:lvlText w:val="o"/>
      <w:lvlJc w:val="left"/>
      <w:pPr>
        <w:ind w:left="890" w:hanging="170"/>
      </w:pPr>
      <w:rPr>
        <w:rFonts w:ascii="Courier New" w:hAnsi="Courier New" w:cs="Courier New" w:hint="default"/>
      </w:rPr>
    </w:lvl>
    <w:lvl w:ilvl="1">
      <w:start w:val="1"/>
      <w:numFmt w:val="bullet"/>
      <w:lvlText w:val="o"/>
      <w:lvlJc w:val="left"/>
      <w:pPr>
        <w:ind w:left="1230" w:hanging="226"/>
      </w:pPr>
      <w:rPr>
        <w:rFonts w:ascii="Courier New" w:hAnsi="Courier New"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nsid w:val="6BC060BC"/>
    <w:multiLevelType w:val="hybridMultilevel"/>
    <w:tmpl w:val="9BB27F96"/>
    <w:lvl w:ilvl="0" w:tplc="08090001">
      <w:start w:val="1"/>
      <w:numFmt w:val="bullet"/>
      <w:lvlText w:val=""/>
      <w:lvlJc w:val="left"/>
      <w:pPr>
        <w:ind w:left="570" w:hanging="360"/>
      </w:pPr>
      <w:rPr>
        <w:rFonts w:ascii="Symbol" w:hAnsi="Symbol"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38">
    <w:nsid w:val="6D4D6F5B"/>
    <w:multiLevelType w:val="hybridMultilevel"/>
    <w:tmpl w:val="98660C4A"/>
    <w:lvl w:ilvl="0" w:tplc="08090001">
      <w:start w:val="1"/>
      <w:numFmt w:val="bullet"/>
      <w:lvlText w:val=""/>
      <w:lvlJc w:val="left"/>
      <w:pPr>
        <w:ind w:left="740" w:hanging="360"/>
      </w:pPr>
      <w:rPr>
        <w:rFonts w:ascii="Symbol" w:hAnsi="Symbol" w:hint="default"/>
      </w:rPr>
    </w:lvl>
    <w:lvl w:ilvl="1" w:tplc="08090003" w:tentative="1">
      <w:start w:val="1"/>
      <w:numFmt w:val="bullet"/>
      <w:lvlText w:val="o"/>
      <w:lvlJc w:val="left"/>
      <w:pPr>
        <w:ind w:left="1460" w:hanging="360"/>
      </w:pPr>
      <w:rPr>
        <w:rFonts w:ascii="Courier New" w:hAnsi="Courier New" w:cs="Courier New" w:hint="default"/>
      </w:rPr>
    </w:lvl>
    <w:lvl w:ilvl="2" w:tplc="08090005" w:tentative="1">
      <w:start w:val="1"/>
      <w:numFmt w:val="bullet"/>
      <w:lvlText w:val=""/>
      <w:lvlJc w:val="left"/>
      <w:pPr>
        <w:ind w:left="2180" w:hanging="360"/>
      </w:pPr>
      <w:rPr>
        <w:rFonts w:ascii="Wingdings" w:hAnsi="Wingdings" w:hint="default"/>
      </w:rPr>
    </w:lvl>
    <w:lvl w:ilvl="3" w:tplc="08090001" w:tentative="1">
      <w:start w:val="1"/>
      <w:numFmt w:val="bullet"/>
      <w:lvlText w:val=""/>
      <w:lvlJc w:val="left"/>
      <w:pPr>
        <w:ind w:left="2900" w:hanging="360"/>
      </w:pPr>
      <w:rPr>
        <w:rFonts w:ascii="Symbol" w:hAnsi="Symbol" w:hint="default"/>
      </w:rPr>
    </w:lvl>
    <w:lvl w:ilvl="4" w:tplc="08090003" w:tentative="1">
      <w:start w:val="1"/>
      <w:numFmt w:val="bullet"/>
      <w:lvlText w:val="o"/>
      <w:lvlJc w:val="left"/>
      <w:pPr>
        <w:ind w:left="3620" w:hanging="360"/>
      </w:pPr>
      <w:rPr>
        <w:rFonts w:ascii="Courier New" w:hAnsi="Courier New" w:cs="Courier New" w:hint="default"/>
      </w:rPr>
    </w:lvl>
    <w:lvl w:ilvl="5" w:tplc="08090005" w:tentative="1">
      <w:start w:val="1"/>
      <w:numFmt w:val="bullet"/>
      <w:lvlText w:val=""/>
      <w:lvlJc w:val="left"/>
      <w:pPr>
        <w:ind w:left="4340" w:hanging="360"/>
      </w:pPr>
      <w:rPr>
        <w:rFonts w:ascii="Wingdings" w:hAnsi="Wingdings" w:hint="default"/>
      </w:rPr>
    </w:lvl>
    <w:lvl w:ilvl="6" w:tplc="08090001" w:tentative="1">
      <w:start w:val="1"/>
      <w:numFmt w:val="bullet"/>
      <w:lvlText w:val=""/>
      <w:lvlJc w:val="left"/>
      <w:pPr>
        <w:ind w:left="5060" w:hanging="360"/>
      </w:pPr>
      <w:rPr>
        <w:rFonts w:ascii="Symbol" w:hAnsi="Symbol" w:hint="default"/>
      </w:rPr>
    </w:lvl>
    <w:lvl w:ilvl="7" w:tplc="08090003" w:tentative="1">
      <w:start w:val="1"/>
      <w:numFmt w:val="bullet"/>
      <w:lvlText w:val="o"/>
      <w:lvlJc w:val="left"/>
      <w:pPr>
        <w:ind w:left="5780" w:hanging="360"/>
      </w:pPr>
      <w:rPr>
        <w:rFonts w:ascii="Courier New" w:hAnsi="Courier New" w:cs="Courier New" w:hint="default"/>
      </w:rPr>
    </w:lvl>
    <w:lvl w:ilvl="8" w:tplc="08090005" w:tentative="1">
      <w:start w:val="1"/>
      <w:numFmt w:val="bullet"/>
      <w:lvlText w:val=""/>
      <w:lvlJc w:val="left"/>
      <w:pPr>
        <w:ind w:left="6500" w:hanging="360"/>
      </w:pPr>
      <w:rPr>
        <w:rFonts w:ascii="Wingdings" w:hAnsi="Wingdings" w:hint="default"/>
      </w:rPr>
    </w:lvl>
  </w:abstractNum>
  <w:abstractNum w:abstractNumId="39">
    <w:nsid w:val="748D06DC"/>
    <w:multiLevelType w:val="multilevel"/>
    <w:tmpl w:val="97482814"/>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78023795"/>
    <w:multiLevelType w:val="hybridMultilevel"/>
    <w:tmpl w:val="15E207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nsid w:val="7B5B24A5"/>
    <w:multiLevelType w:val="hybridMultilevel"/>
    <w:tmpl w:val="26FE38D8"/>
    <w:lvl w:ilvl="0" w:tplc="08090001">
      <w:start w:val="1"/>
      <w:numFmt w:val="bullet"/>
      <w:lvlText w:val=""/>
      <w:lvlJc w:val="left"/>
      <w:pPr>
        <w:ind w:left="874" w:hanging="360"/>
      </w:pPr>
      <w:rPr>
        <w:rFonts w:ascii="Symbol" w:hAnsi="Symbol" w:hint="default"/>
      </w:rPr>
    </w:lvl>
    <w:lvl w:ilvl="1" w:tplc="08090003" w:tentative="1">
      <w:start w:val="1"/>
      <w:numFmt w:val="bullet"/>
      <w:lvlText w:val="o"/>
      <w:lvlJc w:val="left"/>
      <w:pPr>
        <w:ind w:left="1594" w:hanging="360"/>
      </w:pPr>
      <w:rPr>
        <w:rFonts w:ascii="Courier New" w:hAnsi="Courier New" w:cs="Courier New" w:hint="default"/>
      </w:rPr>
    </w:lvl>
    <w:lvl w:ilvl="2" w:tplc="08090005" w:tentative="1">
      <w:start w:val="1"/>
      <w:numFmt w:val="bullet"/>
      <w:lvlText w:val=""/>
      <w:lvlJc w:val="left"/>
      <w:pPr>
        <w:ind w:left="2314" w:hanging="360"/>
      </w:pPr>
      <w:rPr>
        <w:rFonts w:ascii="Wingdings" w:hAnsi="Wingdings" w:hint="default"/>
      </w:rPr>
    </w:lvl>
    <w:lvl w:ilvl="3" w:tplc="08090001" w:tentative="1">
      <w:start w:val="1"/>
      <w:numFmt w:val="bullet"/>
      <w:lvlText w:val=""/>
      <w:lvlJc w:val="left"/>
      <w:pPr>
        <w:ind w:left="3034" w:hanging="360"/>
      </w:pPr>
      <w:rPr>
        <w:rFonts w:ascii="Symbol" w:hAnsi="Symbol" w:hint="default"/>
      </w:rPr>
    </w:lvl>
    <w:lvl w:ilvl="4" w:tplc="08090003" w:tentative="1">
      <w:start w:val="1"/>
      <w:numFmt w:val="bullet"/>
      <w:lvlText w:val="o"/>
      <w:lvlJc w:val="left"/>
      <w:pPr>
        <w:ind w:left="3754" w:hanging="360"/>
      </w:pPr>
      <w:rPr>
        <w:rFonts w:ascii="Courier New" w:hAnsi="Courier New" w:cs="Courier New" w:hint="default"/>
      </w:rPr>
    </w:lvl>
    <w:lvl w:ilvl="5" w:tplc="08090005" w:tentative="1">
      <w:start w:val="1"/>
      <w:numFmt w:val="bullet"/>
      <w:lvlText w:val=""/>
      <w:lvlJc w:val="left"/>
      <w:pPr>
        <w:ind w:left="4474" w:hanging="360"/>
      </w:pPr>
      <w:rPr>
        <w:rFonts w:ascii="Wingdings" w:hAnsi="Wingdings" w:hint="default"/>
      </w:rPr>
    </w:lvl>
    <w:lvl w:ilvl="6" w:tplc="08090001" w:tentative="1">
      <w:start w:val="1"/>
      <w:numFmt w:val="bullet"/>
      <w:lvlText w:val=""/>
      <w:lvlJc w:val="left"/>
      <w:pPr>
        <w:ind w:left="5194" w:hanging="360"/>
      </w:pPr>
      <w:rPr>
        <w:rFonts w:ascii="Symbol" w:hAnsi="Symbol" w:hint="default"/>
      </w:rPr>
    </w:lvl>
    <w:lvl w:ilvl="7" w:tplc="08090003" w:tentative="1">
      <w:start w:val="1"/>
      <w:numFmt w:val="bullet"/>
      <w:lvlText w:val="o"/>
      <w:lvlJc w:val="left"/>
      <w:pPr>
        <w:ind w:left="5914" w:hanging="360"/>
      </w:pPr>
      <w:rPr>
        <w:rFonts w:ascii="Courier New" w:hAnsi="Courier New" w:cs="Courier New" w:hint="default"/>
      </w:rPr>
    </w:lvl>
    <w:lvl w:ilvl="8" w:tplc="08090005" w:tentative="1">
      <w:start w:val="1"/>
      <w:numFmt w:val="bullet"/>
      <w:lvlText w:val=""/>
      <w:lvlJc w:val="left"/>
      <w:pPr>
        <w:ind w:left="6634" w:hanging="360"/>
      </w:pPr>
      <w:rPr>
        <w:rFonts w:ascii="Wingdings" w:hAnsi="Wingdings" w:hint="default"/>
      </w:rPr>
    </w:lvl>
  </w:abstractNum>
  <w:abstractNum w:abstractNumId="44">
    <w:nsid w:val="7C6D46DD"/>
    <w:multiLevelType w:val="hybridMultilevel"/>
    <w:tmpl w:val="B3D810B4"/>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45">
    <w:nsid w:val="7EDC24B9"/>
    <w:multiLevelType w:val="multilevel"/>
    <w:tmpl w:val="F72017DA"/>
    <w:lvl w:ilvl="0">
      <w:start w:val="1"/>
      <w:numFmt w:val="bullet"/>
      <w:lvlText w:val=""/>
      <w:lvlJc w:val="left"/>
      <w:pPr>
        <w:ind w:left="890" w:hanging="170"/>
      </w:pPr>
      <w:rPr>
        <w:rFonts w:ascii="Symbol" w:hAnsi="Symbol" w:hint="default"/>
      </w:rPr>
    </w:lvl>
    <w:lvl w:ilvl="1">
      <w:start w:val="1"/>
      <w:numFmt w:val="bullet"/>
      <w:lvlText w:val="o"/>
      <w:lvlJc w:val="left"/>
      <w:pPr>
        <w:ind w:left="1230" w:hanging="226"/>
      </w:pPr>
      <w:rPr>
        <w:rFonts w:ascii="Courier New" w:hAnsi="Courier New"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6">
    <w:nsid w:val="7F6D4DC1"/>
    <w:multiLevelType w:val="hybridMultilevel"/>
    <w:tmpl w:val="232E28BA"/>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2"/>
  </w:num>
  <w:num w:numId="12">
    <w:abstractNumId w:val="25"/>
  </w:num>
  <w:num w:numId="13">
    <w:abstractNumId w:val="46"/>
  </w:num>
  <w:num w:numId="14">
    <w:abstractNumId w:val="41"/>
  </w:num>
  <w:num w:numId="15">
    <w:abstractNumId w:val="15"/>
  </w:num>
  <w:num w:numId="16">
    <w:abstractNumId w:val="31"/>
  </w:num>
  <w:num w:numId="17">
    <w:abstractNumId w:val="12"/>
  </w:num>
  <w:num w:numId="18">
    <w:abstractNumId w:val="30"/>
  </w:num>
  <w:num w:numId="19">
    <w:abstractNumId w:val="45"/>
  </w:num>
  <w:num w:numId="20">
    <w:abstractNumId w:val="32"/>
  </w:num>
  <w:num w:numId="21">
    <w:abstractNumId w:val="17"/>
  </w:num>
  <w:num w:numId="22">
    <w:abstractNumId w:val="14"/>
  </w:num>
  <w:num w:numId="23">
    <w:abstractNumId w:val="26"/>
  </w:num>
  <w:num w:numId="24">
    <w:abstractNumId w:val="10"/>
  </w:num>
  <w:num w:numId="25">
    <w:abstractNumId w:val="13"/>
  </w:num>
  <w:num w:numId="26">
    <w:abstractNumId w:val="18"/>
  </w:num>
  <w:num w:numId="27">
    <w:abstractNumId w:val="33"/>
  </w:num>
  <w:num w:numId="28">
    <w:abstractNumId w:val="27"/>
  </w:num>
  <w:num w:numId="29">
    <w:abstractNumId w:val="39"/>
  </w:num>
  <w:num w:numId="30">
    <w:abstractNumId w:val="11"/>
  </w:num>
  <w:num w:numId="31">
    <w:abstractNumId w:val="28"/>
  </w:num>
  <w:num w:numId="32">
    <w:abstractNumId w:val="36"/>
  </w:num>
  <w:num w:numId="33">
    <w:abstractNumId w:val="34"/>
  </w:num>
  <w:num w:numId="34">
    <w:abstractNumId w:val="19"/>
  </w:num>
  <w:num w:numId="35">
    <w:abstractNumId w:val="24"/>
  </w:num>
  <w:num w:numId="36">
    <w:abstractNumId w:val="35"/>
  </w:num>
  <w:num w:numId="37">
    <w:abstractNumId w:val="43"/>
  </w:num>
  <w:num w:numId="38">
    <w:abstractNumId w:val="29"/>
  </w:num>
  <w:num w:numId="39">
    <w:abstractNumId w:val="37"/>
  </w:num>
  <w:num w:numId="40">
    <w:abstractNumId w:val="38"/>
  </w:num>
  <w:num w:numId="41">
    <w:abstractNumId w:val="23"/>
  </w:num>
  <w:num w:numId="42">
    <w:abstractNumId w:val="20"/>
  </w:num>
  <w:num w:numId="43">
    <w:abstractNumId w:val="22"/>
  </w:num>
  <w:num w:numId="44">
    <w:abstractNumId w:val="40"/>
  </w:num>
  <w:num w:numId="45">
    <w:abstractNumId w:val="16"/>
  </w:num>
  <w:num w:numId="46">
    <w:abstractNumId w:val="44"/>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5425"/>
    <w:rsid w:val="00012CDC"/>
    <w:rsid w:val="00016598"/>
    <w:rsid w:val="00027BD9"/>
    <w:rsid w:val="00030891"/>
    <w:rsid w:val="00030893"/>
    <w:rsid w:val="00031FAE"/>
    <w:rsid w:val="00037383"/>
    <w:rsid w:val="00042BFC"/>
    <w:rsid w:val="00044CC2"/>
    <w:rsid w:val="00044E6F"/>
    <w:rsid w:val="0005232A"/>
    <w:rsid w:val="000548EC"/>
    <w:rsid w:val="00061DB1"/>
    <w:rsid w:val="000731A9"/>
    <w:rsid w:val="00073817"/>
    <w:rsid w:val="00075E57"/>
    <w:rsid w:val="000801DA"/>
    <w:rsid w:val="000820EC"/>
    <w:rsid w:val="00084B7F"/>
    <w:rsid w:val="00085888"/>
    <w:rsid w:val="00087E8E"/>
    <w:rsid w:val="00091E0C"/>
    <w:rsid w:val="0009292E"/>
    <w:rsid w:val="00093A0A"/>
    <w:rsid w:val="000962AF"/>
    <w:rsid w:val="000A1B38"/>
    <w:rsid w:val="000A6C57"/>
    <w:rsid w:val="000B3AAB"/>
    <w:rsid w:val="000B786F"/>
    <w:rsid w:val="000C1C95"/>
    <w:rsid w:val="000C76AF"/>
    <w:rsid w:val="000D19D6"/>
    <w:rsid w:val="000D6226"/>
    <w:rsid w:val="000D6D06"/>
    <w:rsid w:val="000D71C5"/>
    <w:rsid w:val="000E08F0"/>
    <w:rsid w:val="000E0BEE"/>
    <w:rsid w:val="000E6656"/>
    <w:rsid w:val="000E71C0"/>
    <w:rsid w:val="000F3E5F"/>
    <w:rsid w:val="000F54D2"/>
    <w:rsid w:val="000F6E15"/>
    <w:rsid w:val="0010273F"/>
    <w:rsid w:val="00104DEB"/>
    <w:rsid w:val="00105770"/>
    <w:rsid w:val="00107AF9"/>
    <w:rsid w:val="00112859"/>
    <w:rsid w:val="00114B72"/>
    <w:rsid w:val="00126BFB"/>
    <w:rsid w:val="00134488"/>
    <w:rsid w:val="00142357"/>
    <w:rsid w:val="00144CE7"/>
    <w:rsid w:val="00154F3F"/>
    <w:rsid w:val="00161BDF"/>
    <w:rsid w:val="00163231"/>
    <w:rsid w:val="00163A23"/>
    <w:rsid w:val="00165697"/>
    <w:rsid w:val="00171DCB"/>
    <w:rsid w:val="00172D4F"/>
    <w:rsid w:val="001776B8"/>
    <w:rsid w:val="00177907"/>
    <w:rsid w:val="001803D8"/>
    <w:rsid w:val="0018072E"/>
    <w:rsid w:val="00182AF9"/>
    <w:rsid w:val="0018443B"/>
    <w:rsid w:val="001856FB"/>
    <w:rsid w:val="001A22BC"/>
    <w:rsid w:val="001A51F5"/>
    <w:rsid w:val="001A54F8"/>
    <w:rsid w:val="001B5149"/>
    <w:rsid w:val="001C6EC8"/>
    <w:rsid w:val="001D0F38"/>
    <w:rsid w:val="001D7776"/>
    <w:rsid w:val="001D7D9B"/>
    <w:rsid w:val="001E018E"/>
    <w:rsid w:val="001E164A"/>
    <w:rsid w:val="001F33D1"/>
    <w:rsid w:val="001F4CBF"/>
    <w:rsid w:val="001F5296"/>
    <w:rsid w:val="00211D99"/>
    <w:rsid w:val="002161B4"/>
    <w:rsid w:val="00224181"/>
    <w:rsid w:val="0023056C"/>
    <w:rsid w:val="0023443A"/>
    <w:rsid w:val="00234B61"/>
    <w:rsid w:val="002356AD"/>
    <w:rsid w:val="0023780E"/>
    <w:rsid w:val="00237D39"/>
    <w:rsid w:val="00244C59"/>
    <w:rsid w:val="00251374"/>
    <w:rsid w:val="002545A5"/>
    <w:rsid w:val="00254F3D"/>
    <w:rsid w:val="00271BD5"/>
    <w:rsid w:val="002814CA"/>
    <w:rsid w:val="0028173F"/>
    <w:rsid w:val="002833F2"/>
    <w:rsid w:val="00287FE8"/>
    <w:rsid w:val="00293D86"/>
    <w:rsid w:val="002A15AB"/>
    <w:rsid w:val="002A19A5"/>
    <w:rsid w:val="002A37A1"/>
    <w:rsid w:val="002A5420"/>
    <w:rsid w:val="002A7685"/>
    <w:rsid w:val="002B0DFE"/>
    <w:rsid w:val="002B24B1"/>
    <w:rsid w:val="002B2FDA"/>
    <w:rsid w:val="002B3C9D"/>
    <w:rsid w:val="002B67B9"/>
    <w:rsid w:val="002C1749"/>
    <w:rsid w:val="002C4BF7"/>
    <w:rsid w:val="002C5034"/>
    <w:rsid w:val="002C7E77"/>
    <w:rsid w:val="002D1124"/>
    <w:rsid w:val="002D7381"/>
    <w:rsid w:val="002E1307"/>
    <w:rsid w:val="002E65EB"/>
    <w:rsid w:val="002F3FCD"/>
    <w:rsid w:val="002F41E5"/>
    <w:rsid w:val="002F436C"/>
    <w:rsid w:val="00300E6D"/>
    <w:rsid w:val="003046A7"/>
    <w:rsid w:val="00315672"/>
    <w:rsid w:val="00316C61"/>
    <w:rsid w:val="00320030"/>
    <w:rsid w:val="00321D1B"/>
    <w:rsid w:val="00322DC7"/>
    <w:rsid w:val="00323B7A"/>
    <w:rsid w:val="00324976"/>
    <w:rsid w:val="00324C96"/>
    <w:rsid w:val="00327D94"/>
    <w:rsid w:val="00332006"/>
    <w:rsid w:val="00333C84"/>
    <w:rsid w:val="00340637"/>
    <w:rsid w:val="00347DBB"/>
    <w:rsid w:val="00351CF5"/>
    <w:rsid w:val="003532EF"/>
    <w:rsid w:val="003536A1"/>
    <w:rsid w:val="003631E6"/>
    <w:rsid w:val="003722E3"/>
    <w:rsid w:val="0037469F"/>
    <w:rsid w:val="003831B0"/>
    <w:rsid w:val="00393536"/>
    <w:rsid w:val="003970D8"/>
    <w:rsid w:val="003A1BF8"/>
    <w:rsid w:val="003A232C"/>
    <w:rsid w:val="003A6189"/>
    <w:rsid w:val="003B579B"/>
    <w:rsid w:val="003C0C6A"/>
    <w:rsid w:val="003C0F14"/>
    <w:rsid w:val="003C1F07"/>
    <w:rsid w:val="003C678D"/>
    <w:rsid w:val="003C7828"/>
    <w:rsid w:val="003D2B2A"/>
    <w:rsid w:val="003D3295"/>
    <w:rsid w:val="003D4BA0"/>
    <w:rsid w:val="003D5469"/>
    <w:rsid w:val="003E2257"/>
    <w:rsid w:val="003E2B93"/>
    <w:rsid w:val="003E2C47"/>
    <w:rsid w:val="003E3FE9"/>
    <w:rsid w:val="003F1664"/>
    <w:rsid w:val="003F6BD3"/>
    <w:rsid w:val="003F7370"/>
    <w:rsid w:val="004146F4"/>
    <w:rsid w:val="00414711"/>
    <w:rsid w:val="0043374F"/>
    <w:rsid w:val="004359ED"/>
    <w:rsid w:val="0043639B"/>
    <w:rsid w:val="004401CA"/>
    <w:rsid w:val="00441E0B"/>
    <w:rsid w:val="00444560"/>
    <w:rsid w:val="00444BDF"/>
    <w:rsid w:val="00444EE8"/>
    <w:rsid w:val="00456C20"/>
    <w:rsid w:val="00457ADF"/>
    <w:rsid w:val="00460FEC"/>
    <w:rsid w:val="00461CD6"/>
    <w:rsid w:val="00463D65"/>
    <w:rsid w:val="0046425E"/>
    <w:rsid w:val="004669D0"/>
    <w:rsid w:val="00470135"/>
    <w:rsid w:val="00471325"/>
    <w:rsid w:val="00475B4B"/>
    <w:rsid w:val="00483CB0"/>
    <w:rsid w:val="00484D09"/>
    <w:rsid w:val="00487C21"/>
    <w:rsid w:val="004928B8"/>
    <w:rsid w:val="00497057"/>
    <w:rsid w:val="004976D3"/>
    <w:rsid w:val="00497F10"/>
    <w:rsid w:val="004A1CE7"/>
    <w:rsid w:val="004A3F3F"/>
    <w:rsid w:val="004A4E17"/>
    <w:rsid w:val="004A4EBC"/>
    <w:rsid w:val="004A5820"/>
    <w:rsid w:val="004A711F"/>
    <w:rsid w:val="004B2916"/>
    <w:rsid w:val="004C39FB"/>
    <w:rsid w:val="004C438E"/>
    <w:rsid w:val="004C6B31"/>
    <w:rsid w:val="004C7D48"/>
    <w:rsid w:val="004D2BDF"/>
    <w:rsid w:val="004D6139"/>
    <w:rsid w:val="004D7317"/>
    <w:rsid w:val="004E106E"/>
    <w:rsid w:val="004E2C7C"/>
    <w:rsid w:val="004E2FD6"/>
    <w:rsid w:val="004E2FED"/>
    <w:rsid w:val="004E3EFE"/>
    <w:rsid w:val="004E77FB"/>
    <w:rsid w:val="004F13FB"/>
    <w:rsid w:val="004F7226"/>
    <w:rsid w:val="004F7B2B"/>
    <w:rsid w:val="005010EA"/>
    <w:rsid w:val="0051346E"/>
    <w:rsid w:val="005149E8"/>
    <w:rsid w:val="005169AB"/>
    <w:rsid w:val="005212BF"/>
    <w:rsid w:val="00526D5A"/>
    <w:rsid w:val="0053094B"/>
    <w:rsid w:val="005314A0"/>
    <w:rsid w:val="00531DEE"/>
    <w:rsid w:val="00534EAD"/>
    <w:rsid w:val="00541BDC"/>
    <w:rsid w:val="00546CFA"/>
    <w:rsid w:val="005529C4"/>
    <w:rsid w:val="005565E6"/>
    <w:rsid w:val="00564474"/>
    <w:rsid w:val="0056494E"/>
    <w:rsid w:val="00567A53"/>
    <w:rsid w:val="00571301"/>
    <w:rsid w:val="00573871"/>
    <w:rsid w:val="00575DE3"/>
    <w:rsid w:val="00576F4A"/>
    <w:rsid w:val="005858F1"/>
    <w:rsid w:val="00595446"/>
    <w:rsid w:val="00595E85"/>
    <w:rsid w:val="005B140D"/>
    <w:rsid w:val="005B1B4C"/>
    <w:rsid w:val="005B1FD9"/>
    <w:rsid w:val="005B6D99"/>
    <w:rsid w:val="005C113B"/>
    <w:rsid w:val="005C1815"/>
    <w:rsid w:val="005C6A8B"/>
    <w:rsid w:val="005D44DF"/>
    <w:rsid w:val="005E32E9"/>
    <w:rsid w:val="005E374E"/>
    <w:rsid w:val="005E7BA6"/>
    <w:rsid w:val="0060080C"/>
    <w:rsid w:val="0060320C"/>
    <w:rsid w:val="00614887"/>
    <w:rsid w:val="00620AE0"/>
    <w:rsid w:val="0062112D"/>
    <w:rsid w:val="006213DD"/>
    <w:rsid w:val="0062372A"/>
    <w:rsid w:val="00630F93"/>
    <w:rsid w:val="00634BC4"/>
    <w:rsid w:val="00640A89"/>
    <w:rsid w:val="0064122D"/>
    <w:rsid w:val="0064256C"/>
    <w:rsid w:val="00642D27"/>
    <w:rsid w:val="00643D1C"/>
    <w:rsid w:val="00646BC8"/>
    <w:rsid w:val="00646C76"/>
    <w:rsid w:val="006471F0"/>
    <w:rsid w:val="00647A8A"/>
    <w:rsid w:val="00647F29"/>
    <w:rsid w:val="00651A27"/>
    <w:rsid w:val="00651E89"/>
    <w:rsid w:val="00660BBC"/>
    <w:rsid w:val="006614A2"/>
    <w:rsid w:val="00663E13"/>
    <w:rsid w:val="0066672D"/>
    <w:rsid w:val="00666ADE"/>
    <w:rsid w:val="0066710B"/>
    <w:rsid w:val="00673B96"/>
    <w:rsid w:val="0067457E"/>
    <w:rsid w:val="006807B8"/>
    <w:rsid w:val="00684032"/>
    <w:rsid w:val="006870FB"/>
    <w:rsid w:val="0068760D"/>
    <w:rsid w:val="00687BF7"/>
    <w:rsid w:val="0069105C"/>
    <w:rsid w:val="00693D1B"/>
    <w:rsid w:val="00694C07"/>
    <w:rsid w:val="006A2FE7"/>
    <w:rsid w:val="006A6139"/>
    <w:rsid w:val="006A784F"/>
    <w:rsid w:val="006B252C"/>
    <w:rsid w:val="006C0459"/>
    <w:rsid w:val="006C3234"/>
    <w:rsid w:val="006C340F"/>
    <w:rsid w:val="006D0BDC"/>
    <w:rsid w:val="006D580E"/>
    <w:rsid w:val="006E71EB"/>
    <w:rsid w:val="006F0A36"/>
    <w:rsid w:val="006F2ED3"/>
    <w:rsid w:val="00700D29"/>
    <w:rsid w:val="00702D06"/>
    <w:rsid w:val="007030B7"/>
    <w:rsid w:val="00703949"/>
    <w:rsid w:val="00704472"/>
    <w:rsid w:val="007131A1"/>
    <w:rsid w:val="00715B62"/>
    <w:rsid w:val="00716068"/>
    <w:rsid w:val="00716D43"/>
    <w:rsid w:val="007170B3"/>
    <w:rsid w:val="00722711"/>
    <w:rsid w:val="007228AE"/>
    <w:rsid w:val="00723C87"/>
    <w:rsid w:val="007317BA"/>
    <w:rsid w:val="00735219"/>
    <w:rsid w:val="007406F0"/>
    <w:rsid w:val="007434A5"/>
    <w:rsid w:val="007456EC"/>
    <w:rsid w:val="00746B24"/>
    <w:rsid w:val="00750488"/>
    <w:rsid w:val="00751874"/>
    <w:rsid w:val="00752020"/>
    <w:rsid w:val="00753A30"/>
    <w:rsid w:val="0075747A"/>
    <w:rsid w:val="00760A69"/>
    <w:rsid w:val="00760C04"/>
    <w:rsid w:val="00763A6A"/>
    <w:rsid w:val="00764EA3"/>
    <w:rsid w:val="00765B88"/>
    <w:rsid w:val="00766334"/>
    <w:rsid w:val="007711C9"/>
    <w:rsid w:val="00775D4B"/>
    <w:rsid w:val="00776027"/>
    <w:rsid w:val="007819B8"/>
    <w:rsid w:val="00782626"/>
    <w:rsid w:val="007875CF"/>
    <w:rsid w:val="00792609"/>
    <w:rsid w:val="0079461C"/>
    <w:rsid w:val="00794FF1"/>
    <w:rsid w:val="007A1810"/>
    <w:rsid w:val="007A4F07"/>
    <w:rsid w:val="007A645A"/>
    <w:rsid w:val="007B2E19"/>
    <w:rsid w:val="007B381A"/>
    <w:rsid w:val="007B6045"/>
    <w:rsid w:val="007C4DC0"/>
    <w:rsid w:val="007C5368"/>
    <w:rsid w:val="007D4551"/>
    <w:rsid w:val="007D5941"/>
    <w:rsid w:val="007D67D5"/>
    <w:rsid w:val="007D6FED"/>
    <w:rsid w:val="007E1BF7"/>
    <w:rsid w:val="007E2BB8"/>
    <w:rsid w:val="007E37FE"/>
    <w:rsid w:val="007F04DA"/>
    <w:rsid w:val="007F371C"/>
    <w:rsid w:val="007F64FF"/>
    <w:rsid w:val="007F7180"/>
    <w:rsid w:val="008001C1"/>
    <w:rsid w:val="00804EC1"/>
    <w:rsid w:val="008071E2"/>
    <w:rsid w:val="00813AFC"/>
    <w:rsid w:val="00816702"/>
    <w:rsid w:val="00821C74"/>
    <w:rsid w:val="00825885"/>
    <w:rsid w:val="00837456"/>
    <w:rsid w:val="00837DB4"/>
    <w:rsid w:val="00840FD1"/>
    <w:rsid w:val="0084129D"/>
    <w:rsid w:val="00847357"/>
    <w:rsid w:val="00850A0C"/>
    <w:rsid w:val="00863F1D"/>
    <w:rsid w:val="00871C11"/>
    <w:rsid w:val="008743EC"/>
    <w:rsid w:val="00874AC5"/>
    <w:rsid w:val="00876AC6"/>
    <w:rsid w:val="00877AD3"/>
    <w:rsid w:val="008900D9"/>
    <w:rsid w:val="00891244"/>
    <w:rsid w:val="008938EA"/>
    <w:rsid w:val="00895A47"/>
    <w:rsid w:val="00896241"/>
    <w:rsid w:val="008A050F"/>
    <w:rsid w:val="008A12DD"/>
    <w:rsid w:val="008A4C65"/>
    <w:rsid w:val="008A7665"/>
    <w:rsid w:val="008B13D9"/>
    <w:rsid w:val="008B1C6D"/>
    <w:rsid w:val="008B4477"/>
    <w:rsid w:val="008B5073"/>
    <w:rsid w:val="008C27E2"/>
    <w:rsid w:val="008C2911"/>
    <w:rsid w:val="008E08EC"/>
    <w:rsid w:val="008E2607"/>
    <w:rsid w:val="008E4090"/>
    <w:rsid w:val="008E42D3"/>
    <w:rsid w:val="008E4CA8"/>
    <w:rsid w:val="008E5308"/>
    <w:rsid w:val="008E5ADC"/>
    <w:rsid w:val="008F3845"/>
    <w:rsid w:val="008F57ED"/>
    <w:rsid w:val="008F7312"/>
    <w:rsid w:val="009012CD"/>
    <w:rsid w:val="0090224F"/>
    <w:rsid w:val="00905234"/>
    <w:rsid w:val="00907C26"/>
    <w:rsid w:val="00910E37"/>
    <w:rsid w:val="00914E06"/>
    <w:rsid w:val="00927BA9"/>
    <w:rsid w:val="009335B8"/>
    <w:rsid w:val="0093529B"/>
    <w:rsid w:val="00940448"/>
    <w:rsid w:val="009469B0"/>
    <w:rsid w:val="00950D00"/>
    <w:rsid w:val="009575F1"/>
    <w:rsid w:val="00963D7E"/>
    <w:rsid w:val="009652F1"/>
    <w:rsid w:val="00971798"/>
    <w:rsid w:val="00972914"/>
    <w:rsid w:val="009749DD"/>
    <w:rsid w:val="00974CDF"/>
    <w:rsid w:val="009752EC"/>
    <w:rsid w:val="009861C8"/>
    <w:rsid w:val="00986205"/>
    <w:rsid w:val="00986C69"/>
    <w:rsid w:val="009872C6"/>
    <w:rsid w:val="00987DDB"/>
    <w:rsid w:val="009A0141"/>
    <w:rsid w:val="009A6143"/>
    <w:rsid w:val="009A6298"/>
    <w:rsid w:val="009B30B9"/>
    <w:rsid w:val="009B3DA9"/>
    <w:rsid w:val="009B7B44"/>
    <w:rsid w:val="009C6D79"/>
    <w:rsid w:val="009D0A07"/>
    <w:rsid w:val="009D383C"/>
    <w:rsid w:val="009D3B1B"/>
    <w:rsid w:val="009D6005"/>
    <w:rsid w:val="009E7BD3"/>
    <w:rsid w:val="009F52D2"/>
    <w:rsid w:val="009F76CA"/>
    <w:rsid w:val="00A125C0"/>
    <w:rsid w:val="00A134CD"/>
    <w:rsid w:val="00A2135B"/>
    <w:rsid w:val="00A21C00"/>
    <w:rsid w:val="00A22FB6"/>
    <w:rsid w:val="00A24C94"/>
    <w:rsid w:val="00A26CC8"/>
    <w:rsid w:val="00A33EB6"/>
    <w:rsid w:val="00A3511C"/>
    <w:rsid w:val="00A35794"/>
    <w:rsid w:val="00A51852"/>
    <w:rsid w:val="00A54741"/>
    <w:rsid w:val="00A54C5F"/>
    <w:rsid w:val="00A5534B"/>
    <w:rsid w:val="00A55768"/>
    <w:rsid w:val="00A56E4E"/>
    <w:rsid w:val="00A63653"/>
    <w:rsid w:val="00A654CE"/>
    <w:rsid w:val="00A70183"/>
    <w:rsid w:val="00A71E3A"/>
    <w:rsid w:val="00A73CC3"/>
    <w:rsid w:val="00A74BDF"/>
    <w:rsid w:val="00A85FFF"/>
    <w:rsid w:val="00A866C9"/>
    <w:rsid w:val="00A92B7A"/>
    <w:rsid w:val="00A97595"/>
    <w:rsid w:val="00A978E1"/>
    <w:rsid w:val="00AA16A4"/>
    <w:rsid w:val="00AA33F5"/>
    <w:rsid w:val="00AA44C1"/>
    <w:rsid w:val="00AB26F9"/>
    <w:rsid w:val="00AB316A"/>
    <w:rsid w:val="00AB3E51"/>
    <w:rsid w:val="00AB7D65"/>
    <w:rsid w:val="00AC36E0"/>
    <w:rsid w:val="00AC3956"/>
    <w:rsid w:val="00AC74C7"/>
    <w:rsid w:val="00AD39A8"/>
    <w:rsid w:val="00AD3BC0"/>
    <w:rsid w:val="00AD62B2"/>
    <w:rsid w:val="00AE2F20"/>
    <w:rsid w:val="00AE3446"/>
    <w:rsid w:val="00AE3961"/>
    <w:rsid w:val="00AE6E97"/>
    <w:rsid w:val="00AF027D"/>
    <w:rsid w:val="00AF1D68"/>
    <w:rsid w:val="00AF2806"/>
    <w:rsid w:val="00AF2E1D"/>
    <w:rsid w:val="00AF3126"/>
    <w:rsid w:val="00AF4E55"/>
    <w:rsid w:val="00B017A6"/>
    <w:rsid w:val="00B01FF3"/>
    <w:rsid w:val="00B04BB8"/>
    <w:rsid w:val="00B071B7"/>
    <w:rsid w:val="00B079EB"/>
    <w:rsid w:val="00B14A26"/>
    <w:rsid w:val="00B15213"/>
    <w:rsid w:val="00B16E4C"/>
    <w:rsid w:val="00B30144"/>
    <w:rsid w:val="00B314C6"/>
    <w:rsid w:val="00B3209A"/>
    <w:rsid w:val="00B359D0"/>
    <w:rsid w:val="00B35A42"/>
    <w:rsid w:val="00B42B98"/>
    <w:rsid w:val="00B43E42"/>
    <w:rsid w:val="00B44551"/>
    <w:rsid w:val="00B457A9"/>
    <w:rsid w:val="00B47110"/>
    <w:rsid w:val="00B47E8B"/>
    <w:rsid w:val="00B50BE5"/>
    <w:rsid w:val="00B55FA6"/>
    <w:rsid w:val="00B616C9"/>
    <w:rsid w:val="00B71AEB"/>
    <w:rsid w:val="00B72362"/>
    <w:rsid w:val="00B82E0A"/>
    <w:rsid w:val="00B908B6"/>
    <w:rsid w:val="00B91064"/>
    <w:rsid w:val="00B92045"/>
    <w:rsid w:val="00B92A02"/>
    <w:rsid w:val="00B93476"/>
    <w:rsid w:val="00B9585D"/>
    <w:rsid w:val="00B97139"/>
    <w:rsid w:val="00BA046C"/>
    <w:rsid w:val="00BA0A83"/>
    <w:rsid w:val="00BA43FB"/>
    <w:rsid w:val="00BA7952"/>
    <w:rsid w:val="00BB0252"/>
    <w:rsid w:val="00BB297A"/>
    <w:rsid w:val="00BB4631"/>
    <w:rsid w:val="00BB5AFB"/>
    <w:rsid w:val="00BB67A8"/>
    <w:rsid w:val="00BB6CF1"/>
    <w:rsid w:val="00BC174D"/>
    <w:rsid w:val="00BC4301"/>
    <w:rsid w:val="00BC78DE"/>
    <w:rsid w:val="00BD38B4"/>
    <w:rsid w:val="00BE4F11"/>
    <w:rsid w:val="00BE551F"/>
    <w:rsid w:val="00BE68BE"/>
    <w:rsid w:val="00BE70CC"/>
    <w:rsid w:val="00BF101F"/>
    <w:rsid w:val="00BF64A6"/>
    <w:rsid w:val="00BF666C"/>
    <w:rsid w:val="00BF7B10"/>
    <w:rsid w:val="00C011E0"/>
    <w:rsid w:val="00C019CF"/>
    <w:rsid w:val="00C02889"/>
    <w:rsid w:val="00C0496A"/>
    <w:rsid w:val="00C13066"/>
    <w:rsid w:val="00C14445"/>
    <w:rsid w:val="00C1660E"/>
    <w:rsid w:val="00C275F0"/>
    <w:rsid w:val="00C328E3"/>
    <w:rsid w:val="00C350BB"/>
    <w:rsid w:val="00C3562B"/>
    <w:rsid w:val="00C364FD"/>
    <w:rsid w:val="00C3660B"/>
    <w:rsid w:val="00C50C25"/>
    <w:rsid w:val="00C50C94"/>
    <w:rsid w:val="00C627A8"/>
    <w:rsid w:val="00C63480"/>
    <w:rsid w:val="00C64EBC"/>
    <w:rsid w:val="00C7708E"/>
    <w:rsid w:val="00C8260A"/>
    <w:rsid w:val="00C832F0"/>
    <w:rsid w:val="00C83A9B"/>
    <w:rsid w:val="00C91376"/>
    <w:rsid w:val="00C92F05"/>
    <w:rsid w:val="00C93633"/>
    <w:rsid w:val="00C93D38"/>
    <w:rsid w:val="00CA1031"/>
    <w:rsid w:val="00CA4F0F"/>
    <w:rsid w:val="00CA588F"/>
    <w:rsid w:val="00CA74C8"/>
    <w:rsid w:val="00CB3D0D"/>
    <w:rsid w:val="00CB4656"/>
    <w:rsid w:val="00CB4E5B"/>
    <w:rsid w:val="00CB4E6C"/>
    <w:rsid w:val="00CD33E2"/>
    <w:rsid w:val="00CD36AE"/>
    <w:rsid w:val="00CD643A"/>
    <w:rsid w:val="00CD79EC"/>
    <w:rsid w:val="00CE0133"/>
    <w:rsid w:val="00CE25F5"/>
    <w:rsid w:val="00CE2C74"/>
    <w:rsid w:val="00CE7D00"/>
    <w:rsid w:val="00CF6AB6"/>
    <w:rsid w:val="00D01595"/>
    <w:rsid w:val="00D024FA"/>
    <w:rsid w:val="00D03822"/>
    <w:rsid w:val="00D10FF2"/>
    <w:rsid w:val="00D14275"/>
    <w:rsid w:val="00D153B3"/>
    <w:rsid w:val="00D16D4D"/>
    <w:rsid w:val="00D1718C"/>
    <w:rsid w:val="00D23F71"/>
    <w:rsid w:val="00D27688"/>
    <w:rsid w:val="00D30CBF"/>
    <w:rsid w:val="00D326F4"/>
    <w:rsid w:val="00D3360D"/>
    <w:rsid w:val="00D40098"/>
    <w:rsid w:val="00D40AD1"/>
    <w:rsid w:val="00D42916"/>
    <w:rsid w:val="00D429D1"/>
    <w:rsid w:val="00D44F8B"/>
    <w:rsid w:val="00D50FFE"/>
    <w:rsid w:val="00D626F4"/>
    <w:rsid w:val="00D62B39"/>
    <w:rsid w:val="00D65DA3"/>
    <w:rsid w:val="00D822C5"/>
    <w:rsid w:val="00D8234F"/>
    <w:rsid w:val="00D86234"/>
    <w:rsid w:val="00D9362F"/>
    <w:rsid w:val="00D94723"/>
    <w:rsid w:val="00D94F40"/>
    <w:rsid w:val="00D96923"/>
    <w:rsid w:val="00DA04FF"/>
    <w:rsid w:val="00DA164D"/>
    <w:rsid w:val="00DA16E7"/>
    <w:rsid w:val="00DA1992"/>
    <w:rsid w:val="00DA665E"/>
    <w:rsid w:val="00DA7B98"/>
    <w:rsid w:val="00DB2C1F"/>
    <w:rsid w:val="00DB4B5D"/>
    <w:rsid w:val="00DB5857"/>
    <w:rsid w:val="00DB770F"/>
    <w:rsid w:val="00DC4F8C"/>
    <w:rsid w:val="00DC5764"/>
    <w:rsid w:val="00DC59C5"/>
    <w:rsid w:val="00DD0F64"/>
    <w:rsid w:val="00DD127F"/>
    <w:rsid w:val="00DD21D8"/>
    <w:rsid w:val="00DD5065"/>
    <w:rsid w:val="00DE3968"/>
    <w:rsid w:val="00DE46E4"/>
    <w:rsid w:val="00DF006B"/>
    <w:rsid w:val="00DF2AEF"/>
    <w:rsid w:val="00DF3EF8"/>
    <w:rsid w:val="00DF72ED"/>
    <w:rsid w:val="00E0289F"/>
    <w:rsid w:val="00E044F9"/>
    <w:rsid w:val="00E0484B"/>
    <w:rsid w:val="00E056A2"/>
    <w:rsid w:val="00E13BF3"/>
    <w:rsid w:val="00E33324"/>
    <w:rsid w:val="00E35DDB"/>
    <w:rsid w:val="00E54957"/>
    <w:rsid w:val="00E54BE8"/>
    <w:rsid w:val="00E57424"/>
    <w:rsid w:val="00E621F8"/>
    <w:rsid w:val="00E6418C"/>
    <w:rsid w:val="00E80E6C"/>
    <w:rsid w:val="00E85B71"/>
    <w:rsid w:val="00E94CCE"/>
    <w:rsid w:val="00E95B79"/>
    <w:rsid w:val="00EA4A62"/>
    <w:rsid w:val="00EB3BA4"/>
    <w:rsid w:val="00EB4DF0"/>
    <w:rsid w:val="00EB6F9B"/>
    <w:rsid w:val="00EC5B08"/>
    <w:rsid w:val="00EC6A91"/>
    <w:rsid w:val="00ED53A2"/>
    <w:rsid w:val="00EE3494"/>
    <w:rsid w:val="00EE41FC"/>
    <w:rsid w:val="00EE42E3"/>
    <w:rsid w:val="00EF031C"/>
    <w:rsid w:val="00EF150F"/>
    <w:rsid w:val="00EF1EBD"/>
    <w:rsid w:val="00EF300A"/>
    <w:rsid w:val="00EF745C"/>
    <w:rsid w:val="00F00491"/>
    <w:rsid w:val="00F0062F"/>
    <w:rsid w:val="00F035B1"/>
    <w:rsid w:val="00F04623"/>
    <w:rsid w:val="00F05772"/>
    <w:rsid w:val="00F10F1B"/>
    <w:rsid w:val="00F116EA"/>
    <w:rsid w:val="00F129C9"/>
    <w:rsid w:val="00F138D6"/>
    <w:rsid w:val="00F14D74"/>
    <w:rsid w:val="00F17E6F"/>
    <w:rsid w:val="00F2036A"/>
    <w:rsid w:val="00F20C5B"/>
    <w:rsid w:val="00F25C43"/>
    <w:rsid w:val="00F314A1"/>
    <w:rsid w:val="00F34094"/>
    <w:rsid w:val="00F35E97"/>
    <w:rsid w:val="00F36084"/>
    <w:rsid w:val="00F417B5"/>
    <w:rsid w:val="00F419A7"/>
    <w:rsid w:val="00F41D8D"/>
    <w:rsid w:val="00F45C53"/>
    <w:rsid w:val="00F472D1"/>
    <w:rsid w:val="00F51D73"/>
    <w:rsid w:val="00F55AEE"/>
    <w:rsid w:val="00F60EF7"/>
    <w:rsid w:val="00F6164D"/>
    <w:rsid w:val="00F6300E"/>
    <w:rsid w:val="00F675E5"/>
    <w:rsid w:val="00F75C79"/>
    <w:rsid w:val="00F7725A"/>
    <w:rsid w:val="00F8704F"/>
    <w:rsid w:val="00F91A35"/>
    <w:rsid w:val="00F922F6"/>
    <w:rsid w:val="00F93962"/>
    <w:rsid w:val="00F94706"/>
    <w:rsid w:val="00F97ECC"/>
    <w:rsid w:val="00FA0BE5"/>
    <w:rsid w:val="00FA15EF"/>
    <w:rsid w:val="00FA25D6"/>
    <w:rsid w:val="00FA58E2"/>
    <w:rsid w:val="00FA638B"/>
    <w:rsid w:val="00FA772A"/>
    <w:rsid w:val="00FB251D"/>
    <w:rsid w:val="00FB2A77"/>
    <w:rsid w:val="00FB2E1E"/>
    <w:rsid w:val="00FC4B74"/>
    <w:rsid w:val="00FD0638"/>
    <w:rsid w:val="00FE039A"/>
    <w:rsid w:val="00FE0B1D"/>
    <w:rsid w:val="00FE26F7"/>
    <w:rsid w:val="00FE322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625"/>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
    <w:name w:val="Unresolved Mention"/>
    <w:basedOn w:val="DefaultParagraphFont"/>
    <w:uiPriority w:val="99"/>
    <w:semiHidden/>
    <w:unhideWhenUsed/>
    <w:rsid w:val="00D94723"/>
    <w:rPr>
      <w:color w:val="605E5C"/>
      <w:shd w:val="clear" w:color="auto" w:fill="E1DFDD"/>
    </w:rPr>
  </w:style>
  <w:style w:type="paragraph" w:customStyle="1" w:styleId="TableParagraph">
    <w:name w:val="Table Paragraph"/>
    <w:basedOn w:val="Normal"/>
    <w:uiPriority w:val="1"/>
    <w:qFormat/>
    <w:rsid w:val="00693D1B"/>
    <w:pPr>
      <w:widowControl w:val="0"/>
    </w:pPr>
    <w:rPr>
      <w:rFonts w:asciiTheme="minorHAnsi" w:eastAsiaTheme="minorHAnsi" w:hAnsiTheme="minorHAnsi" w:cstheme="minorBid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
    <w:name w:val="Unresolved Mention"/>
    <w:basedOn w:val="DefaultParagraphFont"/>
    <w:uiPriority w:val="99"/>
    <w:semiHidden/>
    <w:unhideWhenUsed/>
    <w:rsid w:val="00D94723"/>
    <w:rPr>
      <w:color w:val="605E5C"/>
      <w:shd w:val="clear" w:color="auto" w:fill="E1DFDD"/>
    </w:rPr>
  </w:style>
  <w:style w:type="paragraph" w:customStyle="1" w:styleId="TableParagraph">
    <w:name w:val="Table Paragraph"/>
    <w:basedOn w:val="Normal"/>
    <w:uiPriority w:val="1"/>
    <w:qFormat/>
    <w:rsid w:val="00693D1B"/>
    <w:pPr>
      <w:widowControl w:val="0"/>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4012">
      <w:bodyDiv w:val="1"/>
      <w:marLeft w:val="0"/>
      <w:marRight w:val="0"/>
      <w:marTop w:val="0"/>
      <w:marBottom w:val="0"/>
      <w:divBdr>
        <w:top w:val="none" w:sz="0" w:space="0" w:color="auto"/>
        <w:left w:val="none" w:sz="0" w:space="0" w:color="auto"/>
        <w:bottom w:val="none" w:sz="0" w:space="0" w:color="auto"/>
        <w:right w:val="none" w:sz="0" w:space="0" w:color="auto"/>
      </w:divBdr>
    </w:div>
    <w:div w:id="79955881">
      <w:bodyDiv w:val="1"/>
      <w:marLeft w:val="0"/>
      <w:marRight w:val="0"/>
      <w:marTop w:val="0"/>
      <w:marBottom w:val="0"/>
      <w:divBdr>
        <w:top w:val="none" w:sz="0" w:space="0" w:color="auto"/>
        <w:left w:val="none" w:sz="0" w:space="0" w:color="auto"/>
        <w:bottom w:val="none" w:sz="0" w:space="0" w:color="auto"/>
        <w:right w:val="none" w:sz="0" w:space="0" w:color="auto"/>
      </w:divBdr>
    </w:div>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895894336">
      <w:bodyDiv w:val="1"/>
      <w:marLeft w:val="0"/>
      <w:marRight w:val="0"/>
      <w:marTop w:val="0"/>
      <w:marBottom w:val="0"/>
      <w:divBdr>
        <w:top w:val="none" w:sz="0" w:space="0" w:color="auto"/>
        <w:left w:val="none" w:sz="0" w:space="0" w:color="auto"/>
        <w:bottom w:val="none" w:sz="0" w:space="0" w:color="auto"/>
        <w:right w:val="none" w:sz="0" w:space="0" w:color="auto"/>
      </w:divBdr>
    </w:div>
    <w:div w:id="1078751017">
      <w:bodyDiv w:val="1"/>
      <w:marLeft w:val="0"/>
      <w:marRight w:val="0"/>
      <w:marTop w:val="0"/>
      <w:marBottom w:val="0"/>
      <w:divBdr>
        <w:top w:val="none" w:sz="0" w:space="0" w:color="auto"/>
        <w:left w:val="none" w:sz="0" w:space="0" w:color="auto"/>
        <w:bottom w:val="none" w:sz="0" w:space="0" w:color="auto"/>
        <w:right w:val="none" w:sz="0" w:space="0" w:color="auto"/>
      </w:divBdr>
    </w:div>
    <w:div w:id="1289975524">
      <w:bodyDiv w:val="1"/>
      <w:marLeft w:val="0"/>
      <w:marRight w:val="0"/>
      <w:marTop w:val="0"/>
      <w:marBottom w:val="0"/>
      <w:divBdr>
        <w:top w:val="none" w:sz="0" w:space="0" w:color="auto"/>
        <w:left w:val="none" w:sz="0" w:space="0" w:color="auto"/>
        <w:bottom w:val="none" w:sz="0" w:space="0" w:color="auto"/>
        <w:right w:val="none" w:sz="0" w:space="0" w:color="auto"/>
      </w:divBdr>
    </w:div>
    <w:div w:id="1417748098">
      <w:bodyDiv w:val="1"/>
      <w:marLeft w:val="0"/>
      <w:marRight w:val="0"/>
      <w:marTop w:val="0"/>
      <w:marBottom w:val="0"/>
      <w:divBdr>
        <w:top w:val="none" w:sz="0" w:space="0" w:color="auto"/>
        <w:left w:val="none" w:sz="0" w:space="0" w:color="auto"/>
        <w:bottom w:val="none" w:sz="0" w:space="0" w:color="auto"/>
        <w:right w:val="none" w:sz="0" w:space="0" w:color="auto"/>
      </w:divBdr>
    </w:div>
    <w:div w:id="1589970680">
      <w:bodyDiv w:val="1"/>
      <w:marLeft w:val="0"/>
      <w:marRight w:val="0"/>
      <w:marTop w:val="0"/>
      <w:marBottom w:val="0"/>
      <w:divBdr>
        <w:top w:val="none" w:sz="0" w:space="0" w:color="auto"/>
        <w:left w:val="none" w:sz="0" w:space="0" w:color="auto"/>
        <w:bottom w:val="none" w:sz="0" w:space="0" w:color="auto"/>
        <w:right w:val="none" w:sz="0" w:space="0" w:color="auto"/>
      </w:divBdr>
    </w:div>
    <w:div w:id="1647126914">
      <w:bodyDiv w:val="1"/>
      <w:marLeft w:val="0"/>
      <w:marRight w:val="0"/>
      <w:marTop w:val="0"/>
      <w:marBottom w:val="0"/>
      <w:divBdr>
        <w:top w:val="none" w:sz="0" w:space="0" w:color="auto"/>
        <w:left w:val="none" w:sz="0" w:space="0" w:color="auto"/>
        <w:bottom w:val="none" w:sz="0" w:space="0" w:color="auto"/>
        <w:right w:val="none" w:sz="0" w:space="0" w:color="auto"/>
      </w:divBdr>
    </w:div>
    <w:div w:id="1717467006">
      <w:bodyDiv w:val="1"/>
      <w:marLeft w:val="0"/>
      <w:marRight w:val="0"/>
      <w:marTop w:val="0"/>
      <w:marBottom w:val="0"/>
      <w:divBdr>
        <w:top w:val="none" w:sz="0" w:space="0" w:color="auto"/>
        <w:left w:val="none" w:sz="0" w:space="0" w:color="auto"/>
        <w:bottom w:val="none" w:sz="0" w:space="0" w:color="auto"/>
        <w:right w:val="none" w:sz="0" w:space="0" w:color="auto"/>
      </w:divBdr>
    </w:div>
    <w:div w:id="1988897300">
      <w:bodyDiv w:val="1"/>
      <w:marLeft w:val="0"/>
      <w:marRight w:val="0"/>
      <w:marTop w:val="0"/>
      <w:marBottom w:val="0"/>
      <w:divBdr>
        <w:top w:val="none" w:sz="0" w:space="0" w:color="auto"/>
        <w:left w:val="none" w:sz="0" w:space="0" w:color="auto"/>
        <w:bottom w:val="none" w:sz="0" w:space="0" w:color="auto"/>
        <w:right w:val="none" w:sz="0" w:space="0" w:color="auto"/>
      </w:divBdr>
    </w:div>
    <w:div w:id="199953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hyperlink" Target="http://www.cambridgeinternational.org/support" TargetMode="External"/><Relationship Id="rId39" Type="http://schemas.openxmlformats.org/officeDocument/2006/relationships/hyperlink" Target="https://wwi.lib.byu.edu/index.php/Colonel_House%27s_Report_to_President_Wilson" TargetMode="External"/><Relationship Id="rId21" Type="http://schemas.openxmlformats.org/officeDocument/2006/relationships/hyperlink" Target="http://www.cambridgeinternational.org" TargetMode="External"/><Relationship Id="rId34" Type="http://schemas.openxmlformats.org/officeDocument/2006/relationships/hyperlink" Target="http://www.thinkinghistory.co.uk/ActivityBase/HowDidEuropeBrinkWar1914.html" TargetMode="External"/><Relationship Id="rId42" Type="http://schemas.openxmlformats.org/officeDocument/2006/relationships/hyperlink" Target="http://www.firstworldwar.com/features/plans.htm" TargetMode="External"/><Relationship Id="rId47" Type="http://schemas.openxmlformats.org/officeDocument/2006/relationships/hyperlink" Target="http://www.youtube.com/watch?v=ITt4G74a5kI" TargetMode="External"/><Relationship Id="rId50" Type="http://schemas.openxmlformats.org/officeDocument/2006/relationships/header" Target="header7.xml"/><Relationship Id="rId55" Type="http://schemas.openxmlformats.org/officeDocument/2006/relationships/hyperlink" Target="http://www.bl.uk/world-war-one/articles/the-debate-on-the-origins-of-world-war-one" TargetMode="External"/><Relationship Id="rId63" Type="http://schemas.openxmlformats.org/officeDocument/2006/relationships/hyperlink" Target="http://www.youtube.com/watch?v=6snYQFcyiyg" TargetMode="External"/><Relationship Id="rId68"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www.bbc.co.uk/news/magazine-26048324" TargetMode="External"/><Relationship Id="rId11" Type="http://schemas.openxmlformats.org/officeDocument/2006/relationships/header" Target="header1.xml"/><Relationship Id="rId24" Type="http://schemas.openxmlformats.org/officeDocument/2006/relationships/hyperlink" Target="http://www.openoffice.org/" TargetMode="External"/><Relationship Id="rId32" Type="http://schemas.openxmlformats.org/officeDocument/2006/relationships/footer" Target="footer4.xml"/><Relationship Id="rId37" Type="http://schemas.openxmlformats.org/officeDocument/2006/relationships/hyperlink" Target="http://www.iwm.org.uk/history/the-naval-race-between-britain-and-germany-before-the-first-world-war" TargetMode="External"/><Relationship Id="rId40" Type="http://schemas.openxmlformats.org/officeDocument/2006/relationships/hyperlink" Target="http://www.worldwar1.com/tlwplans.htm" TargetMode="External"/><Relationship Id="rId45" Type="http://schemas.openxmlformats.org/officeDocument/2006/relationships/hyperlink" Target="https://wwi.lib.byu.edu/index.php/The_%27Blank_Check%27" TargetMode="External"/><Relationship Id="rId53" Type="http://schemas.openxmlformats.org/officeDocument/2006/relationships/hyperlink" Target="http://www.historyhit.com/the-20-most-important-people-in-the-build-up-to-the-first-world-war/" TargetMode="External"/><Relationship Id="rId58" Type="http://schemas.openxmlformats.org/officeDocument/2006/relationships/hyperlink" Target="http://www.historians.org/publications-and-directories/perspectives-on-history/march-2000/in-memoriam-fritz-fischer" TargetMode="External"/><Relationship Id="rId66" Type="http://schemas.openxmlformats.org/officeDocument/2006/relationships/hyperlink" Target="http://www.cambridgeinternational.org/support"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youtube.com/watch?v=ITt4G74a5kI" TargetMode="External"/><Relationship Id="rId36" Type="http://schemas.openxmlformats.org/officeDocument/2006/relationships/hyperlink" Target="https://alphahistory.com/worldwar1/militarism/" TargetMode="External"/><Relationship Id="rId49" Type="http://schemas.openxmlformats.org/officeDocument/2006/relationships/hyperlink" Target="http://www.cambridgeinternational.org/support" TargetMode="External"/><Relationship Id="rId57" Type="http://schemas.openxmlformats.org/officeDocument/2006/relationships/hyperlink" Target="http://www.open.edu/openlearn/history-the-arts/history/world-history/the-debate-on-the-origins-the-first-world-war" TargetMode="External"/><Relationship Id="rId61" Type="http://schemas.openxmlformats.org/officeDocument/2006/relationships/hyperlink" Target="http://whoistoblameforwwi.weebly.com/serbia-did-it.html" TargetMode="External"/><Relationship Id="rId10" Type="http://schemas.openxmlformats.org/officeDocument/2006/relationships/image" Target="media/image2.jpg"/><Relationship Id="rId19" Type="http://schemas.openxmlformats.org/officeDocument/2006/relationships/header" Target="header5.xml"/><Relationship Id="rId31" Type="http://schemas.openxmlformats.org/officeDocument/2006/relationships/header" Target="header6.xml"/><Relationship Id="rId44" Type="http://schemas.openxmlformats.org/officeDocument/2006/relationships/hyperlink" Target="http://www.iwm.org.uk/history/voices-of-the-first-world-war-the-shot-that-led-to-war" TargetMode="External"/><Relationship Id="rId52" Type="http://schemas.openxmlformats.org/officeDocument/2006/relationships/hyperlink" Target="http://www.cfr.org/event/look-back-buildup-great-war" TargetMode="External"/><Relationship Id="rId60" Type="http://schemas.openxmlformats.org/officeDocument/2006/relationships/hyperlink" Target="http://www.bbc.co.uk/news/magazine-26048324" TargetMode="External"/><Relationship Id="rId65" Type="http://schemas.openxmlformats.org/officeDocument/2006/relationships/hyperlink" Target="http://www.youtube.com/watch?v=H-7eWE2-WCs"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surveymonkey.co.uk/r/GL6ZNJB" TargetMode="External"/><Relationship Id="rId22" Type="http://schemas.openxmlformats.org/officeDocument/2006/relationships/hyperlink" Target="http://www.cambridgeinternational.org/support" TargetMode="External"/><Relationship Id="rId27" Type="http://schemas.openxmlformats.org/officeDocument/2006/relationships/hyperlink" Target="http://www.iwm.org.uk/history/how-the-world-went-to-war-in-1914" TargetMode="External"/><Relationship Id="rId30" Type="http://schemas.openxmlformats.org/officeDocument/2006/relationships/hyperlink" Target="http://www.cambridgeinternational.org/support" TargetMode="External"/><Relationship Id="rId35" Type="http://schemas.openxmlformats.org/officeDocument/2006/relationships/hyperlink" Target="http://www.historyhit.com/europe-in-1914-first-world-war-alliances-explained/" TargetMode="External"/><Relationship Id="rId43" Type="http://schemas.openxmlformats.org/officeDocument/2006/relationships/hyperlink" Target="http://www.youtube.com/watch?v=b4wZNs5I1wI" TargetMode="External"/><Relationship Id="rId48" Type="http://schemas.openxmlformats.org/officeDocument/2006/relationships/hyperlink" Target="http://www.bbc.co.uk/news/magazine-26048324" TargetMode="External"/><Relationship Id="rId56" Type="http://schemas.openxmlformats.org/officeDocument/2006/relationships/hyperlink" Target="http://www.johndclare.net/causesWWI_Answer1.htm" TargetMode="External"/><Relationship Id="rId64" Type="http://schemas.openxmlformats.org/officeDocument/2006/relationships/hyperlink" Target="https://encyclopedia.1914-1918-online.net/article/the_historiography_of_the_origins_of_the_first_world_war" TargetMode="External"/><Relationship Id="rId69" Type="http://schemas.openxmlformats.org/officeDocument/2006/relationships/hyperlink" Target="mailto:info@cambridgeinternational.org" TargetMode="External"/><Relationship Id="rId8" Type="http://schemas.openxmlformats.org/officeDocument/2006/relationships/endnotes" Target="endnotes.xml"/><Relationship Id="rId51" Type="http://schemas.openxmlformats.org/officeDocument/2006/relationships/hyperlink" Target="https://encyclopedia.1914-1918-online.net/article/the_historiography_of_the_origins_of_the_first_world_war" TargetMode="External"/><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hyperlink" Target="http://www.youtube.com/watch?v=QnkVVyru3KY" TargetMode="External"/><Relationship Id="rId38" Type="http://schemas.openxmlformats.org/officeDocument/2006/relationships/hyperlink" Target="https://encyclopedia.1914-1918-online.net/article/balkan_wars_1912-1913" TargetMode="External"/><Relationship Id="rId46" Type="http://schemas.openxmlformats.org/officeDocument/2006/relationships/hyperlink" Target="http://www.iwm.org.uk/history/how-the-world-went-to-war-in-1914" TargetMode="External"/><Relationship Id="rId59" Type="http://schemas.openxmlformats.org/officeDocument/2006/relationships/hyperlink" Target="http://www.chathamhouse.org/sites/default/files/field/field_publication_docs/INTA91_1_09_Roehl.pdf" TargetMode="External"/><Relationship Id="rId67" Type="http://schemas.openxmlformats.org/officeDocument/2006/relationships/header" Target="header8.xml"/><Relationship Id="rId20" Type="http://schemas.openxmlformats.org/officeDocument/2006/relationships/footer" Target="footer3.xml"/><Relationship Id="rId41" Type="http://schemas.openxmlformats.org/officeDocument/2006/relationships/hyperlink" Target="http://www.historyhit.com/how-the-3-major-early-war-plans-for-the-western-front-all-failed/" TargetMode="External"/><Relationship Id="rId54" Type="http://schemas.openxmlformats.org/officeDocument/2006/relationships/hyperlink" Target="http://www.nationalarchives.gov.uk/pathways/firstworldwar/aftermath/p_versailles.htm" TargetMode="External"/><Relationship Id="rId62" Type="http://schemas.openxmlformats.org/officeDocument/2006/relationships/hyperlink" Target="http://www.bbc.co.uk/history/worldwars/wwone/origins_01.shtml" TargetMode="External"/><Relationship Id="rId70" Type="http://schemas.openxmlformats.org/officeDocument/2006/relationships/hyperlink" Target="http://www.cambridgeinternational.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3EB64-4B9F-4070-9F9F-C2DDDC432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4532</Words>
  <Characters>30301</Characters>
  <Application>Microsoft Office Word</Application>
  <DocSecurity>0</DocSecurity>
  <Lines>252</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2019-10-30T09:41:00Z</dcterms:created>
  <dcterms:modified xsi:type="dcterms:W3CDTF">2019-10-30T12:57:00Z</dcterms:modified>
</cp:coreProperties>
</file>