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CE2AB5" w:rsidP="00410B09">
      <w:pPr>
        <w:rPr>
          <w:rFonts w:ascii="Arial" w:hAnsi="Arial" w:cs="Arial"/>
          <w:b/>
        </w:rPr>
      </w:pPr>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B2251F" w:rsidRDefault="005C2EAB" w:rsidP="00B2251F">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E41F99">
        <w:rPr>
          <w:rFonts w:ascii="Arial" w:hAnsi="Arial" w:cs="Arial"/>
          <w:noProof/>
          <w:sz w:val="52"/>
          <w:szCs w:val="56"/>
          <w:lang w:eastAsia="en-GB"/>
        </w:rPr>
        <w:t>7</w:t>
      </w:r>
    </w:p>
    <w:p w:rsidR="00B2251F" w:rsidRDefault="00B2251F" w:rsidP="00B2251F">
      <w:pPr>
        <w:spacing w:after="0"/>
        <w:rPr>
          <w:rFonts w:ascii="Arial" w:hAnsi="Arial" w:cs="Arial"/>
          <w:noProof/>
          <w:sz w:val="52"/>
          <w:szCs w:val="56"/>
          <w:lang w:eastAsia="en-GB"/>
        </w:rPr>
      </w:pPr>
    </w:p>
    <w:p w:rsidR="00482D72" w:rsidRPr="00B2251F" w:rsidRDefault="00036977" w:rsidP="00B2251F">
      <w:pPr>
        <w:spacing w:after="0"/>
        <w:rPr>
          <w:sz w:val="44"/>
          <w:szCs w:val="44"/>
        </w:rPr>
      </w:pPr>
      <w:r w:rsidRPr="00B2251F">
        <w:rPr>
          <w:rFonts w:ascii="Arial" w:hAnsi="Arial" w:cs="Arial"/>
          <w:noProof/>
          <w:sz w:val="44"/>
          <w:szCs w:val="44"/>
          <w:lang w:eastAsia="en-GB"/>
        </w:rPr>
        <w:t>Discharge</w:t>
      </w:r>
      <w:r w:rsidR="004E4CD5" w:rsidRPr="00B2251F">
        <w:rPr>
          <w:rFonts w:ascii="Arial" w:hAnsi="Arial" w:cs="Arial"/>
          <w:noProof/>
          <w:sz w:val="44"/>
          <w:szCs w:val="44"/>
          <w:lang w:eastAsia="en-GB"/>
        </w:rPr>
        <w:t xml:space="preserve"> of a capacitor through a resistor</w:t>
      </w:r>
    </w:p>
    <w:p w:rsidR="00482D72" w:rsidRDefault="00482D72" w:rsidP="00482D72">
      <w:pPr>
        <w:rPr>
          <w:rFonts w:ascii="Arial" w:hAnsi="Arial" w:cs="Arial"/>
        </w:rPr>
      </w:pPr>
    </w:p>
    <w:p w:rsidR="006C3B36" w:rsidRDefault="006C3B36" w:rsidP="00482D72">
      <w:pPr>
        <w:rPr>
          <w:rFonts w:ascii="Arial" w:hAnsi="Arial" w:cs="Arial"/>
        </w:rPr>
      </w:pPr>
    </w:p>
    <w:p w:rsidR="007E614A" w:rsidRDefault="007E614A" w:rsidP="00410B09">
      <w:pPr>
        <w:rPr>
          <w:rFonts w:ascii="Arial" w:hAnsi="Arial" w:cs="Arial"/>
          <w:b/>
          <w:color w:val="C30045"/>
          <w:sz w:val="28"/>
          <w:szCs w:val="28"/>
        </w:rPr>
        <w:sectPr w:rsidR="007E614A" w:rsidSect="008D73CD">
          <w:headerReference w:type="even" r:id="rId12"/>
          <w:headerReference w:type="default" r:id="rId13"/>
          <w:footerReference w:type="even" r:id="rId14"/>
          <w:footerReference w:type="default" r:id="rId15"/>
          <w:type w:val="oddPage"/>
          <w:pgSz w:w="11906" w:h="16838"/>
          <w:pgMar w:top="1701" w:right="1797" w:bottom="1276" w:left="1797" w:header="709" w:footer="312" w:gutter="0"/>
          <w:pgNumType w:start="1"/>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Arial" w:hAnsi="Arial" w:cs="Arial"/>
        </w:rPr>
      </w:pPr>
    </w:p>
    <w:p w:rsidR="007E614A" w:rsidRDefault="007E614A" w:rsidP="007E614A">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DA5BCA" w:rsidRDefault="00DA5BCA" w:rsidP="00000AEA">
      <w:pPr>
        <w:rPr>
          <w:rFonts w:ascii="Arial" w:hAnsi="Arial" w:cs="Arial"/>
        </w:rPr>
      </w:pPr>
    </w:p>
    <w:p w:rsidR="007E614A" w:rsidRDefault="007E614A" w:rsidP="00076F0A">
      <w:pPr>
        <w:jc w:val="center"/>
        <w:rPr>
          <w:rFonts w:ascii="Arial" w:hAnsi="Arial" w:cs="Arial"/>
          <w:b/>
          <w:color w:val="C30045"/>
          <w:sz w:val="28"/>
          <w:szCs w:val="28"/>
        </w:rPr>
        <w:sectPr w:rsidR="007E614A" w:rsidSect="007E614A">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4E4CD5">
        <w:rPr>
          <w:rFonts w:ascii="Arial" w:hAnsi="Arial" w:cs="Arial"/>
          <w:b/>
          <w:color w:val="C30045"/>
          <w:sz w:val="28"/>
          <w:szCs w:val="28"/>
        </w:rPr>
        <w:t>7</w:t>
      </w:r>
      <w:r>
        <w:rPr>
          <w:rFonts w:ascii="Arial" w:hAnsi="Arial" w:cs="Arial"/>
          <w:b/>
          <w:color w:val="C30045"/>
          <w:sz w:val="28"/>
          <w:szCs w:val="28"/>
        </w:rPr>
        <w:t xml:space="preserve"> – </w:t>
      </w:r>
      <w:r w:rsidR="00E104E5">
        <w:rPr>
          <w:rFonts w:ascii="Arial" w:hAnsi="Arial" w:cs="Arial"/>
          <w:b/>
          <w:color w:val="C30045"/>
          <w:sz w:val="28"/>
          <w:szCs w:val="28"/>
        </w:rPr>
        <w:t>Guidance for teachers</w:t>
      </w:r>
    </w:p>
    <w:p w:rsidR="00000AEA" w:rsidRPr="00E23F70" w:rsidRDefault="00036977" w:rsidP="00076F0A">
      <w:pPr>
        <w:jc w:val="center"/>
        <w:rPr>
          <w:rFonts w:ascii="Arial" w:hAnsi="Arial" w:cs="Arial"/>
          <w:b/>
          <w:color w:val="C30045"/>
          <w:sz w:val="28"/>
        </w:rPr>
      </w:pPr>
      <w:r>
        <w:rPr>
          <w:rFonts w:ascii="Arial" w:hAnsi="Arial" w:cs="Arial"/>
          <w:b/>
          <w:color w:val="C30045"/>
          <w:sz w:val="28"/>
        </w:rPr>
        <w:t>Discharge</w:t>
      </w:r>
      <w:r w:rsidR="004E4CD5" w:rsidRPr="004E4CD5">
        <w:rPr>
          <w:rFonts w:ascii="Arial" w:hAnsi="Arial" w:cs="Arial"/>
          <w:b/>
          <w:color w:val="C30045"/>
          <w:sz w:val="28"/>
        </w:rPr>
        <w:t xml:space="preserve"> of a capacitor through a resistor</w:t>
      </w:r>
    </w:p>
    <w:p w:rsidR="00000AEA" w:rsidRPr="003B353A" w:rsidRDefault="00000AEA" w:rsidP="008D76FD">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4E4CD5" w:rsidP="008D76FD">
      <w:pPr>
        <w:spacing w:after="0" w:line="240" w:lineRule="auto"/>
        <w:rPr>
          <w:rFonts w:ascii="Arial" w:hAnsi="Arial" w:cs="Arial"/>
        </w:rPr>
      </w:pPr>
      <w:r w:rsidRPr="004E4CD5">
        <w:rPr>
          <w:rFonts w:ascii="Arial" w:hAnsi="Arial" w:cs="Arial"/>
        </w:rPr>
        <w:t>To investigate the characteristics of exponential decay and calculate the charge stored in a</w:t>
      </w:r>
      <w:r>
        <w:rPr>
          <w:rFonts w:ascii="Arial" w:hAnsi="Arial" w:cs="Arial"/>
        </w:rPr>
        <w:t xml:space="preserve"> </w:t>
      </w:r>
      <w:r w:rsidRPr="004E4CD5">
        <w:rPr>
          <w:rFonts w:ascii="Arial" w:hAnsi="Arial" w:cs="Arial"/>
        </w:rPr>
        <w:t>capacitor</w:t>
      </w:r>
      <w:r w:rsidR="00000AEA" w:rsidRPr="00000AEA">
        <w:rPr>
          <w:rFonts w:ascii="Arial" w:hAnsi="Arial" w:cs="Arial"/>
        </w:rPr>
        <w:t>.</w:t>
      </w:r>
    </w:p>
    <w:p w:rsidR="008D76FD" w:rsidRDefault="008D76FD" w:rsidP="008D76FD">
      <w:pPr>
        <w:spacing w:after="0" w:line="240" w:lineRule="auto"/>
        <w:rPr>
          <w:rFonts w:ascii="Arial" w:hAnsi="Arial" w:cs="Arial"/>
        </w:rPr>
      </w:pPr>
    </w:p>
    <w:p w:rsidR="00000AEA" w:rsidRPr="008D76FD" w:rsidRDefault="00000AEA" w:rsidP="008D76FD">
      <w:pPr>
        <w:spacing w:after="120" w:line="240" w:lineRule="auto"/>
        <w:rPr>
          <w:rFonts w:ascii="Arial" w:hAnsi="Arial" w:cs="Arial"/>
          <w:b/>
          <w:color w:val="C30045"/>
          <w:sz w:val="24"/>
        </w:rPr>
      </w:pPr>
      <w:r w:rsidRPr="008D76FD">
        <w:rPr>
          <w:rFonts w:ascii="Arial" w:hAnsi="Arial" w:cs="Arial"/>
          <w:b/>
          <w:color w:val="C30045"/>
          <w:sz w:val="24"/>
        </w:rPr>
        <w:t xml:space="preserve">Outcomes </w:t>
      </w:r>
    </w:p>
    <w:p w:rsidR="00000AEA" w:rsidRDefault="00FB7708" w:rsidP="008D76FD">
      <w:pPr>
        <w:spacing w:after="0" w:line="240" w:lineRule="auto"/>
        <w:rPr>
          <w:rFonts w:ascii="Arial" w:hAnsi="Arial" w:cs="Arial"/>
        </w:rPr>
      </w:pPr>
      <w:r w:rsidRPr="00FB7708">
        <w:rPr>
          <w:rFonts w:ascii="Arial" w:hAnsi="Arial" w:cs="Arial"/>
        </w:rPr>
        <w:t xml:space="preserve">Syllabus </w:t>
      </w:r>
      <w:r w:rsidR="004E4CD5" w:rsidRPr="004E4CD5">
        <w:rPr>
          <w:rFonts w:ascii="Arial" w:hAnsi="Arial" w:cs="Arial"/>
        </w:rPr>
        <w:t xml:space="preserve">sections 1.2e, 2.1a, 2.1b, </w:t>
      </w:r>
      <w:r w:rsidR="00036977">
        <w:rPr>
          <w:rFonts w:ascii="Arial" w:hAnsi="Arial" w:cs="Arial"/>
        </w:rPr>
        <w:t>1</w:t>
      </w:r>
      <w:r w:rsidR="004E4CD5" w:rsidRPr="004E4CD5">
        <w:rPr>
          <w:rFonts w:ascii="Arial" w:hAnsi="Arial" w:cs="Arial"/>
        </w:rPr>
        <w:t>8.1a, 18.1b, 19.1d, 19.3b, 26.4d, 26.4f</w:t>
      </w:r>
    </w:p>
    <w:p w:rsidR="00AB2D4F" w:rsidRDefault="00AB2D4F" w:rsidP="008D76FD">
      <w:pPr>
        <w:spacing w:after="0" w:line="240" w:lineRule="auto"/>
        <w:rPr>
          <w:rFonts w:ascii="Arial" w:hAnsi="Arial" w:cs="Arial"/>
        </w:rPr>
      </w:pPr>
    </w:p>
    <w:p w:rsidR="0067561A" w:rsidRPr="008D76FD" w:rsidRDefault="007005B7" w:rsidP="008D76FD">
      <w:pPr>
        <w:spacing w:after="120" w:line="240" w:lineRule="auto"/>
        <w:rPr>
          <w:rFonts w:ascii="Arial" w:hAnsi="Arial" w:cs="Arial"/>
          <w:sz w:val="24"/>
        </w:rPr>
      </w:pPr>
      <w:r w:rsidRPr="008D76FD">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6521"/>
      </w:tblGrid>
      <w:tr w:rsidR="00C54A21" w:rsidRPr="0034261E" w:rsidTr="00FB7708">
        <w:tc>
          <w:tcPr>
            <w:tcW w:w="2943" w:type="dxa"/>
            <w:shd w:val="clear" w:color="auto" w:fill="C30045"/>
            <w:vAlign w:val="center"/>
          </w:tcPr>
          <w:p w:rsidR="00000AEA" w:rsidRPr="0034261E" w:rsidRDefault="00C54A21" w:rsidP="007005B7">
            <w:pPr>
              <w:spacing w:after="0" w:line="240" w:lineRule="auto"/>
              <w:rPr>
                <w:rFonts w:ascii="Arial" w:hAnsi="Arial" w:cs="Arial"/>
                <w:b/>
                <w:color w:val="FFFFFF" w:themeColor="background1"/>
              </w:rPr>
            </w:pPr>
            <w:bookmarkStart w:id="0" w:name="_GoBack"/>
            <w:r w:rsidRPr="0034261E">
              <w:rPr>
                <w:rFonts w:ascii="Arial" w:hAnsi="Arial" w:cs="Arial"/>
                <w:b/>
                <w:color w:val="FFFFFF" w:themeColor="background1"/>
              </w:rPr>
              <w:t>A Level skills</w:t>
            </w:r>
          </w:p>
        </w:tc>
        <w:tc>
          <w:tcPr>
            <w:tcW w:w="6521" w:type="dxa"/>
            <w:shd w:val="clear" w:color="auto" w:fill="C30045"/>
            <w:vAlign w:val="center"/>
          </w:tcPr>
          <w:p w:rsidR="00000AEA" w:rsidRPr="0034261E" w:rsidRDefault="00000AEA" w:rsidP="000935FB">
            <w:pPr>
              <w:spacing w:after="0" w:line="240" w:lineRule="auto"/>
              <w:rPr>
                <w:rFonts w:ascii="Arial" w:hAnsi="Arial" w:cs="Arial"/>
                <w:b/>
                <w:color w:val="FFFFFF" w:themeColor="background1"/>
              </w:rPr>
            </w:pPr>
            <w:r w:rsidRPr="0034261E">
              <w:rPr>
                <w:rFonts w:ascii="Arial" w:hAnsi="Arial" w:cs="Arial"/>
                <w:b/>
                <w:color w:val="FFFFFF" w:themeColor="background1"/>
              </w:rPr>
              <w:t>How learners develop the skills</w:t>
            </w:r>
          </w:p>
        </w:tc>
      </w:tr>
      <w:tr w:rsidR="00000AEA" w:rsidRPr="0034261E" w:rsidTr="00FB7708">
        <w:tc>
          <w:tcPr>
            <w:tcW w:w="2943" w:type="dxa"/>
            <w:vAlign w:val="center"/>
          </w:tcPr>
          <w:p w:rsidR="00000AEA" w:rsidRPr="0034261E" w:rsidRDefault="005D6F1D" w:rsidP="007005B7">
            <w:pPr>
              <w:spacing w:after="0" w:line="240" w:lineRule="auto"/>
              <w:rPr>
                <w:rFonts w:ascii="Arial" w:hAnsi="Arial" w:cs="Arial"/>
              </w:rPr>
            </w:pPr>
            <w:r w:rsidRPr="0034261E">
              <w:rPr>
                <w:rFonts w:ascii="Arial" w:hAnsi="Arial" w:cs="Arial"/>
              </w:rPr>
              <w:t>Planning</w:t>
            </w:r>
          </w:p>
        </w:tc>
        <w:tc>
          <w:tcPr>
            <w:tcW w:w="6521" w:type="dxa"/>
          </w:tcPr>
          <w:p w:rsidR="00000AEA" w:rsidRPr="0034261E" w:rsidRDefault="00036977" w:rsidP="007005B7">
            <w:pPr>
              <w:spacing w:after="0" w:line="240" w:lineRule="auto"/>
              <w:rPr>
                <w:rFonts w:ascii="Arial" w:hAnsi="Arial" w:cs="Arial"/>
              </w:rPr>
            </w:pPr>
            <w:r w:rsidRPr="0034261E">
              <w:rPr>
                <w:rFonts w:ascii="Arial" w:hAnsi="Arial" w:cs="Arial"/>
              </w:rPr>
              <w:t>Consider further investigations with different components</w:t>
            </w:r>
          </w:p>
        </w:tc>
      </w:tr>
      <w:tr w:rsidR="00000AEA" w:rsidRPr="0034261E" w:rsidTr="00FB7708">
        <w:tc>
          <w:tcPr>
            <w:tcW w:w="2943" w:type="dxa"/>
            <w:vAlign w:val="center"/>
          </w:tcPr>
          <w:p w:rsidR="00000AEA" w:rsidRPr="0034261E" w:rsidRDefault="005D6F1D" w:rsidP="00FB7708">
            <w:pPr>
              <w:spacing w:after="0"/>
              <w:rPr>
                <w:rFonts w:ascii="Arial" w:hAnsi="Arial" w:cs="Arial"/>
              </w:rPr>
            </w:pPr>
            <w:r w:rsidRPr="0034261E">
              <w:rPr>
                <w:rFonts w:ascii="Arial" w:hAnsi="Arial" w:cs="Arial"/>
              </w:rPr>
              <w:t>Analysis</w:t>
            </w:r>
          </w:p>
        </w:tc>
        <w:tc>
          <w:tcPr>
            <w:tcW w:w="6521" w:type="dxa"/>
          </w:tcPr>
          <w:p w:rsidR="00000AEA" w:rsidRPr="0034261E" w:rsidRDefault="00036977" w:rsidP="007005B7">
            <w:pPr>
              <w:spacing w:after="0" w:line="240" w:lineRule="auto"/>
              <w:rPr>
                <w:rFonts w:ascii="Arial" w:eastAsia="Times New Roman" w:hAnsi="Arial" w:cs="Arial"/>
                <w:lang w:eastAsia="en-GB"/>
              </w:rPr>
            </w:pPr>
            <w:r w:rsidRPr="0034261E">
              <w:rPr>
                <w:rFonts w:ascii="Arial" w:hAnsi="Arial" w:cs="Arial"/>
              </w:rPr>
              <w:t>Collect and record data in a table</w:t>
            </w:r>
          </w:p>
        </w:tc>
      </w:tr>
      <w:tr w:rsidR="00000AEA" w:rsidRPr="0034261E" w:rsidTr="00FB7708">
        <w:tc>
          <w:tcPr>
            <w:tcW w:w="2943" w:type="dxa"/>
            <w:vAlign w:val="center"/>
          </w:tcPr>
          <w:p w:rsidR="00000AEA" w:rsidRPr="0034261E" w:rsidRDefault="00683D20" w:rsidP="007005B7">
            <w:pPr>
              <w:spacing w:after="0" w:line="240" w:lineRule="auto"/>
              <w:rPr>
                <w:rFonts w:ascii="Arial" w:hAnsi="Arial" w:cs="Arial"/>
              </w:rPr>
            </w:pPr>
            <w:r w:rsidRPr="0034261E">
              <w:rPr>
                <w:rFonts w:ascii="Arial" w:hAnsi="Arial" w:cs="Arial"/>
              </w:rPr>
              <w:t>Conclusions</w:t>
            </w:r>
          </w:p>
        </w:tc>
        <w:tc>
          <w:tcPr>
            <w:tcW w:w="6521" w:type="dxa"/>
          </w:tcPr>
          <w:p w:rsidR="00000AEA" w:rsidRPr="0034261E" w:rsidRDefault="00036977" w:rsidP="00162A77">
            <w:pPr>
              <w:spacing w:after="0" w:line="240" w:lineRule="auto"/>
              <w:rPr>
                <w:rFonts w:ascii="Arial" w:eastAsia="Times New Roman" w:hAnsi="Arial" w:cs="Arial"/>
                <w:lang w:eastAsia="en-GB"/>
              </w:rPr>
            </w:pPr>
            <w:r w:rsidRPr="0034261E">
              <w:rPr>
                <w:rFonts w:ascii="Arial" w:eastAsia="Times New Roman" w:hAnsi="Arial" w:cs="Arial"/>
                <w:lang w:eastAsia="en-GB"/>
              </w:rPr>
              <w:t>Determine and interpret the gradient of a graph</w:t>
            </w:r>
          </w:p>
        </w:tc>
      </w:tr>
    </w:tbl>
    <w:p w:rsidR="00000AEA" w:rsidRPr="0034261E" w:rsidRDefault="00000AEA" w:rsidP="00D55875">
      <w:pPr>
        <w:spacing w:after="0" w:line="240" w:lineRule="auto"/>
        <w:rPr>
          <w:rFonts w:ascii="Arial" w:hAnsi="Arial" w:cs="Arial"/>
          <w:b/>
        </w:rPr>
      </w:pPr>
    </w:p>
    <w:p w:rsidR="004E4CD5" w:rsidRPr="0034261E" w:rsidRDefault="004E4CD5" w:rsidP="00D55875">
      <w:pPr>
        <w:spacing w:after="0" w:line="240" w:lineRule="auto"/>
        <w:rPr>
          <w:rFonts w:ascii="Arial" w:hAnsi="Arial" w:cs="Arial"/>
          <w:b/>
        </w:rPr>
      </w:pPr>
      <w:r w:rsidRPr="0034261E">
        <w:rPr>
          <w:rFonts w:ascii="Arial" w:eastAsia="Times New Roman" w:hAnsi="Arial" w:cs="Arial"/>
          <w:lang w:eastAsia="en-GB"/>
        </w:rPr>
        <w:t xml:space="preserve">This practical provides an opportunity to build on essential skills introduced at AS </w:t>
      </w:r>
      <w:r w:rsidR="00F401E7" w:rsidRPr="0034261E">
        <w:rPr>
          <w:rFonts w:ascii="Arial" w:eastAsia="Times New Roman" w:hAnsi="Arial" w:cs="Arial"/>
          <w:lang w:eastAsia="en-GB"/>
        </w:rPr>
        <w:t>L</w:t>
      </w:r>
      <w:r w:rsidRPr="0034261E">
        <w:rPr>
          <w:rFonts w:ascii="Arial" w:eastAsia="Times New Roman" w:hAnsi="Arial" w:cs="Arial"/>
          <w:lang w:eastAsia="en-GB"/>
        </w:rPr>
        <w:t>evel.</w:t>
      </w:r>
    </w:p>
    <w:p w:rsidR="004E4CD5" w:rsidRPr="0034261E" w:rsidRDefault="004E4CD5" w:rsidP="00D55875">
      <w:pPr>
        <w:spacing w:after="0" w:line="240" w:lineRule="auto"/>
        <w:rPr>
          <w:rFonts w:ascii="Arial" w:hAnsi="Arial" w:cs="Arial"/>
          <w:b/>
        </w:rPr>
      </w:pP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3085"/>
        <w:gridCol w:w="6379"/>
      </w:tblGrid>
      <w:tr w:rsidR="00C54A21" w:rsidRPr="0034261E" w:rsidTr="00036977">
        <w:tc>
          <w:tcPr>
            <w:tcW w:w="3085" w:type="dxa"/>
            <w:shd w:val="clear" w:color="auto" w:fill="C30045"/>
            <w:vAlign w:val="center"/>
          </w:tcPr>
          <w:p w:rsidR="004E4CD5" w:rsidRPr="0034261E" w:rsidRDefault="00C54A21" w:rsidP="00C9487C">
            <w:pPr>
              <w:spacing w:after="0" w:line="240" w:lineRule="auto"/>
              <w:rPr>
                <w:rFonts w:ascii="Arial" w:hAnsi="Arial" w:cs="Arial"/>
                <w:b/>
                <w:color w:val="FFFFFF" w:themeColor="background1"/>
              </w:rPr>
            </w:pPr>
            <w:r w:rsidRPr="0034261E">
              <w:rPr>
                <w:rFonts w:ascii="Arial" w:hAnsi="Arial" w:cs="Arial"/>
                <w:b/>
                <w:color w:val="FFFFFF" w:themeColor="background1"/>
              </w:rPr>
              <w:t>AS Level skills</w:t>
            </w:r>
          </w:p>
        </w:tc>
        <w:tc>
          <w:tcPr>
            <w:tcW w:w="6379" w:type="dxa"/>
            <w:shd w:val="clear" w:color="auto" w:fill="C30045"/>
            <w:vAlign w:val="center"/>
          </w:tcPr>
          <w:p w:rsidR="004E4CD5" w:rsidRPr="0034261E" w:rsidRDefault="004E4CD5" w:rsidP="00C9487C">
            <w:pPr>
              <w:spacing w:after="0" w:line="240" w:lineRule="auto"/>
              <w:rPr>
                <w:rFonts w:ascii="Arial" w:hAnsi="Arial" w:cs="Arial"/>
                <w:b/>
                <w:color w:val="FFFFFF" w:themeColor="background1"/>
              </w:rPr>
            </w:pPr>
            <w:r w:rsidRPr="0034261E">
              <w:rPr>
                <w:rFonts w:ascii="Arial" w:hAnsi="Arial" w:cs="Arial"/>
                <w:b/>
                <w:color w:val="FFFFFF" w:themeColor="background1"/>
              </w:rPr>
              <w:t>How learners develop the skills</w:t>
            </w:r>
          </w:p>
        </w:tc>
      </w:tr>
      <w:tr w:rsidR="00036977" w:rsidRPr="0034261E" w:rsidTr="00036977">
        <w:tc>
          <w:tcPr>
            <w:tcW w:w="3085" w:type="dxa"/>
            <w:vAlign w:val="center"/>
          </w:tcPr>
          <w:p w:rsidR="00036977" w:rsidRPr="0034261E" w:rsidRDefault="00036977" w:rsidP="00A4666F">
            <w:pPr>
              <w:spacing w:after="0" w:line="240" w:lineRule="auto"/>
              <w:rPr>
                <w:rFonts w:ascii="Arial" w:eastAsia="Times New Roman" w:hAnsi="Arial" w:cs="Arial"/>
                <w:lang w:eastAsia="en-GB"/>
              </w:rPr>
            </w:pPr>
            <w:r w:rsidRPr="0034261E">
              <w:rPr>
                <w:rFonts w:ascii="Arial" w:eastAsia="Times New Roman" w:hAnsi="Arial" w:cs="Arial"/>
                <w:lang w:eastAsia="en-GB"/>
              </w:rPr>
              <w:t>MMO collection</w:t>
            </w:r>
          </w:p>
        </w:tc>
        <w:tc>
          <w:tcPr>
            <w:tcW w:w="6379" w:type="dxa"/>
            <w:vMerge w:val="restart"/>
            <w:vAlign w:val="center"/>
          </w:tcPr>
          <w:p w:rsidR="00036977" w:rsidRPr="0034261E" w:rsidRDefault="00036977" w:rsidP="00036977">
            <w:pPr>
              <w:spacing w:after="0" w:line="240" w:lineRule="auto"/>
              <w:rPr>
                <w:rFonts w:ascii="Arial" w:hAnsi="Arial" w:cs="Arial"/>
              </w:rPr>
            </w:pPr>
            <w:r w:rsidRPr="0034261E">
              <w:rPr>
                <w:rFonts w:ascii="Arial" w:hAnsi="Arial" w:cs="Arial"/>
              </w:rPr>
              <w:t>Set up a set up a circuit from a circuit diagram</w:t>
            </w:r>
          </w:p>
          <w:p w:rsidR="00036977" w:rsidRPr="0034261E" w:rsidRDefault="00036977" w:rsidP="00036977">
            <w:pPr>
              <w:spacing w:after="0"/>
              <w:rPr>
                <w:rFonts w:ascii="Arial" w:hAnsi="Arial" w:cs="Arial"/>
              </w:rPr>
            </w:pPr>
            <w:r w:rsidRPr="0034261E">
              <w:rPr>
                <w:rFonts w:ascii="Arial" w:hAnsi="Arial" w:cs="Arial"/>
              </w:rPr>
              <w:t>Use an ammeter to measure current</w:t>
            </w:r>
          </w:p>
        </w:tc>
      </w:tr>
      <w:tr w:rsidR="00036977" w:rsidRPr="0034261E" w:rsidTr="00036977">
        <w:tc>
          <w:tcPr>
            <w:tcW w:w="3085" w:type="dxa"/>
            <w:vAlign w:val="center"/>
          </w:tcPr>
          <w:p w:rsidR="00036977" w:rsidRPr="0034261E" w:rsidRDefault="00036977" w:rsidP="00A4666F">
            <w:pPr>
              <w:spacing w:after="0" w:line="240" w:lineRule="auto"/>
              <w:rPr>
                <w:rFonts w:ascii="Arial" w:eastAsia="Times New Roman" w:hAnsi="Arial" w:cs="Arial"/>
                <w:lang w:eastAsia="en-GB"/>
              </w:rPr>
            </w:pPr>
            <w:r w:rsidRPr="0034261E">
              <w:rPr>
                <w:rFonts w:ascii="Arial" w:eastAsia="Times New Roman" w:hAnsi="Arial" w:cs="Arial"/>
                <w:lang w:eastAsia="en-GB"/>
              </w:rPr>
              <w:t>MMO values</w:t>
            </w:r>
          </w:p>
        </w:tc>
        <w:tc>
          <w:tcPr>
            <w:tcW w:w="6379" w:type="dxa"/>
            <w:vMerge/>
            <w:vAlign w:val="center"/>
          </w:tcPr>
          <w:p w:rsidR="00036977" w:rsidRPr="0034261E" w:rsidRDefault="00036977" w:rsidP="004901C2">
            <w:pPr>
              <w:spacing w:after="0" w:line="240" w:lineRule="auto"/>
              <w:rPr>
                <w:rFonts w:ascii="Arial" w:hAnsi="Arial" w:cs="Arial"/>
              </w:rPr>
            </w:pPr>
          </w:p>
        </w:tc>
      </w:tr>
      <w:tr w:rsidR="00036977" w:rsidRPr="0034261E" w:rsidTr="00036977">
        <w:tc>
          <w:tcPr>
            <w:tcW w:w="3085" w:type="dxa"/>
            <w:vAlign w:val="center"/>
          </w:tcPr>
          <w:p w:rsidR="00036977" w:rsidRPr="0034261E" w:rsidRDefault="00036977" w:rsidP="00A4666F">
            <w:pPr>
              <w:spacing w:after="0" w:line="240" w:lineRule="auto"/>
              <w:rPr>
                <w:rFonts w:ascii="Arial" w:eastAsia="Times New Roman" w:hAnsi="Arial" w:cs="Arial"/>
                <w:lang w:eastAsia="en-GB"/>
              </w:rPr>
            </w:pPr>
            <w:r w:rsidRPr="0034261E">
              <w:rPr>
                <w:rFonts w:ascii="Arial" w:eastAsia="Times New Roman" w:hAnsi="Arial" w:cs="Arial"/>
                <w:lang w:eastAsia="en-GB"/>
              </w:rPr>
              <w:t>MMO quality of data</w:t>
            </w:r>
          </w:p>
        </w:tc>
        <w:tc>
          <w:tcPr>
            <w:tcW w:w="6379" w:type="dxa"/>
            <w:vMerge/>
            <w:vAlign w:val="center"/>
          </w:tcPr>
          <w:p w:rsidR="00036977" w:rsidRPr="0034261E" w:rsidRDefault="00036977" w:rsidP="004901C2">
            <w:pPr>
              <w:spacing w:after="0" w:line="240" w:lineRule="auto"/>
              <w:rPr>
                <w:rFonts w:ascii="Arial" w:hAnsi="Arial" w:cs="Arial"/>
              </w:rPr>
            </w:pPr>
          </w:p>
        </w:tc>
      </w:tr>
      <w:bookmarkEnd w:id="0"/>
    </w:tbl>
    <w:p w:rsidR="004E4CD5" w:rsidRDefault="004E4CD5" w:rsidP="00D55875">
      <w:pPr>
        <w:spacing w:after="0" w:line="240" w:lineRule="auto"/>
        <w:rPr>
          <w:rFonts w:ascii="Arial" w:hAnsi="Arial" w:cs="Arial"/>
        </w:rPr>
      </w:pPr>
    </w:p>
    <w:p w:rsidR="00F401E7" w:rsidRDefault="00F401E7" w:rsidP="00D55875">
      <w:pPr>
        <w:spacing w:after="0" w:line="240" w:lineRule="auto"/>
        <w:rPr>
          <w:rFonts w:ascii="Arial" w:hAnsi="Arial" w:cs="Arial"/>
        </w:rPr>
      </w:pPr>
    </w:p>
    <w:p w:rsidR="005D6F1D" w:rsidRDefault="00FB7708" w:rsidP="008D76FD">
      <w:pPr>
        <w:spacing w:after="0" w:line="240" w:lineRule="auto"/>
        <w:rPr>
          <w:rFonts w:ascii="Arial" w:hAnsi="Arial" w:cs="Arial"/>
          <w:b/>
          <w:color w:val="C30045"/>
          <w:sz w:val="24"/>
        </w:rPr>
      </w:pPr>
      <w:r>
        <w:rPr>
          <w:rFonts w:ascii="Arial" w:hAnsi="Arial" w:cs="Arial"/>
          <w:b/>
          <w:color w:val="C30045"/>
          <w:sz w:val="24"/>
        </w:rPr>
        <w:t>Theory</w:t>
      </w:r>
    </w:p>
    <w:p w:rsidR="005D6F1D" w:rsidRPr="00C21AF3" w:rsidRDefault="005D6F1D" w:rsidP="005D6F1D">
      <w:pPr>
        <w:spacing w:after="0" w:line="240" w:lineRule="auto"/>
        <w:rPr>
          <w:rFonts w:ascii="Arial" w:hAnsi="Arial" w:cs="Arial"/>
        </w:rPr>
      </w:pPr>
    </w:p>
    <w:p w:rsidR="00C21AF3" w:rsidRPr="00C21AF3" w:rsidRDefault="00C21AF3" w:rsidP="00C21AF3">
      <w:pPr>
        <w:spacing w:after="0" w:line="240" w:lineRule="auto"/>
        <w:jc w:val="center"/>
        <w:rPr>
          <w:rFonts w:ascii="Arial" w:hAnsi="Arial" w:cs="Arial"/>
        </w:rPr>
      </w:pPr>
      <w:r w:rsidRPr="00C21AF3">
        <w:rPr>
          <w:rFonts w:ascii="Arial" w:hAnsi="Arial" w:cs="Arial"/>
          <w:noProof/>
          <w:lang w:eastAsia="en-GB"/>
        </w:rPr>
        <w:drawing>
          <wp:inline distT="0" distB="0" distL="0" distR="0" wp14:anchorId="6E9980E0" wp14:editId="11F210C2">
            <wp:extent cx="2298192" cy="1618488"/>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7_9702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98192" cy="1618488"/>
                    </a:xfrm>
                    <a:prstGeom prst="rect">
                      <a:avLst/>
                    </a:prstGeom>
                  </pic:spPr>
                </pic:pic>
              </a:graphicData>
            </a:graphic>
          </wp:inline>
        </w:drawing>
      </w:r>
    </w:p>
    <w:p w:rsidR="00C21AF3" w:rsidRPr="00C21AF3" w:rsidRDefault="00C21AF3" w:rsidP="005D6F1D">
      <w:pPr>
        <w:spacing w:after="0" w:line="240" w:lineRule="auto"/>
        <w:rPr>
          <w:rFonts w:ascii="Arial" w:hAnsi="Arial" w:cs="Arial"/>
        </w:rPr>
      </w:pPr>
    </w:p>
    <w:p w:rsidR="00C21AF3" w:rsidRPr="00C21AF3" w:rsidRDefault="00C21AF3" w:rsidP="005D6F1D">
      <w:pPr>
        <w:spacing w:after="0" w:line="240" w:lineRule="auto"/>
        <w:rPr>
          <w:rFonts w:ascii="Arial" w:eastAsiaTheme="minorHAnsi" w:hAnsi="Arial" w:cs="Arial"/>
          <w:bCs/>
        </w:rPr>
      </w:pPr>
    </w:p>
    <w:p w:rsidR="001A6980" w:rsidRPr="001A6980" w:rsidRDefault="00036977" w:rsidP="001A6980">
      <w:pPr>
        <w:spacing w:after="0" w:line="240" w:lineRule="auto"/>
        <w:rPr>
          <w:rFonts w:ascii="Arial" w:hAnsi="Arial" w:cs="Arial"/>
          <w:bCs/>
          <w:szCs w:val="20"/>
        </w:rPr>
      </w:pPr>
      <w:r>
        <w:rPr>
          <w:rFonts w:ascii="Arial" w:hAnsi="Arial" w:cs="Arial"/>
          <w:bCs/>
          <w:szCs w:val="20"/>
        </w:rPr>
        <w:t xml:space="preserve">The discharge of </w:t>
      </w:r>
      <w:r w:rsidR="001A6980" w:rsidRPr="001A6980">
        <w:rPr>
          <w:rFonts w:ascii="Arial" w:hAnsi="Arial" w:cs="Arial"/>
          <w:bCs/>
          <w:szCs w:val="20"/>
        </w:rPr>
        <w:t>the capacitor through the resistor is exponential since the rate of flow of charge from the capacitor is proportional to the charge on the capacitor.</w:t>
      </w:r>
    </w:p>
    <w:p w:rsidR="001A6980" w:rsidRDefault="001A6980" w:rsidP="001A6980">
      <w:pPr>
        <w:spacing w:after="0" w:line="240" w:lineRule="auto"/>
        <w:rPr>
          <w:rFonts w:ascii="Arial" w:hAnsi="Arial" w:cs="Arial"/>
          <w:bCs/>
          <w:szCs w:val="20"/>
        </w:rPr>
      </w:pPr>
    </w:p>
    <w:p w:rsidR="00036977" w:rsidRDefault="00036977" w:rsidP="001A6980">
      <w:pPr>
        <w:spacing w:after="0" w:line="240" w:lineRule="auto"/>
        <w:rPr>
          <w:rFonts w:ascii="Arial" w:hAnsi="Arial" w:cs="Arial"/>
          <w:bCs/>
          <w:szCs w:val="20"/>
        </w:rPr>
      </w:pPr>
      <m:oMath>
        <m:r>
          <w:rPr>
            <w:rFonts w:ascii="Cambria Math" w:hAnsi="Cambria Math" w:cs="Arial"/>
            <w:szCs w:val="20"/>
          </w:rPr>
          <m:t>I=</m:t>
        </m:r>
        <m:f>
          <m:fPr>
            <m:ctrlPr>
              <w:rPr>
                <w:rFonts w:ascii="Cambria Math" w:hAnsi="Cambria Math" w:cs="Arial"/>
                <w:bCs/>
                <w:i/>
                <w:szCs w:val="20"/>
              </w:rPr>
            </m:ctrlPr>
          </m:fPr>
          <m:num>
            <m:r>
              <w:rPr>
                <w:rFonts w:ascii="Cambria Math" w:hAnsi="Cambria Math" w:cs="Arial"/>
                <w:szCs w:val="20"/>
              </w:rPr>
              <m:t>V</m:t>
            </m:r>
          </m:num>
          <m:den>
            <m:r>
              <w:rPr>
                <w:rFonts w:ascii="Cambria Math" w:hAnsi="Cambria Math" w:cs="Arial"/>
                <w:szCs w:val="20"/>
              </w:rPr>
              <m:t>R</m:t>
            </m:r>
          </m:den>
        </m:f>
      </m:oMath>
      <w:r>
        <w:rPr>
          <w:rFonts w:ascii="Arial" w:hAnsi="Arial" w:cs="Arial"/>
          <w:bCs/>
          <w:szCs w:val="20"/>
        </w:rPr>
        <w:t xml:space="preserve"> </w:t>
      </w:r>
      <w:proofErr w:type="gramStart"/>
      <w:r>
        <w:rPr>
          <w:rFonts w:ascii="Arial" w:hAnsi="Arial" w:cs="Arial"/>
          <w:bCs/>
          <w:szCs w:val="20"/>
        </w:rPr>
        <w:t>and</w:t>
      </w:r>
      <w:proofErr w:type="gramEnd"/>
      <w:r>
        <w:rPr>
          <w:rFonts w:ascii="Arial" w:hAnsi="Arial" w:cs="Arial"/>
          <w:bCs/>
          <w:szCs w:val="20"/>
        </w:rPr>
        <w:t xml:space="preserve"> </w:t>
      </w:r>
      <m:oMath>
        <m:r>
          <w:rPr>
            <w:rFonts w:ascii="Cambria Math" w:hAnsi="Cambria Math" w:cs="Arial"/>
            <w:szCs w:val="20"/>
          </w:rPr>
          <m:t>Q=CV</m:t>
        </m:r>
      </m:oMath>
    </w:p>
    <w:p w:rsidR="00036977" w:rsidRDefault="00036977" w:rsidP="001A6980">
      <w:pPr>
        <w:spacing w:after="0" w:line="240" w:lineRule="auto"/>
        <w:rPr>
          <w:rFonts w:ascii="Arial" w:hAnsi="Arial" w:cs="Arial"/>
          <w:bCs/>
          <w:szCs w:val="20"/>
        </w:rPr>
      </w:pPr>
    </w:p>
    <w:p w:rsidR="00036977" w:rsidRDefault="00036977" w:rsidP="001A6980">
      <w:pPr>
        <w:spacing w:after="0" w:line="240" w:lineRule="auto"/>
        <w:rPr>
          <w:rFonts w:ascii="Arial" w:hAnsi="Arial" w:cs="Arial"/>
          <w:bCs/>
          <w:szCs w:val="20"/>
        </w:rPr>
      </w:pPr>
      <w:r>
        <w:rPr>
          <w:rFonts w:ascii="Arial" w:hAnsi="Arial" w:cs="Arial"/>
          <w:bCs/>
          <w:szCs w:val="20"/>
        </w:rPr>
        <w:t xml:space="preserve">Therefore </w:t>
      </w:r>
      <m:oMath>
        <m:r>
          <w:rPr>
            <w:rFonts w:ascii="Cambria Math" w:hAnsi="Cambria Math" w:cs="Arial"/>
            <w:szCs w:val="20"/>
          </w:rPr>
          <m:t>I=</m:t>
        </m:r>
        <m:f>
          <m:fPr>
            <m:ctrlPr>
              <w:rPr>
                <w:rFonts w:ascii="Cambria Math" w:hAnsi="Cambria Math" w:cs="Arial"/>
                <w:bCs/>
                <w:i/>
                <w:szCs w:val="20"/>
              </w:rPr>
            </m:ctrlPr>
          </m:fPr>
          <m:num>
            <m:r>
              <w:rPr>
                <w:rFonts w:ascii="Cambria Math" w:hAnsi="Cambria Math" w:cs="Arial"/>
                <w:szCs w:val="20"/>
              </w:rPr>
              <m:t>dQ</m:t>
            </m:r>
          </m:num>
          <m:den>
            <m:r>
              <w:rPr>
                <w:rFonts w:ascii="Cambria Math" w:hAnsi="Cambria Math" w:cs="Arial"/>
                <w:szCs w:val="20"/>
              </w:rPr>
              <m:t>dt</m:t>
            </m:r>
          </m:den>
        </m:f>
        <m:r>
          <w:rPr>
            <w:rFonts w:ascii="Cambria Math" w:hAnsi="Cambria Math" w:cs="Arial"/>
            <w:szCs w:val="20"/>
          </w:rPr>
          <m:t>∝Q</m:t>
        </m:r>
      </m:oMath>
      <w:r w:rsidR="00E85B70">
        <w:rPr>
          <w:rFonts w:ascii="Arial" w:hAnsi="Arial" w:cs="Arial"/>
          <w:bCs/>
          <w:szCs w:val="20"/>
        </w:rPr>
        <w:t xml:space="preserve"> since </w:t>
      </w:r>
      <w:r w:rsidR="00E85B70" w:rsidRPr="00E85B70">
        <w:rPr>
          <w:rFonts w:ascii="Arial" w:hAnsi="Arial" w:cs="Arial"/>
          <w:bCs/>
          <w:i/>
          <w:szCs w:val="20"/>
        </w:rPr>
        <w:t>R</w:t>
      </w:r>
      <w:r w:rsidR="00E85B70">
        <w:rPr>
          <w:rFonts w:ascii="Arial" w:hAnsi="Arial" w:cs="Arial"/>
          <w:bCs/>
          <w:szCs w:val="20"/>
        </w:rPr>
        <w:t xml:space="preserve"> and </w:t>
      </w:r>
      <w:r w:rsidR="00E85B70" w:rsidRPr="00E85B70">
        <w:rPr>
          <w:rFonts w:ascii="Arial" w:hAnsi="Arial" w:cs="Arial"/>
          <w:bCs/>
          <w:i/>
          <w:szCs w:val="20"/>
        </w:rPr>
        <w:t>C</w:t>
      </w:r>
      <w:r w:rsidR="00E85B70">
        <w:rPr>
          <w:rFonts w:ascii="Arial" w:hAnsi="Arial" w:cs="Arial"/>
          <w:bCs/>
          <w:szCs w:val="20"/>
        </w:rPr>
        <w:t xml:space="preserve"> are constant.</w:t>
      </w:r>
    </w:p>
    <w:p w:rsidR="00036977" w:rsidRDefault="00036977" w:rsidP="001A6980">
      <w:pPr>
        <w:spacing w:after="0" w:line="240" w:lineRule="auto"/>
        <w:rPr>
          <w:rFonts w:ascii="Arial" w:hAnsi="Arial" w:cs="Arial"/>
          <w:bCs/>
          <w:szCs w:val="20"/>
        </w:rPr>
      </w:pPr>
    </w:p>
    <w:p w:rsidR="00E85B70" w:rsidRPr="00E85B70" w:rsidRDefault="001A6980" w:rsidP="001A6980">
      <w:pPr>
        <w:spacing w:after="0" w:line="240" w:lineRule="auto"/>
        <w:rPr>
          <w:rFonts w:ascii="Arial" w:hAnsi="Arial" w:cs="Arial"/>
          <w:bCs/>
          <w:szCs w:val="20"/>
        </w:rPr>
      </w:pPr>
      <w:r w:rsidRPr="001A6980">
        <w:rPr>
          <w:rFonts w:ascii="Arial" w:hAnsi="Arial" w:cs="Arial"/>
          <w:bCs/>
          <w:szCs w:val="20"/>
        </w:rPr>
        <w:t>This leads to</w:t>
      </w:r>
      <w:r w:rsidR="00E85B70">
        <w:rPr>
          <w:rFonts w:ascii="Arial" w:hAnsi="Arial" w:cs="Arial"/>
          <w:bCs/>
          <w:szCs w:val="20"/>
        </w:rPr>
        <w:t xml:space="preserve"> </w:t>
      </w:r>
      <m:oMath>
        <m:r>
          <w:rPr>
            <w:rFonts w:ascii="Cambria Math" w:hAnsi="Cambria Math" w:cs="Arial"/>
            <w:szCs w:val="20"/>
          </w:rPr>
          <m:t>I=</m:t>
        </m:r>
        <m:sSub>
          <m:sSubPr>
            <m:ctrlPr>
              <w:rPr>
                <w:rFonts w:ascii="Cambria Math" w:hAnsi="Cambria Math" w:cs="Arial"/>
                <w:bCs/>
                <w:i/>
                <w:szCs w:val="20"/>
              </w:rPr>
            </m:ctrlPr>
          </m:sSubPr>
          <m:e>
            <m:r>
              <w:rPr>
                <w:rFonts w:ascii="Cambria Math" w:hAnsi="Cambria Math" w:cs="Arial"/>
                <w:szCs w:val="20"/>
              </w:rPr>
              <m:t>I</m:t>
            </m:r>
          </m:e>
          <m:sub>
            <m:r>
              <w:rPr>
                <w:rFonts w:ascii="Cambria Math" w:hAnsi="Cambria Math" w:cs="Arial"/>
                <w:szCs w:val="20"/>
              </w:rPr>
              <m:t>0</m:t>
            </m:r>
          </m:sub>
        </m:sSub>
        <m:sSup>
          <m:sSupPr>
            <m:ctrlPr>
              <w:rPr>
                <w:rFonts w:ascii="Cambria Math" w:hAnsi="Cambria Math" w:cs="Arial"/>
                <w:bCs/>
                <w:i/>
                <w:szCs w:val="20"/>
              </w:rPr>
            </m:ctrlPr>
          </m:sSupPr>
          <m:e>
            <m:r>
              <w:rPr>
                <w:rFonts w:ascii="Cambria Math" w:hAnsi="Cambria Math" w:cs="Arial"/>
                <w:szCs w:val="20"/>
              </w:rPr>
              <m:t>e</m:t>
            </m:r>
          </m:e>
          <m:sup>
            <m:r>
              <w:rPr>
                <w:rFonts w:ascii="Cambria Math" w:hAnsi="Cambria Math" w:cs="Arial"/>
                <w:szCs w:val="20"/>
              </w:rPr>
              <m:t>-t/RC</m:t>
            </m:r>
          </m:sup>
        </m:sSup>
      </m:oMath>
      <w:r w:rsidR="00E85B70">
        <w:rPr>
          <w:rFonts w:ascii="Arial" w:hAnsi="Arial" w:cs="Arial"/>
          <w:bCs/>
          <w:szCs w:val="20"/>
        </w:rPr>
        <w:t xml:space="preserve"> from which </w:t>
      </w:r>
      <m:oMath>
        <m:func>
          <m:funcPr>
            <m:ctrlPr>
              <w:rPr>
                <w:rFonts w:ascii="Cambria Math" w:hAnsi="Cambria Math" w:cs="Arial"/>
                <w:bCs/>
                <w:i/>
                <w:szCs w:val="20"/>
              </w:rPr>
            </m:ctrlPr>
          </m:funcPr>
          <m:fName>
            <m:r>
              <m:rPr>
                <m:sty m:val="p"/>
              </m:rPr>
              <w:rPr>
                <w:rFonts w:ascii="Cambria Math" w:hAnsi="Cambria Math" w:cs="Arial"/>
                <w:szCs w:val="20"/>
              </w:rPr>
              <m:t>ln</m:t>
            </m:r>
          </m:fName>
          <m:e>
            <m:r>
              <w:rPr>
                <w:rFonts w:ascii="Cambria Math" w:hAnsi="Cambria Math" w:cs="Arial"/>
                <w:szCs w:val="20"/>
              </w:rPr>
              <m:t>I=</m:t>
            </m:r>
            <m:func>
              <m:funcPr>
                <m:ctrlPr>
                  <w:rPr>
                    <w:rFonts w:ascii="Cambria Math" w:hAnsi="Cambria Math" w:cs="Arial"/>
                    <w:bCs/>
                    <w:i/>
                    <w:szCs w:val="20"/>
                  </w:rPr>
                </m:ctrlPr>
              </m:funcPr>
              <m:fName>
                <m:r>
                  <m:rPr>
                    <m:sty m:val="p"/>
                  </m:rPr>
                  <w:rPr>
                    <w:rFonts w:ascii="Cambria Math" w:hAnsi="Cambria Math" w:cs="Arial"/>
                    <w:szCs w:val="20"/>
                  </w:rPr>
                  <m:t>ln</m:t>
                </m:r>
              </m:fName>
              <m:e>
                <m:sSub>
                  <m:sSubPr>
                    <m:ctrlPr>
                      <w:rPr>
                        <w:rFonts w:ascii="Cambria Math" w:hAnsi="Cambria Math" w:cs="Arial"/>
                        <w:bCs/>
                        <w:i/>
                        <w:szCs w:val="20"/>
                      </w:rPr>
                    </m:ctrlPr>
                  </m:sSubPr>
                  <m:e>
                    <m:r>
                      <w:rPr>
                        <w:rFonts w:ascii="Cambria Math" w:hAnsi="Cambria Math" w:cs="Arial"/>
                        <w:szCs w:val="20"/>
                      </w:rPr>
                      <m:t>I</m:t>
                    </m:r>
                  </m:e>
                  <m:sub>
                    <m:r>
                      <w:rPr>
                        <w:rFonts w:ascii="Cambria Math" w:hAnsi="Cambria Math" w:cs="Arial"/>
                        <w:szCs w:val="20"/>
                      </w:rPr>
                      <m:t>0</m:t>
                    </m:r>
                  </m:sub>
                </m:sSub>
                <m:r>
                  <w:rPr>
                    <w:rFonts w:ascii="Cambria Math" w:hAnsi="Cambria Math" w:cs="Arial"/>
                    <w:szCs w:val="20"/>
                  </w:rPr>
                  <m:t>-</m:t>
                </m:r>
                <m:f>
                  <m:fPr>
                    <m:ctrlPr>
                      <w:rPr>
                        <w:rFonts w:ascii="Cambria Math" w:hAnsi="Cambria Math" w:cs="Arial"/>
                        <w:bCs/>
                        <w:i/>
                        <w:szCs w:val="20"/>
                      </w:rPr>
                    </m:ctrlPr>
                  </m:fPr>
                  <m:num>
                    <m:r>
                      <w:rPr>
                        <w:rFonts w:ascii="Cambria Math" w:hAnsi="Cambria Math" w:cs="Arial"/>
                        <w:szCs w:val="20"/>
                      </w:rPr>
                      <m:t>t</m:t>
                    </m:r>
                  </m:num>
                  <m:den>
                    <m:r>
                      <w:rPr>
                        <w:rFonts w:ascii="Cambria Math" w:hAnsi="Cambria Math" w:cs="Arial"/>
                        <w:szCs w:val="20"/>
                      </w:rPr>
                      <m:t>RC</m:t>
                    </m:r>
                  </m:den>
                </m:f>
              </m:e>
            </m:func>
          </m:e>
        </m:func>
      </m:oMath>
      <w:r w:rsidR="00E85B70">
        <w:rPr>
          <w:rFonts w:ascii="Arial" w:hAnsi="Arial" w:cs="Arial"/>
          <w:bCs/>
          <w:szCs w:val="20"/>
        </w:rPr>
        <w:t xml:space="preserve"> where </w:t>
      </w:r>
      <w:r w:rsidR="00E85B70" w:rsidRPr="00E85B70">
        <w:rPr>
          <w:rFonts w:ascii="Verdana" w:hAnsi="Verdana" w:cs="Arial"/>
          <w:bCs/>
          <w:i/>
          <w:szCs w:val="20"/>
        </w:rPr>
        <w:t>I</w:t>
      </w:r>
      <w:r w:rsidR="00E85B70" w:rsidRPr="00E85B70">
        <w:rPr>
          <w:rFonts w:ascii="Arial" w:hAnsi="Arial" w:cs="Arial"/>
          <w:bCs/>
          <w:szCs w:val="20"/>
          <w:vertAlign w:val="subscript"/>
        </w:rPr>
        <w:t>0</w:t>
      </w:r>
      <w:r w:rsidR="00E85B70">
        <w:rPr>
          <w:rFonts w:ascii="Arial" w:hAnsi="Arial" w:cs="Arial"/>
          <w:bCs/>
          <w:szCs w:val="20"/>
        </w:rPr>
        <w:t xml:space="preserve"> is the current at </w:t>
      </w:r>
      <w:r w:rsidR="00E85B70" w:rsidRPr="00E85B70">
        <w:rPr>
          <w:rFonts w:ascii="Arial" w:hAnsi="Arial" w:cs="Arial"/>
          <w:bCs/>
          <w:i/>
          <w:szCs w:val="20"/>
        </w:rPr>
        <w:t>t</w:t>
      </w:r>
      <w:r w:rsidR="00E85B70">
        <w:rPr>
          <w:rFonts w:ascii="Arial" w:hAnsi="Arial" w:cs="Arial"/>
          <w:bCs/>
          <w:szCs w:val="20"/>
        </w:rPr>
        <w:t>=0.</w:t>
      </w:r>
    </w:p>
    <w:p w:rsidR="001A6980" w:rsidRPr="001A6980" w:rsidRDefault="001A6980" w:rsidP="001A6980">
      <w:pPr>
        <w:spacing w:after="0" w:line="240" w:lineRule="auto"/>
        <w:rPr>
          <w:rFonts w:ascii="Arial" w:hAnsi="Arial" w:cs="Arial"/>
          <w:bCs/>
          <w:i/>
          <w:szCs w:val="20"/>
        </w:rPr>
      </w:pPr>
    </w:p>
    <w:p w:rsidR="001A6980" w:rsidRPr="001A6980" w:rsidRDefault="001A6980" w:rsidP="001A6980">
      <w:pPr>
        <w:spacing w:after="0" w:line="240" w:lineRule="auto"/>
        <w:rPr>
          <w:rFonts w:ascii="Arial" w:hAnsi="Arial" w:cs="Arial"/>
          <w:bCs/>
          <w:szCs w:val="20"/>
        </w:rPr>
      </w:pPr>
      <w:r w:rsidRPr="001A6980">
        <w:rPr>
          <w:rFonts w:ascii="Arial" w:hAnsi="Arial" w:cs="Arial"/>
          <w:bCs/>
          <w:szCs w:val="20"/>
        </w:rPr>
        <w:lastRenderedPageBreak/>
        <w:t xml:space="preserve">A graph of </w:t>
      </w:r>
      <w:proofErr w:type="spellStart"/>
      <w:r w:rsidRPr="001A6980">
        <w:rPr>
          <w:rFonts w:ascii="Arial" w:hAnsi="Arial" w:cs="Arial"/>
          <w:bCs/>
          <w:szCs w:val="20"/>
        </w:rPr>
        <w:t>ln</w:t>
      </w:r>
      <w:proofErr w:type="spellEnd"/>
      <w:r w:rsidRPr="001A6980">
        <w:rPr>
          <w:rFonts w:ascii="Arial" w:hAnsi="Arial" w:cs="Arial"/>
          <w:bCs/>
          <w:szCs w:val="20"/>
        </w:rPr>
        <w:t xml:space="preserve"> </w:t>
      </w:r>
      <w:r w:rsidRPr="001A6980">
        <w:rPr>
          <w:rFonts w:ascii="Verdana" w:hAnsi="Verdana" w:cs="Arial"/>
          <w:bCs/>
          <w:i/>
          <w:szCs w:val="20"/>
        </w:rPr>
        <w:t>I</w:t>
      </w:r>
      <w:r w:rsidRPr="001A6980">
        <w:rPr>
          <w:rFonts w:ascii="Arial" w:hAnsi="Arial" w:cs="Arial"/>
          <w:bCs/>
          <w:szCs w:val="20"/>
        </w:rPr>
        <w:t xml:space="preserve"> against </w:t>
      </w:r>
      <w:r w:rsidRPr="001A6980">
        <w:rPr>
          <w:rFonts w:ascii="Arial" w:hAnsi="Arial" w:cs="Arial"/>
          <w:bCs/>
          <w:i/>
          <w:szCs w:val="20"/>
        </w:rPr>
        <w:t>t</w:t>
      </w:r>
      <w:r w:rsidRPr="001A6980">
        <w:rPr>
          <w:rFonts w:ascii="Arial" w:hAnsi="Arial" w:cs="Arial"/>
          <w:bCs/>
          <w:szCs w:val="20"/>
        </w:rPr>
        <w:t xml:space="preserve"> </w:t>
      </w:r>
    </w:p>
    <w:p w:rsidR="001A6980" w:rsidRPr="007C6451" w:rsidRDefault="001A6980" w:rsidP="007C6451">
      <w:pPr>
        <w:pStyle w:val="ListParagraph"/>
        <w:numPr>
          <w:ilvl w:val="0"/>
          <w:numId w:val="39"/>
        </w:numPr>
        <w:spacing w:after="0" w:line="240" w:lineRule="auto"/>
        <w:rPr>
          <w:rFonts w:ascii="Arial" w:hAnsi="Arial" w:cs="Arial"/>
          <w:bCs/>
          <w:szCs w:val="20"/>
          <w:vertAlign w:val="subscript"/>
        </w:rPr>
      </w:pPr>
      <w:r w:rsidRPr="007C6451">
        <w:rPr>
          <w:rFonts w:ascii="Arial" w:hAnsi="Arial" w:cs="Arial"/>
          <w:bCs/>
          <w:szCs w:val="20"/>
        </w:rPr>
        <w:t xml:space="preserve">has gradient = </w:t>
      </w:r>
      <w:r w:rsidR="00E85B70">
        <w:rPr>
          <w:rFonts w:ascii="Arial" w:hAnsi="Arial" w:cs="Arial"/>
          <w:bCs/>
          <w:szCs w:val="20"/>
        </w:rPr>
        <w:t>–1</w:t>
      </w:r>
      <w:r w:rsidRPr="007C6451">
        <w:rPr>
          <w:rFonts w:ascii="Arial" w:hAnsi="Arial" w:cs="Arial"/>
          <w:bCs/>
          <w:szCs w:val="20"/>
        </w:rPr>
        <w:t>/</w:t>
      </w:r>
      <w:r w:rsidRPr="007C6451">
        <w:rPr>
          <w:rFonts w:ascii="Arial" w:hAnsi="Arial" w:cs="Arial"/>
          <w:bCs/>
          <w:i/>
          <w:szCs w:val="20"/>
        </w:rPr>
        <w:t xml:space="preserve">RC </w:t>
      </w:r>
      <w:r w:rsidRPr="007C6451">
        <w:rPr>
          <w:rFonts w:ascii="Arial" w:hAnsi="Arial" w:cs="Arial"/>
          <w:bCs/>
          <w:szCs w:val="20"/>
        </w:rPr>
        <w:t xml:space="preserve">and </w:t>
      </w:r>
      <w:r w:rsidRPr="007C6451">
        <w:rPr>
          <w:rFonts w:ascii="Arial" w:hAnsi="Arial" w:cs="Arial"/>
          <w:bCs/>
          <w:i/>
          <w:szCs w:val="20"/>
        </w:rPr>
        <w:t>y</w:t>
      </w:r>
      <w:r w:rsidRPr="007C6451">
        <w:rPr>
          <w:rFonts w:ascii="Arial" w:hAnsi="Arial" w:cs="Arial"/>
          <w:bCs/>
          <w:szCs w:val="20"/>
        </w:rPr>
        <w:t xml:space="preserve">-intercept = </w:t>
      </w:r>
      <w:proofErr w:type="spellStart"/>
      <w:r w:rsidRPr="007C6451">
        <w:rPr>
          <w:rFonts w:ascii="Arial" w:hAnsi="Arial" w:cs="Arial"/>
          <w:bCs/>
          <w:szCs w:val="20"/>
        </w:rPr>
        <w:t>ln</w:t>
      </w:r>
      <w:proofErr w:type="spellEnd"/>
      <w:r w:rsidR="00E85B70">
        <w:rPr>
          <w:rFonts w:ascii="Arial" w:hAnsi="Arial" w:cs="Arial"/>
          <w:bCs/>
          <w:szCs w:val="20"/>
        </w:rPr>
        <w:t> </w:t>
      </w:r>
      <w:r w:rsidRPr="007C6451">
        <w:rPr>
          <w:rFonts w:ascii="Verdana" w:hAnsi="Verdana" w:cs="Arial"/>
          <w:bCs/>
          <w:i/>
          <w:szCs w:val="20"/>
        </w:rPr>
        <w:t>I</w:t>
      </w:r>
      <w:r w:rsidRPr="007C6451">
        <w:rPr>
          <w:rFonts w:ascii="Arial" w:hAnsi="Arial" w:cs="Arial"/>
          <w:bCs/>
          <w:szCs w:val="20"/>
          <w:vertAlign w:val="subscript"/>
        </w:rPr>
        <w:t>0</w:t>
      </w:r>
    </w:p>
    <w:p w:rsidR="001A6980" w:rsidRPr="001A6980" w:rsidRDefault="001A6980" w:rsidP="001A6980">
      <w:pPr>
        <w:spacing w:after="0" w:line="240" w:lineRule="auto"/>
        <w:rPr>
          <w:rFonts w:ascii="Arial" w:hAnsi="Arial" w:cs="Arial"/>
          <w:bCs/>
          <w:szCs w:val="20"/>
        </w:rPr>
      </w:pPr>
    </w:p>
    <w:p w:rsidR="001A6980" w:rsidRPr="001A6980" w:rsidRDefault="001A6980" w:rsidP="001A6980">
      <w:pPr>
        <w:spacing w:after="0" w:line="240" w:lineRule="auto"/>
        <w:rPr>
          <w:rFonts w:ascii="Arial" w:hAnsi="Arial" w:cs="Arial"/>
          <w:bCs/>
          <w:i/>
        </w:rPr>
      </w:pPr>
      <w:r w:rsidRPr="001A6980">
        <w:rPr>
          <w:rFonts w:ascii="Arial" w:hAnsi="Arial" w:cs="Arial"/>
          <w:bCs/>
          <w:szCs w:val="20"/>
        </w:rPr>
        <w:t xml:space="preserve">A </w:t>
      </w:r>
      <w:r w:rsidRPr="001A6980">
        <w:rPr>
          <w:rFonts w:ascii="Arial" w:hAnsi="Arial" w:cs="Arial"/>
          <w:bCs/>
        </w:rPr>
        <w:t xml:space="preserve">graph of </w:t>
      </w:r>
      <w:r w:rsidRPr="001A6980">
        <w:rPr>
          <w:rFonts w:ascii="Verdana" w:hAnsi="Verdana" w:cs="Arial"/>
          <w:bCs/>
          <w:i/>
        </w:rPr>
        <w:t>I</w:t>
      </w:r>
      <w:r w:rsidRPr="001A6980">
        <w:rPr>
          <w:rFonts w:ascii="Arial" w:hAnsi="Arial" w:cs="Arial"/>
          <w:bCs/>
        </w:rPr>
        <w:t xml:space="preserve"> against </w:t>
      </w:r>
      <w:r w:rsidRPr="001A6980">
        <w:rPr>
          <w:rFonts w:ascii="Arial" w:hAnsi="Arial" w:cs="Arial"/>
          <w:bCs/>
          <w:i/>
        </w:rPr>
        <w:t>t</w:t>
      </w:r>
    </w:p>
    <w:p w:rsidR="001A6980" w:rsidRPr="001A6980" w:rsidRDefault="001A6980" w:rsidP="001A6980">
      <w:pPr>
        <w:pStyle w:val="ListParagraph"/>
        <w:numPr>
          <w:ilvl w:val="0"/>
          <w:numId w:val="30"/>
        </w:numPr>
        <w:spacing w:after="0" w:line="240" w:lineRule="auto"/>
        <w:rPr>
          <w:rFonts w:ascii="Arial" w:hAnsi="Arial" w:cs="Arial"/>
          <w:bCs/>
        </w:rPr>
      </w:pPr>
      <w:r w:rsidRPr="001A6980">
        <w:rPr>
          <w:rFonts w:ascii="Arial" w:hAnsi="Arial" w:cs="Arial"/>
          <w:bCs/>
        </w:rPr>
        <w:t>will show an exponential decay from which ‘half-life’ can be found</w:t>
      </w:r>
    </w:p>
    <w:p w:rsidR="001A6980" w:rsidRPr="001A6980" w:rsidRDefault="001A6980" w:rsidP="001A6980">
      <w:pPr>
        <w:pStyle w:val="ListParagraph"/>
        <w:numPr>
          <w:ilvl w:val="0"/>
          <w:numId w:val="30"/>
        </w:numPr>
        <w:spacing w:after="0" w:line="240" w:lineRule="auto"/>
        <w:rPr>
          <w:rFonts w:ascii="Arial" w:hAnsi="Arial" w:cs="Arial"/>
          <w:bCs/>
        </w:rPr>
      </w:pPr>
      <w:r w:rsidRPr="001A6980">
        <w:rPr>
          <w:rFonts w:ascii="Arial" w:hAnsi="Arial" w:cs="Arial"/>
          <w:bCs/>
        </w:rPr>
        <w:t xml:space="preserve">enables </w:t>
      </w:r>
      <w:r w:rsidRPr="001A6980">
        <w:rPr>
          <w:rFonts w:ascii="Arial" w:hAnsi="Arial" w:cs="Arial"/>
          <w:bCs/>
          <w:i/>
        </w:rPr>
        <w:t>Q</w:t>
      </w:r>
      <w:r w:rsidRPr="001A6980">
        <w:rPr>
          <w:rFonts w:ascii="Arial" w:hAnsi="Arial" w:cs="Arial"/>
          <w:bCs/>
        </w:rPr>
        <w:t xml:space="preserve"> (= </w:t>
      </w:r>
      <w:r w:rsidRPr="001A6980">
        <w:rPr>
          <w:rFonts w:ascii="Arial" w:hAnsi="Arial" w:cs="Arial"/>
          <w:bCs/>
          <w:i/>
        </w:rPr>
        <w:t>CV</w:t>
      </w:r>
      <w:r w:rsidRPr="001A6980">
        <w:rPr>
          <w:rFonts w:ascii="Arial" w:hAnsi="Arial" w:cs="Arial"/>
          <w:bCs/>
        </w:rPr>
        <w:t>) to be found from the area under the curve</w:t>
      </w:r>
    </w:p>
    <w:p w:rsidR="001A6980" w:rsidRPr="00E63F2D" w:rsidRDefault="001A6980" w:rsidP="001A6980">
      <w:pPr>
        <w:spacing w:after="0" w:line="240" w:lineRule="auto"/>
        <w:rPr>
          <w:rFonts w:ascii="Arial" w:hAnsi="Arial" w:cs="Arial"/>
          <w:bCs/>
        </w:rPr>
      </w:pPr>
    </w:p>
    <w:p w:rsidR="001A6980" w:rsidRPr="001A6980" w:rsidRDefault="001A6980" w:rsidP="001A6980">
      <w:pPr>
        <w:spacing w:after="0" w:line="240" w:lineRule="auto"/>
        <w:rPr>
          <w:rFonts w:ascii="Arial" w:hAnsi="Arial" w:cs="Arial"/>
          <w:bCs/>
        </w:rPr>
      </w:pPr>
      <w:r w:rsidRPr="001A6980">
        <w:rPr>
          <w:rFonts w:ascii="Arial" w:hAnsi="Arial" w:cs="Arial"/>
          <w:bCs/>
        </w:rPr>
        <w:t>Similarities with radioactive decay</w:t>
      </w:r>
      <w:r w:rsidR="00E85B70">
        <w:rPr>
          <w:rFonts w:ascii="Arial" w:hAnsi="Arial" w:cs="Arial"/>
          <w:bCs/>
        </w:rPr>
        <w:t>:</w:t>
      </w:r>
    </w:p>
    <w:p w:rsidR="001A6980" w:rsidRDefault="001A6980" w:rsidP="001A6980">
      <w:pPr>
        <w:spacing w:after="0" w:line="240" w:lineRule="auto"/>
        <w:rPr>
          <w:rFonts w:ascii="Arial" w:hAnsi="Arial" w:cs="Arial"/>
          <w:bCs/>
        </w:rPr>
      </w:pPr>
    </w:p>
    <w:p w:rsidR="00E85B70" w:rsidRDefault="00E85B70" w:rsidP="001A6980">
      <w:pPr>
        <w:spacing w:after="0" w:line="240" w:lineRule="auto"/>
        <w:rPr>
          <w:rFonts w:ascii="Arial" w:hAnsi="Arial" w:cs="Arial"/>
          <w:bCs/>
        </w:rPr>
      </w:pPr>
      <w:r>
        <w:rPr>
          <w:rFonts w:ascii="Arial" w:hAnsi="Arial" w:cs="Arial"/>
          <w:bCs/>
        </w:rPr>
        <w:t xml:space="preserve">Radioactive decay follows </w:t>
      </w:r>
      <m:oMath>
        <m:r>
          <w:rPr>
            <w:rFonts w:ascii="Cambria Math" w:hAnsi="Cambria Math" w:cs="Arial"/>
          </w:rPr>
          <m:t>x=</m:t>
        </m:r>
        <m:sSub>
          <m:sSubPr>
            <m:ctrlPr>
              <w:rPr>
                <w:rFonts w:ascii="Cambria Math" w:hAnsi="Cambria Math" w:cs="Arial"/>
                <w:bCs/>
                <w:i/>
              </w:rPr>
            </m:ctrlPr>
          </m:sSubPr>
          <m:e>
            <m:r>
              <w:rPr>
                <w:rFonts w:ascii="Cambria Math" w:hAnsi="Cambria Math" w:cs="Arial"/>
              </w:rPr>
              <m:t>x</m:t>
            </m:r>
          </m:e>
          <m:sub>
            <m:r>
              <w:rPr>
                <w:rFonts w:ascii="Cambria Math" w:hAnsi="Cambria Math" w:cs="Arial"/>
              </w:rPr>
              <m:t>0</m:t>
            </m:r>
          </m:sub>
        </m:sSub>
        <m:sSup>
          <m:sSupPr>
            <m:ctrlPr>
              <w:rPr>
                <w:rFonts w:ascii="Cambria Math" w:hAnsi="Cambria Math" w:cs="Arial"/>
                <w:bCs/>
                <w:i/>
              </w:rPr>
            </m:ctrlPr>
          </m:sSupPr>
          <m:e>
            <m:r>
              <w:rPr>
                <w:rFonts w:ascii="Cambria Math" w:hAnsi="Cambria Math" w:cs="Arial"/>
              </w:rPr>
              <m:t>e</m:t>
            </m:r>
          </m:e>
          <m:sup>
            <m:r>
              <w:rPr>
                <w:rFonts w:ascii="Cambria Math" w:hAnsi="Cambria Math" w:cs="Arial"/>
              </w:rPr>
              <m:t>-λt</m:t>
            </m:r>
          </m:sup>
        </m:sSup>
      </m:oMath>
      <w:r>
        <w:rPr>
          <w:rFonts w:ascii="Arial" w:hAnsi="Arial" w:cs="Arial"/>
          <w:bCs/>
        </w:rPr>
        <w:t xml:space="preserve"> where </w:t>
      </w:r>
      <m:oMath>
        <m:r>
          <w:rPr>
            <w:rFonts w:ascii="Cambria Math" w:hAnsi="Cambria Math" w:cs="Arial"/>
          </w:rPr>
          <m:t>λ=</m:t>
        </m:r>
        <m:f>
          <m:fPr>
            <m:ctrlPr>
              <w:rPr>
                <w:rFonts w:ascii="Cambria Math" w:hAnsi="Cambria Math" w:cs="Arial"/>
                <w:bCs/>
                <w:i/>
              </w:rPr>
            </m:ctrlPr>
          </m:fPr>
          <m:num>
            <m:r>
              <w:rPr>
                <w:rFonts w:ascii="Cambria Math" w:hAnsi="Cambria Math" w:cs="Arial"/>
              </w:rPr>
              <m:t>0.693</m:t>
            </m:r>
          </m:num>
          <m:den>
            <m:sSub>
              <m:sSubPr>
                <m:ctrlPr>
                  <w:rPr>
                    <w:rFonts w:ascii="Cambria Math" w:hAnsi="Cambria Math" w:cs="Arial"/>
                    <w:bCs/>
                    <w:i/>
                  </w:rPr>
                </m:ctrlPr>
              </m:sSubPr>
              <m:e>
                <m:r>
                  <w:rPr>
                    <w:rFonts w:ascii="Cambria Math" w:hAnsi="Cambria Math" w:cs="Arial"/>
                  </w:rPr>
                  <m:t>t</m:t>
                </m:r>
              </m:e>
              <m:sub>
                <m:r>
                  <w:rPr>
                    <w:rFonts w:ascii="Cambria Math" w:hAnsi="Cambria Math" w:cs="Arial"/>
                  </w:rPr>
                  <m:t>1/2</m:t>
                </m:r>
              </m:sub>
            </m:sSub>
          </m:den>
        </m:f>
      </m:oMath>
    </w:p>
    <w:p w:rsidR="00E85B70" w:rsidRDefault="00E85B70" w:rsidP="001A6980">
      <w:pPr>
        <w:spacing w:after="0" w:line="240" w:lineRule="auto"/>
        <w:rPr>
          <w:rFonts w:ascii="Arial" w:hAnsi="Arial" w:cs="Arial"/>
          <w:bCs/>
        </w:rPr>
      </w:pPr>
    </w:p>
    <w:p w:rsidR="00E85B70" w:rsidRDefault="00E85B70" w:rsidP="001A6980">
      <w:pPr>
        <w:spacing w:after="0" w:line="240" w:lineRule="auto"/>
        <w:rPr>
          <w:rFonts w:ascii="Arial" w:hAnsi="Arial" w:cs="Arial"/>
          <w:bCs/>
        </w:rPr>
      </w:pPr>
      <w:proofErr w:type="gramStart"/>
      <w:r>
        <w:rPr>
          <w:rFonts w:ascii="Arial" w:hAnsi="Arial" w:cs="Arial"/>
          <w:bCs/>
        </w:rPr>
        <w:t>so</w:t>
      </w:r>
      <w:proofErr w:type="gramEnd"/>
      <w:r>
        <w:rPr>
          <w:rFonts w:ascii="Arial" w:hAnsi="Arial" w:cs="Arial"/>
          <w:bCs/>
        </w:rPr>
        <w:t xml:space="preserve"> </w:t>
      </w:r>
      <m:oMath>
        <m:f>
          <m:fPr>
            <m:ctrlPr>
              <w:rPr>
                <w:rFonts w:ascii="Cambria Math" w:hAnsi="Cambria Math" w:cs="Arial"/>
                <w:bCs/>
                <w:i/>
              </w:rPr>
            </m:ctrlPr>
          </m:fPr>
          <m:num>
            <m:r>
              <w:rPr>
                <w:rFonts w:ascii="Cambria Math" w:hAnsi="Cambria Math" w:cs="Arial"/>
              </w:rPr>
              <m:t>1</m:t>
            </m:r>
          </m:num>
          <m:den>
            <m:r>
              <w:rPr>
                <w:rFonts w:ascii="Cambria Math" w:hAnsi="Cambria Math" w:cs="Arial"/>
              </w:rPr>
              <m:t>RC</m:t>
            </m:r>
          </m:den>
        </m:f>
        <m:r>
          <w:rPr>
            <w:rFonts w:ascii="Cambria Math" w:hAnsi="Cambria Math" w:cs="Arial"/>
          </w:rPr>
          <m:t>=λ=</m:t>
        </m:r>
        <m:f>
          <m:fPr>
            <m:ctrlPr>
              <w:rPr>
                <w:rFonts w:ascii="Cambria Math" w:hAnsi="Cambria Math" w:cs="Arial"/>
                <w:bCs/>
                <w:i/>
              </w:rPr>
            </m:ctrlPr>
          </m:fPr>
          <m:num>
            <m:r>
              <w:rPr>
                <w:rFonts w:ascii="Cambria Math" w:hAnsi="Cambria Math" w:cs="Arial"/>
              </w:rPr>
              <m:t>0.693</m:t>
            </m:r>
          </m:num>
          <m:den>
            <m:sSub>
              <m:sSubPr>
                <m:ctrlPr>
                  <w:rPr>
                    <w:rFonts w:ascii="Cambria Math" w:hAnsi="Cambria Math" w:cs="Arial"/>
                    <w:bCs/>
                    <w:i/>
                  </w:rPr>
                </m:ctrlPr>
              </m:sSubPr>
              <m:e>
                <m:r>
                  <w:rPr>
                    <w:rFonts w:ascii="Cambria Math" w:hAnsi="Cambria Math" w:cs="Arial"/>
                  </w:rPr>
                  <m:t>t</m:t>
                </m:r>
              </m:e>
              <m:sub>
                <m:r>
                  <w:rPr>
                    <w:rFonts w:ascii="Cambria Math" w:hAnsi="Cambria Math" w:cs="Arial"/>
                  </w:rPr>
                  <m:t>1/2</m:t>
                </m:r>
              </m:sub>
            </m:sSub>
          </m:den>
        </m:f>
      </m:oMath>
    </w:p>
    <w:p w:rsidR="00E85B70" w:rsidRDefault="00E85B70" w:rsidP="001A6980">
      <w:pPr>
        <w:spacing w:after="0" w:line="240" w:lineRule="auto"/>
        <w:rPr>
          <w:rFonts w:ascii="Arial" w:hAnsi="Arial" w:cs="Arial"/>
          <w:bCs/>
        </w:rPr>
      </w:pPr>
    </w:p>
    <w:p w:rsidR="00E85B70" w:rsidRDefault="00E85B70" w:rsidP="001A6980">
      <w:pPr>
        <w:spacing w:after="0" w:line="240" w:lineRule="auto"/>
        <w:rPr>
          <w:rFonts w:ascii="Arial" w:hAnsi="Arial" w:cs="Arial"/>
          <w:bCs/>
        </w:rPr>
      </w:pPr>
      <w:r>
        <w:rPr>
          <w:rFonts w:ascii="Arial" w:hAnsi="Arial" w:cs="Arial"/>
          <w:bCs/>
        </w:rPr>
        <w:t>The quantity 1/</w:t>
      </w:r>
      <w:r w:rsidRPr="00E85B70">
        <w:rPr>
          <w:rFonts w:ascii="Arial" w:hAnsi="Arial" w:cs="Arial"/>
          <w:bCs/>
          <w:i/>
        </w:rPr>
        <w:t>R</w:t>
      </w:r>
      <w:r>
        <w:rPr>
          <w:rFonts w:ascii="Arial" w:hAnsi="Arial" w:cs="Arial"/>
          <w:bCs/>
          <w:i/>
        </w:rPr>
        <w:t>C</w:t>
      </w:r>
      <w:r>
        <w:rPr>
          <w:rFonts w:ascii="Arial" w:hAnsi="Arial" w:cs="Arial"/>
          <w:bCs/>
        </w:rPr>
        <w:t xml:space="preserve"> is analogous to the decay constant in radioactive decay, and is related to the decay half-life.</w:t>
      </w:r>
    </w:p>
    <w:p w:rsidR="00E85B70" w:rsidRDefault="00E85B70" w:rsidP="001A6980">
      <w:pPr>
        <w:spacing w:after="0" w:line="240" w:lineRule="auto"/>
        <w:rPr>
          <w:rFonts w:ascii="Arial" w:hAnsi="Arial" w:cs="Arial"/>
          <w:bCs/>
        </w:rPr>
      </w:pPr>
    </w:p>
    <w:p w:rsidR="000D26F6" w:rsidRPr="0067561A" w:rsidRDefault="000D26F6" w:rsidP="00E63F2D">
      <w:pPr>
        <w:spacing w:after="120" w:line="240" w:lineRule="auto"/>
        <w:rPr>
          <w:rFonts w:ascii="Arial" w:hAnsi="Arial" w:cs="Arial"/>
          <w:b/>
          <w:color w:val="C30045"/>
          <w:sz w:val="24"/>
        </w:rPr>
      </w:pPr>
      <w:r w:rsidRPr="0067561A">
        <w:rPr>
          <w:rFonts w:ascii="Arial" w:hAnsi="Arial" w:cs="Arial"/>
          <w:b/>
          <w:color w:val="C30045"/>
          <w:sz w:val="24"/>
        </w:rPr>
        <w:t>Method</w:t>
      </w:r>
    </w:p>
    <w:p w:rsidR="001A6980" w:rsidRPr="001A6980" w:rsidRDefault="001A6980" w:rsidP="005D6F1D">
      <w:pPr>
        <w:spacing w:after="0" w:line="240" w:lineRule="auto"/>
        <w:rPr>
          <w:rFonts w:ascii="Arial" w:hAnsi="Arial" w:cs="Arial"/>
          <w:szCs w:val="20"/>
        </w:rPr>
      </w:pPr>
      <w:r w:rsidRPr="001A6980">
        <w:rPr>
          <w:rFonts w:ascii="Arial" w:hAnsi="Arial" w:cs="Arial"/>
          <w:szCs w:val="20"/>
        </w:rPr>
        <w:t xml:space="preserve">Learners </w:t>
      </w:r>
      <w:r w:rsidR="005D6F1D">
        <w:rPr>
          <w:rFonts w:ascii="Arial" w:hAnsi="Arial" w:cs="Arial"/>
          <w:szCs w:val="20"/>
        </w:rPr>
        <w:t>s</w:t>
      </w:r>
      <w:r w:rsidRPr="001A6980">
        <w:rPr>
          <w:rFonts w:ascii="Arial" w:hAnsi="Arial" w:cs="Arial"/>
          <w:szCs w:val="20"/>
        </w:rPr>
        <w:t>et up the circuit</w:t>
      </w:r>
      <w:r w:rsidR="005D6F1D">
        <w:rPr>
          <w:rFonts w:ascii="Arial" w:hAnsi="Arial" w:cs="Arial"/>
          <w:szCs w:val="20"/>
        </w:rPr>
        <w:t>. First they c</w:t>
      </w:r>
      <w:r w:rsidRPr="001A6980">
        <w:rPr>
          <w:rFonts w:ascii="Arial" w:hAnsi="Arial" w:cs="Arial"/>
          <w:szCs w:val="20"/>
        </w:rPr>
        <w:t>lose S</w:t>
      </w:r>
      <w:r w:rsidRPr="001A6980">
        <w:rPr>
          <w:rFonts w:ascii="Arial" w:hAnsi="Arial" w:cs="Arial"/>
          <w:szCs w:val="20"/>
          <w:vertAlign w:val="subscript"/>
        </w:rPr>
        <w:t>1</w:t>
      </w:r>
      <w:r w:rsidR="005D6F1D">
        <w:rPr>
          <w:rFonts w:ascii="Arial" w:hAnsi="Arial" w:cs="Arial"/>
          <w:szCs w:val="20"/>
        </w:rPr>
        <w:t xml:space="preserve"> and take readings, then o</w:t>
      </w:r>
      <w:r w:rsidRPr="001A6980">
        <w:rPr>
          <w:rFonts w:ascii="Arial" w:hAnsi="Arial" w:cs="Arial"/>
          <w:szCs w:val="20"/>
        </w:rPr>
        <w:t>pen S</w:t>
      </w:r>
      <w:r w:rsidRPr="001A6980">
        <w:rPr>
          <w:rFonts w:ascii="Arial" w:hAnsi="Arial" w:cs="Arial"/>
          <w:szCs w:val="20"/>
          <w:vertAlign w:val="subscript"/>
        </w:rPr>
        <w:t xml:space="preserve">1 </w:t>
      </w:r>
      <w:r w:rsidRPr="001A6980">
        <w:rPr>
          <w:rFonts w:ascii="Arial" w:hAnsi="Arial" w:cs="Arial"/>
          <w:szCs w:val="20"/>
        </w:rPr>
        <w:t>and close S</w:t>
      </w:r>
      <w:r w:rsidR="00BA0175" w:rsidRPr="00BA0175">
        <w:rPr>
          <w:rFonts w:ascii="Arial" w:hAnsi="Arial" w:cs="Arial"/>
          <w:szCs w:val="20"/>
          <w:vertAlign w:val="subscript"/>
        </w:rPr>
        <w:t>2</w:t>
      </w:r>
      <w:r w:rsidR="00BA0175">
        <w:rPr>
          <w:rFonts w:ascii="Arial" w:hAnsi="Arial" w:cs="Arial"/>
          <w:szCs w:val="20"/>
        </w:rPr>
        <w:t xml:space="preserve"> </w:t>
      </w:r>
      <w:r w:rsidR="005D6F1D">
        <w:rPr>
          <w:rFonts w:ascii="Arial" w:hAnsi="Arial" w:cs="Arial"/>
          <w:szCs w:val="20"/>
        </w:rPr>
        <w:t xml:space="preserve">and take readings. </w:t>
      </w:r>
    </w:p>
    <w:p w:rsidR="001A6980" w:rsidRPr="00E63F2D" w:rsidRDefault="001A6980" w:rsidP="00E63F2D">
      <w:pPr>
        <w:spacing w:after="0" w:line="240" w:lineRule="auto"/>
        <w:rPr>
          <w:rFonts w:ascii="Arial" w:hAnsi="Arial" w:cs="Arial"/>
          <w:szCs w:val="20"/>
        </w:rPr>
      </w:pPr>
    </w:p>
    <w:p w:rsidR="005D6F1D" w:rsidRPr="0067561A" w:rsidRDefault="005D6F1D" w:rsidP="00E63F2D">
      <w:pPr>
        <w:spacing w:after="120" w:line="240" w:lineRule="auto"/>
        <w:rPr>
          <w:rFonts w:ascii="Arial" w:hAnsi="Arial" w:cs="Arial"/>
          <w:b/>
          <w:color w:val="C30045"/>
          <w:sz w:val="24"/>
        </w:rPr>
      </w:pPr>
      <w:r>
        <w:rPr>
          <w:rFonts w:ascii="Arial" w:hAnsi="Arial" w:cs="Arial"/>
          <w:b/>
          <w:color w:val="C30045"/>
          <w:sz w:val="24"/>
        </w:rPr>
        <w:t>Results</w:t>
      </w:r>
    </w:p>
    <w:p w:rsidR="005D6F1D" w:rsidRPr="005D6F1D" w:rsidRDefault="005D6F1D" w:rsidP="005D6F1D">
      <w:pPr>
        <w:spacing w:after="0" w:line="240" w:lineRule="auto"/>
        <w:rPr>
          <w:rFonts w:ascii="Arial" w:hAnsi="Arial" w:cs="Arial"/>
          <w:i/>
          <w:szCs w:val="20"/>
        </w:rPr>
      </w:pPr>
      <w:r>
        <w:rPr>
          <w:rFonts w:ascii="Arial" w:hAnsi="Arial" w:cs="Arial"/>
        </w:rPr>
        <w:t xml:space="preserve">Learners </w:t>
      </w:r>
      <w:r w:rsidR="007C6451">
        <w:rPr>
          <w:rFonts w:ascii="Arial" w:hAnsi="Arial" w:cs="Arial"/>
          <w:szCs w:val="20"/>
        </w:rPr>
        <w:t>r</w:t>
      </w:r>
      <w:r w:rsidRPr="005D6F1D">
        <w:rPr>
          <w:rFonts w:ascii="Arial" w:hAnsi="Arial" w:cs="Arial"/>
          <w:szCs w:val="20"/>
        </w:rPr>
        <w:t xml:space="preserve">ecord values of current </w:t>
      </w:r>
      <w:r w:rsidRPr="005D6F1D">
        <w:rPr>
          <w:rFonts w:ascii="Verdana" w:hAnsi="Verdana" w:cs="Arial"/>
          <w:i/>
          <w:szCs w:val="20"/>
        </w:rPr>
        <w:t xml:space="preserve">I </w:t>
      </w:r>
      <w:r w:rsidRPr="005D6F1D">
        <w:rPr>
          <w:rFonts w:ascii="Arial" w:hAnsi="Arial" w:cs="Arial"/>
          <w:szCs w:val="20"/>
        </w:rPr>
        <w:t xml:space="preserve">and time </w:t>
      </w:r>
      <w:r w:rsidRPr="005D6F1D">
        <w:rPr>
          <w:rFonts w:ascii="Arial" w:hAnsi="Arial" w:cs="Arial"/>
          <w:i/>
          <w:szCs w:val="20"/>
        </w:rPr>
        <w:t xml:space="preserve">t </w:t>
      </w:r>
      <w:r w:rsidRPr="005D6F1D">
        <w:rPr>
          <w:rFonts w:ascii="Arial" w:hAnsi="Arial" w:cs="Arial"/>
          <w:szCs w:val="20"/>
        </w:rPr>
        <w:t xml:space="preserve">and include values of In </w:t>
      </w:r>
      <w:r w:rsidRPr="005D6F1D">
        <w:rPr>
          <w:rFonts w:ascii="Verdana" w:hAnsi="Verdana" w:cs="Arial"/>
          <w:i/>
          <w:szCs w:val="20"/>
        </w:rPr>
        <w:t>I</w:t>
      </w:r>
      <w:r w:rsidRPr="005D6F1D">
        <w:rPr>
          <w:rFonts w:ascii="Verdana" w:hAnsi="Verdana" w:cs="Arial"/>
          <w:szCs w:val="20"/>
        </w:rPr>
        <w:t xml:space="preserve"> in their table</w:t>
      </w:r>
    </w:p>
    <w:p w:rsidR="005D6F1D" w:rsidRDefault="005D6F1D" w:rsidP="00AB2D4F">
      <w:pPr>
        <w:spacing w:after="0" w:line="240" w:lineRule="auto"/>
        <w:rPr>
          <w:rFonts w:ascii="Arial" w:hAnsi="Arial" w:cs="Arial"/>
        </w:rPr>
      </w:pPr>
    </w:p>
    <w:p w:rsidR="00E85B70" w:rsidRDefault="000D26F6" w:rsidP="00E63F2D">
      <w:pPr>
        <w:spacing w:after="120" w:line="240" w:lineRule="auto"/>
        <w:rPr>
          <w:rFonts w:ascii="Arial" w:eastAsia="Times New Roman" w:hAnsi="Arial" w:cs="Arial"/>
          <w:color w:val="C30045"/>
          <w:sz w:val="24"/>
          <w:lang w:eastAsia="en-GB"/>
        </w:rPr>
      </w:pPr>
      <w:r w:rsidRPr="00683D20">
        <w:rPr>
          <w:rFonts w:ascii="Arial" w:eastAsia="Times New Roman" w:hAnsi="Arial" w:cs="Arial"/>
          <w:b/>
          <w:bCs/>
          <w:color w:val="C30045"/>
          <w:sz w:val="24"/>
          <w:lang w:eastAsia="en-GB"/>
        </w:rPr>
        <w:t xml:space="preserve">Interpretation and </w:t>
      </w:r>
      <w:r w:rsidR="00F401E7">
        <w:rPr>
          <w:rFonts w:ascii="Arial" w:eastAsia="Times New Roman" w:hAnsi="Arial" w:cs="Arial"/>
          <w:b/>
          <w:bCs/>
          <w:color w:val="C30045"/>
          <w:sz w:val="24"/>
          <w:lang w:eastAsia="en-GB"/>
        </w:rPr>
        <w:t>e</w:t>
      </w:r>
      <w:r w:rsidRPr="00683D20">
        <w:rPr>
          <w:rFonts w:ascii="Arial" w:eastAsia="Times New Roman" w:hAnsi="Arial" w:cs="Arial"/>
          <w:b/>
          <w:bCs/>
          <w:color w:val="C30045"/>
          <w:sz w:val="24"/>
          <w:lang w:eastAsia="en-GB"/>
        </w:rPr>
        <w:t>valuation</w:t>
      </w:r>
    </w:p>
    <w:p w:rsidR="001A6980" w:rsidRDefault="001A6980" w:rsidP="00FC1402">
      <w:pPr>
        <w:pStyle w:val="ListParagraph"/>
        <w:numPr>
          <w:ilvl w:val="0"/>
          <w:numId w:val="39"/>
        </w:numPr>
        <w:spacing w:after="0" w:line="240" w:lineRule="auto"/>
        <w:ind w:left="426" w:hanging="426"/>
        <w:rPr>
          <w:rFonts w:ascii="Arial" w:hAnsi="Arial" w:cs="Arial"/>
          <w:bCs/>
          <w:szCs w:val="20"/>
          <w:vertAlign w:val="subscript"/>
        </w:rPr>
      </w:pPr>
      <w:r w:rsidRPr="00E85B70">
        <w:rPr>
          <w:rFonts w:ascii="Arial" w:hAnsi="Arial" w:cs="Arial"/>
          <w:szCs w:val="20"/>
        </w:rPr>
        <w:t>draw a graph of</w:t>
      </w:r>
      <w:r w:rsidR="00B37847">
        <w:rPr>
          <w:rFonts w:ascii="Arial" w:hAnsi="Arial" w:cs="Arial"/>
          <w:szCs w:val="20"/>
        </w:rPr>
        <w:t xml:space="preserve"> </w:t>
      </w:r>
      <w:proofErr w:type="spellStart"/>
      <w:r w:rsidRPr="00E85B70">
        <w:rPr>
          <w:rFonts w:ascii="Arial" w:hAnsi="Arial" w:cs="Arial"/>
          <w:bCs/>
          <w:szCs w:val="20"/>
        </w:rPr>
        <w:t>ln</w:t>
      </w:r>
      <w:proofErr w:type="spellEnd"/>
      <w:r w:rsidRPr="00E85B70">
        <w:rPr>
          <w:rFonts w:ascii="Arial" w:hAnsi="Arial" w:cs="Arial"/>
          <w:bCs/>
          <w:szCs w:val="20"/>
        </w:rPr>
        <w:t xml:space="preserve"> </w:t>
      </w:r>
      <w:r w:rsidRPr="00E85B70">
        <w:rPr>
          <w:rFonts w:ascii="Verdana" w:hAnsi="Verdana" w:cs="Arial"/>
          <w:bCs/>
          <w:i/>
          <w:szCs w:val="20"/>
        </w:rPr>
        <w:t>I</w:t>
      </w:r>
      <w:r w:rsidRPr="00E85B70">
        <w:rPr>
          <w:rFonts w:ascii="Arial" w:hAnsi="Arial" w:cs="Arial"/>
          <w:bCs/>
          <w:szCs w:val="20"/>
        </w:rPr>
        <w:t xml:space="preserve"> against </w:t>
      </w:r>
      <w:r w:rsidRPr="00E85B70">
        <w:rPr>
          <w:rFonts w:ascii="Arial" w:hAnsi="Arial" w:cs="Arial"/>
          <w:bCs/>
          <w:i/>
          <w:szCs w:val="20"/>
        </w:rPr>
        <w:t>t</w:t>
      </w:r>
      <w:r w:rsidRPr="00E85B70">
        <w:rPr>
          <w:rFonts w:ascii="Arial" w:hAnsi="Arial" w:cs="Arial"/>
          <w:bCs/>
          <w:szCs w:val="20"/>
        </w:rPr>
        <w:t xml:space="preserve"> which</w:t>
      </w:r>
      <w:r w:rsidR="00683D20" w:rsidRPr="00E85B70">
        <w:rPr>
          <w:rFonts w:ascii="Arial" w:hAnsi="Arial" w:cs="Arial"/>
          <w:bCs/>
          <w:szCs w:val="20"/>
        </w:rPr>
        <w:t xml:space="preserve"> </w:t>
      </w:r>
      <w:r w:rsidRPr="00E85B70">
        <w:rPr>
          <w:rFonts w:ascii="Arial" w:hAnsi="Arial" w:cs="Arial"/>
          <w:bCs/>
          <w:szCs w:val="20"/>
        </w:rPr>
        <w:t xml:space="preserve">will have </w:t>
      </w:r>
      <w:r w:rsidR="00E85B70" w:rsidRPr="007C6451">
        <w:rPr>
          <w:rFonts w:ascii="Arial" w:hAnsi="Arial" w:cs="Arial"/>
          <w:bCs/>
          <w:szCs w:val="20"/>
        </w:rPr>
        <w:t xml:space="preserve">gradient = </w:t>
      </w:r>
      <w:r w:rsidR="00E85B70">
        <w:rPr>
          <w:rFonts w:ascii="Arial" w:hAnsi="Arial" w:cs="Arial"/>
          <w:bCs/>
          <w:szCs w:val="20"/>
        </w:rPr>
        <w:t>–1</w:t>
      </w:r>
      <w:r w:rsidR="00E85B70" w:rsidRPr="007C6451">
        <w:rPr>
          <w:rFonts w:ascii="Arial" w:hAnsi="Arial" w:cs="Arial"/>
          <w:bCs/>
          <w:szCs w:val="20"/>
        </w:rPr>
        <w:t>/</w:t>
      </w:r>
      <w:r w:rsidR="00E85B70" w:rsidRPr="007C6451">
        <w:rPr>
          <w:rFonts w:ascii="Arial" w:hAnsi="Arial" w:cs="Arial"/>
          <w:bCs/>
          <w:i/>
          <w:szCs w:val="20"/>
        </w:rPr>
        <w:t xml:space="preserve">RC </w:t>
      </w:r>
      <w:r w:rsidR="00E85B70" w:rsidRPr="007C6451">
        <w:rPr>
          <w:rFonts w:ascii="Arial" w:hAnsi="Arial" w:cs="Arial"/>
          <w:bCs/>
          <w:szCs w:val="20"/>
        </w:rPr>
        <w:t xml:space="preserve">and </w:t>
      </w:r>
      <w:r w:rsidR="00E85B70" w:rsidRPr="007C6451">
        <w:rPr>
          <w:rFonts w:ascii="Arial" w:hAnsi="Arial" w:cs="Arial"/>
          <w:bCs/>
          <w:i/>
          <w:szCs w:val="20"/>
        </w:rPr>
        <w:t>y</w:t>
      </w:r>
      <w:r w:rsidR="00E85B70" w:rsidRPr="007C6451">
        <w:rPr>
          <w:rFonts w:ascii="Arial" w:hAnsi="Arial" w:cs="Arial"/>
          <w:bCs/>
          <w:szCs w:val="20"/>
        </w:rPr>
        <w:t xml:space="preserve">-intercept = </w:t>
      </w:r>
      <w:proofErr w:type="spellStart"/>
      <w:r w:rsidR="00E85B70" w:rsidRPr="007C6451">
        <w:rPr>
          <w:rFonts w:ascii="Arial" w:hAnsi="Arial" w:cs="Arial"/>
          <w:bCs/>
          <w:szCs w:val="20"/>
        </w:rPr>
        <w:t>ln</w:t>
      </w:r>
      <w:proofErr w:type="spellEnd"/>
      <w:r w:rsidR="00E85B70">
        <w:rPr>
          <w:rFonts w:ascii="Arial" w:hAnsi="Arial" w:cs="Arial"/>
          <w:bCs/>
          <w:szCs w:val="20"/>
        </w:rPr>
        <w:t> </w:t>
      </w:r>
      <w:r w:rsidR="00E85B70" w:rsidRPr="007C6451">
        <w:rPr>
          <w:rFonts w:ascii="Verdana" w:hAnsi="Verdana" w:cs="Arial"/>
          <w:bCs/>
          <w:i/>
          <w:szCs w:val="20"/>
        </w:rPr>
        <w:t>I</w:t>
      </w:r>
      <w:r w:rsidR="00E85B70" w:rsidRPr="007C6451">
        <w:rPr>
          <w:rFonts w:ascii="Arial" w:hAnsi="Arial" w:cs="Arial"/>
          <w:bCs/>
          <w:szCs w:val="20"/>
          <w:vertAlign w:val="subscript"/>
        </w:rPr>
        <w:t>0</w:t>
      </w:r>
    </w:p>
    <w:p w:rsidR="00FC1402" w:rsidRPr="00E63F2D" w:rsidRDefault="00FC1402" w:rsidP="00E63F2D">
      <w:pPr>
        <w:spacing w:after="0" w:line="240" w:lineRule="auto"/>
        <w:rPr>
          <w:rFonts w:ascii="Arial" w:hAnsi="Arial" w:cs="Arial"/>
          <w:bCs/>
          <w:szCs w:val="20"/>
        </w:rPr>
      </w:pPr>
    </w:p>
    <w:p w:rsidR="00AB2D4F" w:rsidRPr="001A6980" w:rsidRDefault="001A6980" w:rsidP="00FC1402">
      <w:pPr>
        <w:pStyle w:val="ListParagraph"/>
        <w:numPr>
          <w:ilvl w:val="0"/>
          <w:numId w:val="43"/>
        </w:numPr>
        <w:spacing w:after="0" w:line="240" w:lineRule="auto"/>
        <w:ind w:left="426" w:hanging="426"/>
        <w:rPr>
          <w:rFonts w:ascii="Arial" w:eastAsia="Times New Roman" w:hAnsi="Arial" w:cs="Arial"/>
          <w:sz w:val="24"/>
          <w:lang w:eastAsia="en-GB"/>
        </w:rPr>
      </w:pPr>
      <w:r w:rsidRPr="001A6980">
        <w:rPr>
          <w:rFonts w:ascii="Arial" w:hAnsi="Arial" w:cs="Arial"/>
          <w:szCs w:val="20"/>
        </w:rPr>
        <w:t xml:space="preserve">draw a graph of </w:t>
      </w:r>
      <w:r w:rsidRPr="001A6980">
        <w:rPr>
          <w:rFonts w:ascii="Verdana" w:hAnsi="Verdana" w:cs="Arial"/>
          <w:i/>
          <w:szCs w:val="20"/>
        </w:rPr>
        <w:t>I</w:t>
      </w:r>
      <w:r w:rsidRPr="001A6980">
        <w:rPr>
          <w:rFonts w:ascii="Arial" w:hAnsi="Arial" w:cs="Arial"/>
          <w:szCs w:val="20"/>
        </w:rPr>
        <w:t xml:space="preserve"> against</w:t>
      </w:r>
      <w:r w:rsidRPr="001A6980">
        <w:rPr>
          <w:rFonts w:ascii="Arial" w:hAnsi="Arial" w:cs="Arial"/>
          <w:i/>
          <w:szCs w:val="20"/>
        </w:rPr>
        <w:t xml:space="preserve"> t </w:t>
      </w:r>
      <w:r w:rsidRPr="001A6980">
        <w:rPr>
          <w:rFonts w:ascii="Arial" w:hAnsi="Arial" w:cs="Arial"/>
          <w:szCs w:val="20"/>
        </w:rPr>
        <w:t>and find the area under the graph</w:t>
      </w:r>
      <w:r w:rsidR="00FC1402">
        <w:rPr>
          <w:rFonts w:ascii="Arial" w:hAnsi="Arial" w:cs="Arial"/>
          <w:szCs w:val="20"/>
        </w:rPr>
        <w:t xml:space="preserve">, which is the charge </w:t>
      </w:r>
      <w:r w:rsidR="00FC1402" w:rsidRPr="00FC1402">
        <w:rPr>
          <w:rFonts w:ascii="Arial" w:hAnsi="Arial" w:cs="Arial"/>
          <w:i/>
          <w:szCs w:val="20"/>
        </w:rPr>
        <w:t>Q</w:t>
      </w:r>
    </w:p>
    <w:p w:rsidR="00E328E9" w:rsidRDefault="00E328E9" w:rsidP="00E63F2D">
      <w:pPr>
        <w:spacing w:after="0" w:line="240" w:lineRule="auto"/>
        <w:rPr>
          <w:rFonts w:ascii="Arial" w:eastAsia="Times New Roman" w:hAnsi="Arial" w:cs="Arial"/>
          <w:lang w:eastAsia="en-GB"/>
        </w:rPr>
      </w:pPr>
    </w:p>
    <w:p w:rsidR="001A6980" w:rsidRDefault="001A6980" w:rsidP="00E63F2D">
      <w:pPr>
        <w:spacing w:after="0" w:line="240" w:lineRule="auto"/>
        <w:rPr>
          <w:rFonts w:ascii="Arial" w:hAnsi="Arial" w:cs="Arial"/>
          <w:b/>
          <w:sz w:val="20"/>
          <w:szCs w:val="20"/>
        </w:rPr>
      </w:pPr>
    </w:p>
    <w:p w:rsidR="001A6980" w:rsidRPr="001A6980" w:rsidRDefault="001A6980" w:rsidP="001A6980">
      <w:pPr>
        <w:spacing w:after="0" w:line="240" w:lineRule="auto"/>
        <w:rPr>
          <w:rFonts w:ascii="Arial" w:hAnsi="Arial" w:cs="Arial"/>
          <w:b/>
        </w:rPr>
      </w:pPr>
      <w:r w:rsidRPr="001A6980">
        <w:rPr>
          <w:rFonts w:ascii="Arial" w:hAnsi="Arial" w:cs="Arial"/>
          <w:b/>
        </w:rPr>
        <w:t>Further work</w:t>
      </w:r>
    </w:p>
    <w:p w:rsidR="001A6980" w:rsidRPr="001A6980" w:rsidRDefault="001A6980" w:rsidP="001A6980">
      <w:pPr>
        <w:spacing w:after="0" w:line="240" w:lineRule="auto"/>
        <w:rPr>
          <w:rFonts w:ascii="Arial" w:hAnsi="Arial" w:cs="Arial"/>
          <w:b/>
        </w:rPr>
      </w:pPr>
    </w:p>
    <w:p w:rsidR="001A6980" w:rsidRPr="001A6980" w:rsidRDefault="001A6980" w:rsidP="001A6980">
      <w:pPr>
        <w:spacing w:after="0" w:line="240" w:lineRule="auto"/>
        <w:rPr>
          <w:rFonts w:ascii="Arial" w:hAnsi="Arial" w:cs="Arial"/>
        </w:rPr>
      </w:pPr>
      <w:r w:rsidRPr="001A6980">
        <w:rPr>
          <w:rFonts w:ascii="Arial" w:hAnsi="Arial" w:cs="Arial"/>
        </w:rPr>
        <w:t xml:space="preserve">Using a </w:t>
      </w:r>
      <w:r w:rsidRPr="00683D20">
        <w:rPr>
          <w:rFonts w:ascii="Arial" w:hAnsi="Arial" w:cs="Arial"/>
          <w:i/>
        </w:rPr>
        <w:t>smaller</w:t>
      </w:r>
      <w:r w:rsidRPr="001A6980">
        <w:rPr>
          <w:rFonts w:ascii="Arial" w:hAnsi="Arial" w:cs="Arial"/>
        </w:rPr>
        <w:t xml:space="preserve"> resistor</w:t>
      </w:r>
      <w:r w:rsidR="00683D20">
        <w:rPr>
          <w:rFonts w:ascii="Arial" w:hAnsi="Arial" w:cs="Arial"/>
        </w:rPr>
        <w:t>,</w:t>
      </w:r>
      <w:r w:rsidRPr="001A6980">
        <w:rPr>
          <w:rFonts w:ascii="Arial" w:hAnsi="Arial" w:cs="Arial"/>
        </w:rPr>
        <w:t xml:space="preserve"> e.g. 47 k</w:t>
      </w:r>
      <w:r w:rsidRPr="001A6980">
        <w:rPr>
          <w:rFonts w:ascii="Arial" w:hAnsi="Arial" w:cs="Arial"/>
        </w:rPr>
        <w:sym w:font="Symbol" w:char="F057"/>
      </w:r>
      <w:r w:rsidR="00683D20">
        <w:rPr>
          <w:rFonts w:ascii="Arial" w:hAnsi="Arial" w:cs="Arial"/>
        </w:rPr>
        <w:t>,</w:t>
      </w:r>
      <w:r w:rsidRPr="001A6980">
        <w:rPr>
          <w:rFonts w:ascii="Arial" w:hAnsi="Arial" w:cs="Arial"/>
        </w:rPr>
        <w:t xml:space="preserve"> will result in:</w:t>
      </w:r>
    </w:p>
    <w:p w:rsidR="001A6980" w:rsidRPr="001A6980" w:rsidRDefault="001A6980" w:rsidP="00E63F2D">
      <w:pPr>
        <w:pStyle w:val="ListParagraph"/>
        <w:numPr>
          <w:ilvl w:val="0"/>
          <w:numId w:val="35"/>
        </w:numPr>
        <w:spacing w:before="60" w:after="0" w:line="240" w:lineRule="auto"/>
        <w:ind w:left="714" w:hanging="357"/>
        <w:contextualSpacing w:val="0"/>
        <w:rPr>
          <w:rFonts w:ascii="Arial" w:hAnsi="Arial" w:cs="Arial"/>
        </w:rPr>
      </w:pPr>
      <w:r w:rsidRPr="001A6980">
        <w:rPr>
          <w:rFonts w:ascii="Arial" w:hAnsi="Arial" w:cs="Arial"/>
        </w:rPr>
        <w:t xml:space="preserve">bigger </w:t>
      </w:r>
      <w:r w:rsidRPr="00FC1402">
        <w:rPr>
          <w:rFonts w:ascii="Verdana" w:hAnsi="Verdana" w:cs="Arial"/>
          <w:i/>
        </w:rPr>
        <w:t>I</w:t>
      </w:r>
      <w:r w:rsidRPr="00FC1402">
        <w:rPr>
          <w:rFonts w:ascii="Arial" w:hAnsi="Arial" w:cs="Arial"/>
          <w:vertAlign w:val="subscript"/>
        </w:rPr>
        <w:t>0</w:t>
      </w:r>
      <w:r w:rsidR="00FC1402">
        <w:rPr>
          <w:rFonts w:ascii="Arial" w:hAnsi="Arial" w:cs="Arial"/>
        </w:rPr>
        <w:t xml:space="preserve"> </w:t>
      </w:r>
      <w:r w:rsidRPr="00FC1402">
        <w:rPr>
          <w:rFonts w:ascii="Arial" w:hAnsi="Arial" w:cs="Arial"/>
        </w:rPr>
        <w:t>because</w:t>
      </w:r>
      <w:r w:rsidRPr="001A6980">
        <w:rPr>
          <w:rFonts w:ascii="Arial" w:hAnsi="Arial" w:cs="Arial"/>
        </w:rPr>
        <w:t xml:space="preserve"> </w:t>
      </w:r>
      <w:r w:rsidRPr="001A6980">
        <w:rPr>
          <w:rFonts w:ascii="Verdana" w:hAnsi="Verdana" w:cs="Arial"/>
          <w:i/>
        </w:rPr>
        <w:t>I</w:t>
      </w:r>
      <w:r w:rsidRPr="001A6980">
        <w:rPr>
          <w:rFonts w:ascii="Arial" w:hAnsi="Arial" w:cs="Arial"/>
        </w:rPr>
        <w:t xml:space="preserve"> = V/</w:t>
      </w:r>
      <w:r w:rsidRPr="001A6980">
        <w:rPr>
          <w:rFonts w:ascii="Arial" w:hAnsi="Arial" w:cs="Arial"/>
          <w:i/>
        </w:rPr>
        <w:t>R</w:t>
      </w:r>
    </w:p>
    <w:p w:rsidR="001A6980" w:rsidRPr="001A6980" w:rsidRDefault="001A6980" w:rsidP="00E63F2D">
      <w:pPr>
        <w:pStyle w:val="ListParagraph"/>
        <w:numPr>
          <w:ilvl w:val="0"/>
          <w:numId w:val="35"/>
        </w:numPr>
        <w:spacing w:before="60" w:after="0" w:line="240" w:lineRule="auto"/>
        <w:ind w:left="714" w:hanging="357"/>
        <w:contextualSpacing w:val="0"/>
        <w:rPr>
          <w:rFonts w:ascii="Arial" w:hAnsi="Arial" w:cs="Arial"/>
        </w:rPr>
      </w:pPr>
      <w:r w:rsidRPr="001A6980">
        <w:rPr>
          <w:rFonts w:ascii="Arial" w:hAnsi="Arial" w:cs="Arial"/>
        </w:rPr>
        <w:t xml:space="preserve">smaller ‘half-life’ because </w:t>
      </w:r>
      <w:r w:rsidRPr="001A6980">
        <w:rPr>
          <w:rFonts w:ascii="Arial" w:hAnsi="Arial" w:cs="Arial"/>
          <w:i/>
        </w:rPr>
        <w:t>t</w:t>
      </w:r>
      <w:r w:rsidRPr="001A6980">
        <w:rPr>
          <w:rFonts w:ascii="Arial" w:hAnsi="Arial" w:cs="Arial"/>
          <w:vertAlign w:val="subscript"/>
        </w:rPr>
        <w:t xml:space="preserve">½ </w:t>
      </w:r>
      <w:r w:rsidRPr="001A6980">
        <w:sym w:font="Symbol" w:char="F0B5"/>
      </w:r>
      <w:r w:rsidRPr="001A6980">
        <w:rPr>
          <w:rFonts w:ascii="Arial" w:hAnsi="Arial" w:cs="Arial"/>
        </w:rPr>
        <w:t xml:space="preserve"> </w:t>
      </w:r>
      <w:r w:rsidRPr="001A6980">
        <w:rPr>
          <w:rFonts w:ascii="Arial" w:hAnsi="Arial" w:cs="Arial"/>
          <w:i/>
        </w:rPr>
        <w:t>CR</w:t>
      </w:r>
    </w:p>
    <w:p w:rsidR="001A6980" w:rsidRPr="001A6980" w:rsidRDefault="001A6980" w:rsidP="00E63F2D">
      <w:pPr>
        <w:pStyle w:val="ListParagraph"/>
        <w:numPr>
          <w:ilvl w:val="0"/>
          <w:numId w:val="35"/>
        </w:numPr>
        <w:spacing w:before="60" w:after="0" w:line="240" w:lineRule="auto"/>
        <w:ind w:left="714" w:hanging="357"/>
        <w:contextualSpacing w:val="0"/>
        <w:rPr>
          <w:rFonts w:ascii="Arial" w:hAnsi="Arial" w:cs="Arial"/>
        </w:rPr>
      </w:pPr>
      <w:r w:rsidRPr="001A6980">
        <w:rPr>
          <w:rFonts w:ascii="Arial" w:hAnsi="Arial" w:cs="Arial"/>
        </w:rPr>
        <w:t xml:space="preserve">same area under graph because </w:t>
      </w:r>
      <w:r w:rsidRPr="001A6980">
        <w:rPr>
          <w:rFonts w:ascii="Arial" w:hAnsi="Arial" w:cs="Arial"/>
          <w:i/>
        </w:rPr>
        <w:t>Q</w:t>
      </w:r>
      <w:r w:rsidRPr="001A6980">
        <w:rPr>
          <w:rFonts w:ascii="Arial" w:hAnsi="Arial" w:cs="Arial"/>
        </w:rPr>
        <w:t xml:space="preserve"> = </w:t>
      </w:r>
      <w:r w:rsidRPr="001A6980">
        <w:rPr>
          <w:rFonts w:ascii="Arial" w:hAnsi="Arial" w:cs="Arial"/>
          <w:i/>
        </w:rPr>
        <w:t>CV</w:t>
      </w:r>
    </w:p>
    <w:p w:rsidR="001A6980" w:rsidRPr="001A6980" w:rsidRDefault="001A6980" w:rsidP="001A6980">
      <w:pPr>
        <w:spacing w:after="0" w:line="240" w:lineRule="auto"/>
        <w:rPr>
          <w:rFonts w:ascii="Arial" w:hAnsi="Arial" w:cs="Arial"/>
        </w:rPr>
      </w:pPr>
    </w:p>
    <w:p w:rsidR="001A6980" w:rsidRPr="001A6980" w:rsidRDefault="001A6980" w:rsidP="001A6980">
      <w:pPr>
        <w:spacing w:after="0" w:line="240" w:lineRule="auto"/>
        <w:rPr>
          <w:rFonts w:ascii="Arial" w:hAnsi="Arial" w:cs="Arial"/>
        </w:rPr>
      </w:pPr>
      <w:r w:rsidRPr="001A6980">
        <w:rPr>
          <w:rFonts w:ascii="Arial" w:hAnsi="Arial" w:cs="Arial"/>
        </w:rPr>
        <w:t xml:space="preserve">Using a </w:t>
      </w:r>
      <w:r w:rsidRPr="00683D20">
        <w:rPr>
          <w:rFonts w:ascii="Arial" w:hAnsi="Arial" w:cs="Arial"/>
          <w:i/>
        </w:rPr>
        <w:t>bigger</w:t>
      </w:r>
      <w:r w:rsidRPr="001A6980">
        <w:rPr>
          <w:rFonts w:ascii="Arial" w:hAnsi="Arial" w:cs="Arial"/>
        </w:rPr>
        <w:t xml:space="preserve"> resistor</w:t>
      </w:r>
      <w:r w:rsidR="00683D20">
        <w:rPr>
          <w:rFonts w:ascii="Arial" w:hAnsi="Arial" w:cs="Arial"/>
        </w:rPr>
        <w:t>,</w:t>
      </w:r>
      <w:r w:rsidRPr="001A6980">
        <w:rPr>
          <w:rFonts w:ascii="Arial" w:hAnsi="Arial" w:cs="Arial"/>
        </w:rPr>
        <w:t xml:space="preserve"> e.g. 220 k</w:t>
      </w:r>
      <w:r w:rsidRPr="001A6980">
        <w:rPr>
          <w:rFonts w:ascii="Arial" w:hAnsi="Arial" w:cs="Arial"/>
        </w:rPr>
        <w:sym w:font="Symbol" w:char="F057"/>
      </w:r>
      <w:r w:rsidR="00683D20">
        <w:rPr>
          <w:rFonts w:ascii="Arial" w:hAnsi="Arial" w:cs="Arial"/>
        </w:rPr>
        <w:t>,</w:t>
      </w:r>
      <w:r w:rsidRPr="001A6980">
        <w:rPr>
          <w:rFonts w:ascii="Arial" w:hAnsi="Arial" w:cs="Arial"/>
        </w:rPr>
        <w:t xml:space="preserve"> will result in:</w:t>
      </w:r>
    </w:p>
    <w:p w:rsidR="001A6980" w:rsidRPr="001A6980" w:rsidRDefault="001A6980" w:rsidP="00E63F2D">
      <w:pPr>
        <w:pStyle w:val="ListParagraph"/>
        <w:numPr>
          <w:ilvl w:val="0"/>
          <w:numId w:val="35"/>
        </w:numPr>
        <w:spacing w:before="60" w:after="0" w:line="240" w:lineRule="auto"/>
        <w:ind w:left="714" w:hanging="357"/>
        <w:contextualSpacing w:val="0"/>
        <w:rPr>
          <w:rFonts w:ascii="Arial" w:hAnsi="Arial" w:cs="Arial"/>
        </w:rPr>
      </w:pPr>
      <w:r w:rsidRPr="001A6980">
        <w:rPr>
          <w:rFonts w:ascii="Arial" w:hAnsi="Arial" w:cs="Arial"/>
        </w:rPr>
        <w:t xml:space="preserve">smaller </w:t>
      </w:r>
      <w:r w:rsidRPr="001A6980">
        <w:rPr>
          <w:rFonts w:ascii="Verdana" w:hAnsi="Verdana" w:cs="Arial"/>
          <w:i/>
        </w:rPr>
        <w:t>I</w:t>
      </w:r>
      <w:r w:rsidRPr="001A6980">
        <w:rPr>
          <w:rFonts w:ascii="Arial" w:hAnsi="Arial" w:cs="Arial"/>
          <w:vertAlign w:val="subscript"/>
        </w:rPr>
        <w:t>0</w:t>
      </w:r>
      <w:r w:rsidR="00FC1402" w:rsidRPr="00FC1402">
        <w:rPr>
          <w:rFonts w:ascii="Arial" w:hAnsi="Arial" w:cs="Arial"/>
        </w:rPr>
        <w:t xml:space="preserve"> </w:t>
      </w:r>
      <w:r w:rsidRPr="001A6980">
        <w:rPr>
          <w:rFonts w:ascii="Arial" w:hAnsi="Arial" w:cs="Arial"/>
        </w:rPr>
        <w:t xml:space="preserve">because </w:t>
      </w:r>
      <w:r w:rsidRPr="001A6980">
        <w:rPr>
          <w:rFonts w:ascii="Verdana" w:hAnsi="Verdana" w:cs="Arial"/>
          <w:i/>
        </w:rPr>
        <w:t>I</w:t>
      </w:r>
      <w:r w:rsidRPr="001A6980">
        <w:rPr>
          <w:rFonts w:ascii="Arial" w:hAnsi="Arial" w:cs="Arial"/>
        </w:rPr>
        <w:t xml:space="preserve"> = V/</w:t>
      </w:r>
      <w:r w:rsidRPr="001A6980">
        <w:rPr>
          <w:rFonts w:ascii="Arial" w:hAnsi="Arial" w:cs="Arial"/>
          <w:i/>
        </w:rPr>
        <w:t>R</w:t>
      </w:r>
    </w:p>
    <w:p w:rsidR="001A6980" w:rsidRPr="001A6980" w:rsidRDefault="001A6980" w:rsidP="00E63F2D">
      <w:pPr>
        <w:pStyle w:val="ListParagraph"/>
        <w:numPr>
          <w:ilvl w:val="0"/>
          <w:numId w:val="35"/>
        </w:numPr>
        <w:spacing w:before="60" w:after="0" w:line="240" w:lineRule="auto"/>
        <w:ind w:left="714" w:hanging="357"/>
        <w:contextualSpacing w:val="0"/>
        <w:rPr>
          <w:rFonts w:ascii="Arial" w:hAnsi="Arial" w:cs="Arial"/>
        </w:rPr>
      </w:pPr>
      <w:r w:rsidRPr="001A6980">
        <w:rPr>
          <w:rFonts w:ascii="Arial" w:hAnsi="Arial" w:cs="Arial"/>
        </w:rPr>
        <w:t xml:space="preserve">bigger ‘half-life’ because </w:t>
      </w:r>
      <w:r w:rsidRPr="001A6980">
        <w:rPr>
          <w:rFonts w:ascii="Arial" w:hAnsi="Arial" w:cs="Arial"/>
          <w:i/>
        </w:rPr>
        <w:t>t</w:t>
      </w:r>
      <w:r w:rsidRPr="001A6980">
        <w:rPr>
          <w:rFonts w:ascii="Arial" w:hAnsi="Arial" w:cs="Arial"/>
          <w:vertAlign w:val="subscript"/>
        </w:rPr>
        <w:t xml:space="preserve">½ </w:t>
      </w:r>
      <w:r w:rsidRPr="001A6980">
        <w:sym w:font="Symbol" w:char="F0B5"/>
      </w:r>
      <w:r w:rsidRPr="001A6980">
        <w:rPr>
          <w:rFonts w:ascii="Arial" w:hAnsi="Arial" w:cs="Arial"/>
        </w:rPr>
        <w:t xml:space="preserve"> </w:t>
      </w:r>
      <w:r w:rsidRPr="001A6980">
        <w:rPr>
          <w:rFonts w:ascii="Arial" w:hAnsi="Arial" w:cs="Arial"/>
          <w:i/>
        </w:rPr>
        <w:t>CR</w:t>
      </w:r>
    </w:p>
    <w:p w:rsidR="001A6980" w:rsidRPr="001A6980" w:rsidRDefault="001A6980" w:rsidP="00E63F2D">
      <w:pPr>
        <w:pStyle w:val="ListParagraph"/>
        <w:numPr>
          <w:ilvl w:val="0"/>
          <w:numId w:val="35"/>
        </w:numPr>
        <w:spacing w:before="60" w:after="0" w:line="240" w:lineRule="auto"/>
        <w:ind w:left="714" w:hanging="357"/>
        <w:contextualSpacing w:val="0"/>
        <w:rPr>
          <w:rFonts w:ascii="Arial" w:hAnsi="Arial" w:cs="Arial"/>
        </w:rPr>
      </w:pPr>
      <w:r w:rsidRPr="001A6980">
        <w:rPr>
          <w:rFonts w:ascii="Arial" w:hAnsi="Arial" w:cs="Arial"/>
        </w:rPr>
        <w:t xml:space="preserve">same area under graph because </w:t>
      </w:r>
      <w:r w:rsidRPr="001A6980">
        <w:rPr>
          <w:rFonts w:ascii="Arial" w:hAnsi="Arial" w:cs="Arial"/>
          <w:i/>
        </w:rPr>
        <w:t>Q</w:t>
      </w:r>
      <w:r w:rsidRPr="001A6980">
        <w:rPr>
          <w:rFonts w:ascii="Arial" w:hAnsi="Arial" w:cs="Arial"/>
        </w:rPr>
        <w:t xml:space="preserve"> = </w:t>
      </w:r>
      <w:r w:rsidRPr="001A6980">
        <w:rPr>
          <w:rFonts w:ascii="Arial" w:hAnsi="Arial" w:cs="Arial"/>
          <w:i/>
        </w:rPr>
        <w:t>CV</w:t>
      </w:r>
    </w:p>
    <w:p w:rsidR="001A6980" w:rsidRDefault="001A6980" w:rsidP="00E63F2D">
      <w:pPr>
        <w:spacing w:after="0" w:line="240" w:lineRule="auto"/>
        <w:rPr>
          <w:rFonts w:ascii="Arial" w:hAnsi="Arial" w:cs="Arial"/>
        </w:rPr>
      </w:pPr>
    </w:p>
    <w:p w:rsidR="006C3B36" w:rsidRDefault="006C3B36" w:rsidP="00E63F2D">
      <w:pPr>
        <w:spacing w:after="0" w:line="240" w:lineRule="auto"/>
        <w:rPr>
          <w:rFonts w:ascii="Arial" w:hAnsi="Arial" w:cs="Arial"/>
        </w:rPr>
      </w:pPr>
    </w:p>
    <w:p w:rsidR="007E614A" w:rsidRDefault="007E614A" w:rsidP="00E63F2D">
      <w:pPr>
        <w:spacing w:after="0" w:line="240" w:lineRule="auto"/>
        <w:jc w:val="center"/>
        <w:rPr>
          <w:rFonts w:ascii="Arial" w:hAnsi="Arial" w:cs="Arial"/>
          <w:b/>
          <w:color w:val="C30045"/>
          <w:sz w:val="28"/>
          <w:szCs w:val="28"/>
        </w:rPr>
        <w:sectPr w:rsidR="007E614A" w:rsidSect="00315B46">
          <w:headerReference w:type="even" r:id="rId23"/>
          <w:headerReference w:type="default" r:id="rId24"/>
          <w:footerReference w:type="even" r:id="rId25"/>
          <w:footerReference w:type="default" r:id="rId26"/>
          <w:headerReference w:type="first" r:id="rId27"/>
          <w:footerReference w:type="first" r:id="rId28"/>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1A6980">
        <w:rPr>
          <w:rFonts w:ascii="Arial" w:hAnsi="Arial" w:cs="Arial"/>
          <w:b/>
          <w:color w:val="C30045"/>
          <w:sz w:val="28"/>
          <w:szCs w:val="28"/>
        </w:rPr>
        <w:t>7</w:t>
      </w:r>
      <w:r>
        <w:rPr>
          <w:rFonts w:ascii="Arial" w:hAnsi="Arial" w:cs="Arial"/>
          <w:b/>
          <w:color w:val="C30045"/>
          <w:sz w:val="28"/>
          <w:szCs w:val="28"/>
        </w:rPr>
        <w:t xml:space="preserve"> – </w:t>
      </w:r>
      <w:r w:rsidR="00E104E5">
        <w:rPr>
          <w:rFonts w:ascii="Arial" w:hAnsi="Arial" w:cs="Arial"/>
          <w:b/>
          <w:color w:val="C30045"/>
          <w:sz w:val="28"/>
          <w:szCs w:val="28"/>
        </w:rPr>
        <w:t>Information for technicians</w:t>
      </w:r>
    </w:p>
    <w:p w:rsidR="00BC7EDF" w:rsidRPr="00E23F70" w:rsidRDefault="00FC1402" w:rsidP="00BC7EDF">
      <w:pPr>
        <w:jc w:val="center"/>
        <w:rPr>
          <w:rFonts w:ascii="Arial" w:hAnsi="Arial" w:cs="Arial"/>
          <w:b/>
          <w:color w:val="C30045"/>
          <w:sz w:val="28"/>
        </w:rPr>
      </w:pPr>
      <w:r>
        <w:rPr>
          <w:rFonts w:ascii="Arial" w:hAnsi="Arial" w:cs="Arial"/>
          <w:b/>
          <w:color w:val="C30045"/>
          <w:sz w:val="28"/>
        </w:rPr>
        <w:t>Discharge</w:t>
      </w:r>
      <w:r w:rsidR="001A6980" w:rsidRPr="001A6980">
        <w:rPr>
          <w:rFonts w:ascii="Arial" w:hAnsi="Arial" w:cs="Arial"/>
          <w:b/>
          <w:color w:val="C30045"/>
          <w:sz w:val="28"/>
        </w:rPr>
        <w:t xml:space="preserve"> of a capacitor through a resistor</w:t>
      </w:r>
      <w:r w:rsidR="00F2189E" w:rsidRPr="00F2189E">
        <w:rPr>
          <w:rFonts w:ascii="Arial" w:hAnsi="Arial" w:cs="Arial"/>
          <w:b/>
          <w:color w:val="C30045"/>
          <w:sz w:val="28"/>
        </w:rPr>
        <w:t xml:space="preserve"> </w:t>
      </w:r>
    </w:p>
    <w:p w:rsidR="00F401E7" w:rsidRDefault="00F401E7" w:rsidP="00F401E7">
      <w:pPr>
        <w:spacing w:after="0" w:line="240" w:lineRule="auto"/>
        <w:rPr>
          <w:rFonts w:ascii="Arial" w:hAnsi="Arial" w:cs="Arial"/>
          <w:b/>
        </w:rPr>
      </w:pPr>
    </w:p>
    <w:p w:rsidR="00B16B2E" w:rsidRPr="00683D20" w:rsidRDefault="00B16B2E" w:rsidP="00F401E7">
      <w:pPr>
        <w:spacing w:before="120" w:after="120" w:line="240" w:lineRule="auto"/>
        <w:rPr>
          <w:rFonts w:ascii="Arial" w:hAnsi="Arial" w:cs="Arial"/>
        </w:rPr>
      </w:pPr>
      <w:r w:rsidRPr="00683D20">
        <w:rPr>
          <w:rFonts w:ascii="Arial" w:hAnsi="Arial" w:cs="Arial"/>
          <w:b/>
        </w:rPr>
        <w:t>Each learner will require:</w:t>
      </w:r>
      <w:r w:rsidRPr="00683D20">
        <w:rPr>
          <w:rFonts w:ascii="Arial" w:hAnsi="Arial" w:cs="Arial"/>
        </w:rPr>
        <w:t xml:space="preserve"> </w:t>
      </w:r>
    </w:p>
    <w:tbl>
      <w:tblPr>
        <w:tblStyle w:val="TableGrid3"/>
        <w:tblW w:w="7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6896"/>
      </w:tblGrid>
      <w:tr w:rsidR="00683D20" w:rsidRPr="00B16B2E" w:rsidTr="00683D20">
        <w:trPr>
          <w:trHeight w:val="116"/>
        </w:trPr>
        <w:tc>
          <w:tcPr>
            <w:tcW w:w="454" w:type="dxa"/>
          </w:tcPr>
          <w:p w:rsidR="00683D20" w:rsidRPr="00F143C1" w:rsidRDefault="00683D20" w:rsidP="00F401E7">
            <w:pPr>
              <w:spacing w:after="120" w:line="240" w:lineRule="auto"/>
              <w:rPr>
                <w:rFonts w:ascii="Arial" w:hAnsi="Arial" w:cs="Arial"/>
              </w:rPr>
            </w:pPr>
            <w:r w:rsidRPr="00F143C1">
              <w:rPr>
                <w:rFonts w:ascii="Arial" w:hAnsi="Arial" w:cs="Arial"/>
              </w:rPr>
              <w:t>(a)</w:t>
            </w:r>
          </w:p>
        </w:tc>
        <w:tc>
          <w:tcPr>
            <w:tcW w:w="6896" w:type="dxa"/>
          </w:tcPr>
          <w:p w:rsidR="00683D20" w:rsidRPr="00FA79D1" w:rsidRDefault="00683D20" w:rsidP="00F401E7">
            <w:pPr>
              <w:spacing w:after="120" w:line="240" w:lineRule="auto"/>
              <w:rPr>
                <w:rFonts w:ascii="Arial" w:hAnsi="Arial" w:cs="Arial"/>
                <w:sz w:val="20"/>
                <w:szCs w:val="20"/>
              </w:rPr>
            </w:pPr>
            <w:r>
              <w:rPr>
                <w:rFonts w:ascii="Arial" w:hAnsi="Arial" w:cs="Arial"/>
                <w:sz w:val="20"/>
                <w:szCs w:val="20"/>
              </w:rPr>
              <w:t>1.5 V dry cell</w:t>
            </w:r>
          </w:p>
        </w:tc>
      </w:tr>
      <w:tr w:rsidR="00683D20" w:rsidRPr="00B16B2E" w:rsidTr="00683D20">
        <w:tc>
          <w:tcPr>
            <w:tcW w:w="454" w:type="dxa"/>
          </w:tcPr>
          <w:p w:rsidR="00683D20" w:rsidRPr="00F143C1" w:rsidRDefault="00683D20" w:rsidP="00F401E7">
            <w:pPr>
              <w:spacing w:after="120" w:line="240" w:lineRule="auto"/>
              <w:rPr>
                <w:rFonts w:ascii="Arial" w:hAnsi="Arial" w:cs="Arial"/>
              </w:rPr>
            </w:pPr>
            <w:r w:rsidRPr="00F143C1">
              <w:rPr>
                <w:rFonts w:ascii="Arial" w:hAnsi="Arial" w:cs="Arial"/>
              </w:rPr>
              <w:t>(b)</w:t>
            </w:r>
          </w:p>
        </w:tc>
        <w:tc>
          <w:tcPr>
            <w:tcW w:w="6896" w:type="dxa"/>
          </w:tcPr>
          <w:p w:rsidR="00683D20" w:rsidRPr="00FA79D1" w:rsidRDefault="00683D20" w:rsidP="00F401E7">
            <w:pPr>
              <w:spacing w:after="120" w:line="240" w:lineRule="auto"/>
              <w:rPr>
                <w:rFonts w:ascii="Arial" w:hAnsi="Arial" w:cs="Arial"/>
                <w:sz w:val="20"/>
                <w:szCs w:val="20"/>
              </w:rPr>
            </w:pPr>
            <w:r>
              <w:rPr>
                <w:rFonts w:ascii="Arial" w:hAnsi="Arial" w:cs="Arial"/>
                <w:sz w:val="20"/>
                <w:szCs w:val="20"/>
              </w:rPr>
              <w:t>1000</w:t>
            </w:r>
            <w:r w:rsidRPr="008665A8">
              <w:rPr>
                <w:rFonts w:ascii="Arial" w:hAnsi="Arial" w:cs="Arial"/>
                <w:sz w:val="10"/>
                <w:szCs w:val="10"/>
              </w:rPr>
              <w:t xml:space="preserve"> </w:t>
            </w:r>
            <w:r>
              <w:rPr>
                <w:rFonts w:ascii="Arial" w:hAnsi="Arial" w:cs="Arial"/>
                <w:sz w:val="20"/>
                <w:szCs w:val="20"/>
              </w:rPr>
              <w:sym w:font="Symbol" w:char="F06D"/>
            </w:r>
            <w:r>
              <w:rPr>
                <w:rFonts w:ascii="Arial" w:hAnsi="Arial" w:cs="Arial"/>
                <w:sz w:val="20"/>
                <w:szCs w:val="20"/>
              </w:rPr>
              <w:t>F capacitor</w:t>
            </w:r>
          </w:p>
        </w:tc>
      </w:tr>
      <w:tr w:rsidR="00683D20" w:rsidRPr="00B16B2E" w:rsidTr="00683D20">
        <w:tc>
          <w:tcPr>
            <w:tcW w:w="454" w:type="dxa"/>
          </w:tcPr>
          <w:p w:rsidR="00683D20" w:rsidRPr="00F143C1" w:rsidRDefault="00683D20" w:rsidP="00F401E7">
            <w:pPr>
              <w:spacing w:after="120" w:line="240" w:lineRule="auto"/>
              <w:rPr>
                <w:rFonts w:ascii="Arial" w:hAnsi="Arial" w:cs="Arial"/>
              </w:rPr>
            </w:pPr>
            <w:r w:rsidRPr="00F143C1">
              <w:rPr>
                <w:rFonts w:ascii="Arial" w:hAnsi="Arial" w:cs="Arial"/>
              </w:rPr>
              <w:t>(c)</w:t>
            </w:r>
          </w:p>
        </w:tc>
        <w:tc>
          <w:tcPr>
            <w:tcW w:w="6896" w:type="dxa"/>
          </w:tcPr>
          <w:p w:rsidR="00683D20" w:rsidRPr="00FA79D1" w:rsidRDefault="00683D20" w:rsidP="00F401E7">
            <w:pPr>
              <w:spacing w:after="120" w:line="240" w:lineRule="auto"/>
              <w:rPr>
                <w:rFonts w:ascii="Arial" w:hAnsi="Arial" w:cs="Arial"/>
                <w:sz w:val="20"/>
                <w:szCs w:val="20"/>
              </w:rPr>
            </w:pPr>
            <w:r>
              <w:rPr>
                <w:rFonts w:ascii="Arial" w:hAnsi="Arial" w:cs="Arial"/>
                <w:sz w:val="20"/>
                <w:szCs w:val="20"/>
              </w:rPr>
              <w:t>100</w:t>
            </w:r>
            <w:r w:rsidRPr="008665A8">
              <w:rPr>
                <w:rFonts w:ascii="Arial" w:hAnsi="Arial" w:cs="Arial"/>
                <w:sz w:val="10"/>
                <w:szCs w:val="10"/>
              </w:rPr>
              <w:t xml:space="preserve"> </w:t>
            </w:r>
            <w:r>
              <w:rPr>
                <w:rFonts w:ascii="Arial" w:hAnsi="Arial" w:cs="Arial"/>
                <w:sz w:val="20"/>
                <w:szCs w:val="20"/>
              </w:rPr>
              <w:t>k</w:t>
            </w:r>
            <w:r>
              <w:rPr>
                <w:rFonts w:ascii="Arial" w:hAnsi="Arial" w:cs="Arial"/>
                <w:sz w:val="20"/>
                <w:szCs w:val="20"/>
              </w:rPr>
              <w:sym w:font="Symbol" w:char="F057"/>
            </w:r>
            <w:r>
              <w:rPr>
                <w:rFonts w:ascii="Arial" w:hAnsi="Arial" w:cs="Arial"/>
                <w:sz w:val="20"/>
                <w:szCs w:val="20"/>
              </w:rPr>
              <w:t xml:space="preserve"> resistor</w:t>
            </w:r>
          </w:p>
        </w:tc>
      </w:tr>
      <w:tr w:rsidR="00683D20" w:rsidRPr="00B16B2E" w:rsidTr="00683D20">
        <w:tc>
          <w:tcPr>
            <w:tcW w:w="454" w:type="dxa"/>
          </w:tcPr>
          <w:p w:rsidR="00683D20" w:rsidRPr="00F143C1" w:rsidRDefault="00683D20" w:rsidP="00F401E7">
            <w:pPr>
              <w:spacing w:after="120" w:line="240" w:lineRule="auto"/>
              <w:rPr>
                <w:rFonts w:ascii="Arial" w:hAnsi="Arial" w:cs="Arial"/>
              </w:rPr>
            </w:pPr>
            <w:r w:rsidRPr="00F143C1">
              <w:rPr>
                <w:rFonts w:ascii="Arial" w:hAnsi="Arial" w:cs="Arial"/>
              </w:rPr>
              <w:t>(d)</w:t>
            </w:r>
          </w:p>
        </w:tc>
        <w:tc>
          <w:tcPr>
            <w:tcW w:w="6896" w:type="dxa"/>
          </w:tcPr>
          <w:p w:rsidR="00683D20" w:rsidRPr="00FA79D1" w:rsidRDefault="00683D20" w:rsidP="00F401E7">
            <w:pPr>
              <w:spacing w:after="120" w:line="240" w:lineRule="auto"/>
              <w:rPr>
                <w:rFonts w:ascii="Arial" w:hAnsi="Arial" w:cs="Arial"/>
                <w:sz w:val="20"/>
                <w:szCs w:val="20"/>
              </w:rPr>
            </w:pPr>
            <w:r>
              <w:rPr>
                <w:rFonts w:ascii="Arial" w:hAnsi="Arial" w:cs="Arial"/>
                <w:sz w:val="20"/>
                <w:szCs w:val="20"/>
              </w:rPr>
              <w:t>0-200</w:t>
            </w:r>
            <w:r w:rsidRPr="008665A8">
              <w:rPr>
                <w:rFonts w:ascii="Arial" w:hAnsi="Arial" w:cs="Arial"/>
                <w:sz w:val="10"/>
                <w:szCs w:val="10"/>
              </w:rPr>
              <w:t xml:space="preserve"> </w:t>
            </w:r>
            <w:r>
              <w:rPr>
                <w:rFonts w:ascii="Arial" w:hAnsi="Arial" w:cs="Arial"/>
                <w:sz w:val="20"/>
                <w:szCs w:val="20"/>
              </w:rPr>
              <w:sym w:font="Symbol" w:char="F06D"/>
            </w:r>
            <w:r>
              <w:rPr>
                <w:rFonts w:ascii="Arial" w:hAnsi="Arial" w:cs="Arial"/>
                <w:sz w:val="20"/>
                <w:szCs w:val="20"/>
              </w:rPr>
              <w:t>A ammeter</w:t>
            </w:r>
          </w:p>
        </w:tc>
      </w:tr>
      <w:tr w:rsidR="00683D20" w:rsidRPr="00B16B2E" w:rsidTr="00683D20">
        <w:tc>
          <w:tcPr>
            <w:tcW w:w="454" w:type="dxa"/>
          </w:tcPr>
          <w:p w:rsidR="00683D20" w:rsidRPr="00F143C1" w:rsidRDefault="00683D20" w:rsidP="00F401E7">
            <w:pPr>
              <w:spacing w:after="120" w:line="240" w:lineRule="auto"/>
              <w:rPr>
                <w:rFonts w:ascii="Arial" w:hAnsi="Arial" w:cs="Arial"/>
              </w:rPr>
            </w:pPr>
            <w:r w:rsidRPr="00F143C1">
              <w:rPr>
                <w:rFonts w:ascii="Arial" w:hAnsi="Arial" w:cs="Arial"/>
              </w:rPr>
              <w:t>(e)</w:t>
            </w:r>
          </w:p>
        </w:tc>
        <w:tc>
          <w:tcPr>
            <w:tcW w:w="6896" w:type="dxa"/>
          </w:tcPr>
          <w:p w:rsidR="00683D20" w:rsidRPr="00FA79D1" w:rsidRDefault="00683D20" w:rsidP="00F401E7">
            <w:pPr>
              <w:spacing w:after="120" w:line="240" w:lineRule="auto"/>
              <w:rPr>
                <w:rFonts w:ascii="Arial" w:hAnsi="Arial" w:cs="Arial"/>
                <w:sz w:val="20"/>
                <w:szCs w:val="20"/>
              </w:rPr>
            </w:pPr>
            <w:r>
              <w:rPr>
                <w:rFonts w:ascii="Arial" w:hAnsi="Arial" w:cs="Arial"/>
                <w:sz w:val="20"/>
                <w:szCs w:val="20"/>
              </w:rPr>
              <w:t>two switches</w:t>
            </w:r>
          </w:p>
        </w:tc>
      </w:tr>
      <w:tr w:rsidR="00683D20" w:rsidRPr="00B16B2E" w:rsidTr="00683D20">
        <w:tc>
          <w:tcPr>
            <w:tcW w:w="454" w:type="dxa"/>
          </w:tcPr>
          <w:p w:rsidR="00683D20" w:rsidRPr="00F143C1" w:rsidRDefault="00683D20" w:rsidP="00F401E7">
            <w:pPr>
              <w:spacing w:after="120" w:line="240" w:lineRule="auto"/>
              <w:rPr>
                <w:rFonts w:ascii="Arial" w:hAnsi="Arial" w:cs="Arial"/>
              </w:rPr>
            </w:pPr>
            <w:r w:rsidRPr="00F143C1">
              <w:rPr>
                <w:rFonts w:ascii="Arial" w:hAnsi="Arial" w:cs="Arial"/>
              </w:rPr>
              <w:t>(f)</w:t>
            </w:r>
          </w:p>
        </w:tc>
        <w:tc>
          <w:tcPr>
            <w:tcW w:w="6896" w:type="dxa"/>
          </w:tcPr>
          <w:p w:rsidR="00683D20" w:rsidRPr="00FA79D1" w:rsidRDefault="00683D20" w:rsidP="00F401E7">
            <w:pPr>
              <w:spacing w:after="120" w:line="240" w:lineRule="auto"/>
              <w:rPr>
                <w:rFonts w:ascii="Arial" w:hAnsi="Arial" w:cs="Arial"/>
                <w:sz w:val="20"/>
                <w:szCs w:val="20"/>
              </w:rPr>
            </w:pPr>
            <w:r>
              <w:rPr>
                <w:rFonts w:ascii="Arial" w:hAnsi="Arial" w:cs="Arial"/>
                <w:sz w:val="20"/>
                <w:szCs w:val="20"/>
              </w:rPr>
              <w:t>eight connecting leads</w:t>
            </w:r>
          </w:p>
        </w:tc>
      </w:tr>
      <w:tr w:rsidR="00683D20" w:rsidRPr="00B16B2E" w:rsidTr="00683D20">
        <w:tc>
          <w:tcPr>
            <w:tcW w:w="454" w:type="dxa"/>
          </w:tcPr>
          <w:p w:rsidR="00683D20" w:rsidRPr="00F143C1" w:rsidRDefault="00683D20" w:rsidP="00F401E7">
            <w:pPr>
              <w:spacing w:after="120" w:line="240" w:lineRule="auto"/>
              <w:rPr>
                <w:rFonts w:ascii="Arial" w:hAnsi="Arial" w:cs="Arial"/>
              </w:rPr>
            </w:pPr>
            <w:r w:rsidRPr="00F143C1">
              <w:rPr>
                <w:rFonts w:ascii="Arial" w:hAnsi="Arial" w:cs="Arial"/>
              </w:rPr>
              <w:t>(g)</w:t>
            </w:r>
          </w:p>
        </w:tc>
        <w:tc>
          <w:tcPr>
            <w:tcW w:w="6896" w:type="dxa"/>
          </w:tcPr>
          <w:p w:rsidR="00683D20" w:rsidRDefault="00683D20" w:rsidP="00F401E7">
            <w:pPr>
              <w:spacing w:after="120" w:line="240" w:lineRule="auto"/>
              <w:rPr>
                <w:rFonts w:ascii="Arial" w:hAnsi="Arial" w:cs="Arial"/>
                <w:sz w:val="20"/>
                <w:szCs w:val="20"/>
              </w:rPr>
            </w:pPr>
            <w:r>
              <w:rPr>
                <w:rFonts w:ascii="Arial" w:hAnsi="Arial" w:cs="Arial"/>
                <w:sz w:val="20"/>
                <w:szCs w:val="20"/>
              </w:rPr>
              <w:t>stopwatch</w:t>
            </w:r>
          </w:p>
        </w:tc>
      </w:tr>
    </w:tbl>
    <w:p w:rsidR="00E328E9" w:rsidRDefault="00E328E9" w:rsidP="006E7C46">
      <w:pPr>
        <w:spacing w:after="120" w:line="240" w:lineRule="auto"/>
        <w:rPr>
          <w:rFonts w:ascii="Arial" w:eastAsia="Times New Roman" w:hAnsi="Arial" w:cs="Arial"/>
          <w:lang w:eastAsia="en-GB"/>
        </w:rPr>
      </w:pPr>
    </w:p>
    <w:p w:rsidR="006C3B36" w:rsidRDefault="006C3B3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171970" w:rsidRDefault="00171970">
      <w:pPr>
        <w:spacing w:after="0" w:line="240" w:lineRule="auto"/>
        <w:rPr>
          <w:rFonts w:ascii="Arial" w:eastAsia="Times New Roman" w:hAnsi="Arial" w:cs="Arial"/>
          <w:color w:val="000000"/>
          <w:sz w:val="20"/>
          <w:szCs w:val="20"/>
          <w:lang w:eastAsia="en-GB"/>
        </w:rPr>
      </w:pPr>
    </w:p>
    <w:p w:rsidR="007E614A" w:rsidRDefault="007E614A">
      <w:pPr>
        <w:spacing w:after="0" w:line="240" w:lineRule="auto"/>
        <w:rPr>
          <w:rFonts w:ascii="Arial" w:eastAsia="Times New Roman" w:hAnsi="Arial" w:cs="Arial"/>
          <w:color w:val="000000"/>
          <w:sz w:val="20"/>
          <w:szCs w:val="20"/>
          <w:lang w:eastAsia="en-GB"/>
        </w:rPr>
      </w:pPr>
    </w:p>
    <w:p w:rsidR="00AE413D" w:rsidRDefault="00AE413D" w:rsidP="00B16B2E">
      <w:pPr>
        <w:spacing w:after="160" w:line="259" w:lineRule="auto"/>
        <w:rPr>
          <w:rFonts w:ascii="Arial" w:eastAsia="Times New Roman" w:hAnsi="Arial" w:cs="Arial"/>
          <w:color w:val="000000"/>
          <w:sz w:val="20"/>
          <w:szCs w:val="20"/>
          <w:lang w:eastAsia="en-GB"/>
        </w:rPr>
      </w:pPr>
    </w:p>
    <w:p w:rsidR="007E614A" w:rsidRDefault="007E614A" w:rsidP="008B74B8">
      <w:pPr>
        <w:jc w:val="center"/>
        <w:rPr>
          <w:rFonts w:ascii="Arial" w:hAnsi="Arial" w:cs="Arial"/>
          <w:b/>
          <w:color w:val="C30045"/>
          <w:sz w:val="28"/>
          <w:szCs w:val="28"/>
        </w:rPr>
        <w:sectPr w:rsidR="007E614A" w:rsidSect="00171970">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1A6980">
        <w:rPr>
          <w:rFonts w:ascii="Arial" w:hAnsi="Arial" w:cs="Arial"/>
          <w:b/>
          <w:color w:val="C30045"/>
          <w:sz w:val="28"/>
          <w:szCs w:val="28"/>
        </w:rPr>
        <w:t>7</w:t>
      </w:r>
      <w:r>
        <w:rPr>
          <w:rFonts w:ascii="Arial" w:hAnsi="Arial" w:cs="Arial"/>
          <w:b/>
          <w:color w:val="C30045"/>
          <w:sz w:val="28"/>
          <w:szCs w:val="28"/>
        </w:rPr>
        <w:t xml:space="preserve"> – </w:t>
      </w:r>
      <w:r w:rsidR="00E104E5">
        <w:rPr>
          <w:rFonts w:ascii="Arial" w:hAnsi="Arial" w:cs="Arial"/>
          <w:b/>
          <w:color w:val="C30045"/>
          <w:sz w:val="28"/>
          <w:szCs w:val="28"/>
        </w:rPr>
        <w:t>Worksheet</w:t>
      </w:r>
    </w:p>
    <w:p w:rsidR="008B74B8" w:rsidRPr="00E23F70" w:rsidRDefault="00FC1402" w:rsidP="008B74B8">
      <w:pPr>
        <w:jc w:val="center"/>
        <w:rPr>
          <w:rFonts w:ascii="Arial" w:hAnsi="Arial" w:cs="Arial"/>
          <w:b/>
          <w:color w:val="C30045"/>
          <w:sz w:val="28"/>
        </w:rPr>
      </w:pPr>
      <w:r>
        <w:rPr>
          <w:rFonts w:ascii="Arial" w:hAnsi="Arial" w:cs="Arial"/>
          <w:b/>
          <w:color w:val="C30045"/>
          <w:sz w:val="28"/>
        </w:rPr>
        <w:t>Discharge</w:t>
      </w:r>
      <w:r w:rsidR="001A6980" w:rsidRPr="001A6980">
        <w:rPr>
          <w:rFonts w:ascii="Arial" w:hAnsi="Arial" w:cs="Arial"/>
          <w:b/>
          <w:color w:val="C30045"/>
          <w:sz w:val="28"/>
        </w:rPr>
        <w:t xml:space="preserve"> of a capacitor through a resistor</w:t>
      </w:r>
    </w:p>
    <w:p w:rsidR="007C6451" w:rsidRPr="003B353A" w:rsidRDefault="007C6451" w:rsidP="00E63F2D">
      <w:pPr>
        <w:spacing w:after="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E63F2D" w:rsidRDefault="00E63F2D" w:rsidP="00E63F2D">
      <w:pPr>
        <w:spacing w:after="0" w:line="240" w:lineRule="auto"/>
        <w:rPr>
          <w:rFonts w:ascii="Arial" w:hAnsi="Arial" w:cs="Arial"/>
        </w:rPr>
      </w:pPr>
    </w:p>
    <w:p w:rsidR="007C6451" w:rsidRDefault="007C6451" w:rsidP="00E63F2D">
      <w:pPr>
        <w:spacing w:after="0" w:line="240" w:lineRule="auto"/>
        <w:rPr>
          <w:rFonts w:ascii="Arial" w:hAnsi="Arial" w:cs="Arial"/>
        </w:rPr>
      </w:pPr>
      <w:r w:rsidRPr="004E4CD5">
        <w:rPr>
          <w:rFonts w:ascii="Arial" w:hAnsi="Arial" w:cs="Arial"/>
        </w:rPr>
        <w:t>To investigate the characteristics of exponential decay and calculate the charge stored in a</w:t>
      </w:r>
      <w:r>
        <w:rPr>
          <w:rFonts w:ascii="Arial" w:hAnsi="Arial" w:cs="Arial"/>
        </w:rPr>
        <w:t xml:space="preserve"> </w:t>
      </w:r>
      <w:r w:rsidRPr="004E4CD5">
        <w:rPr>
          <w:rFonts w:ascii="Arial" w:hAnsi="Arial" w:cs="Arial"/>
        </w:rPr>
        <w:t>capacitor</w:t>
      </w:r>
      <w:r w:rsidRPr="00000AEA">
        <w:rPr>
          <w:rFonts w:ascii="Arial" w:hAnsi="Arial" w:cs="Arial"/>
        </w:rPr>
        <w:t>.</w:t>
      </w:r>
    </w:p>
    <w:p w:rsidR="00E63F2D" w:rsidRDefault="00E63F2D" w:rsidP="00E63F2D">
      <w:pPr>
        <w:spacing w:after="0" w:line="240" w:lineRule="auto"/>
        <w:rPr>
          <w:rFonts w:ascii="Arial" w:hAnsi="Arial" w:cs="Arial"/>
        </w:rPr>
      </w:pPr>
    </w:p>
    <w:p w:rsidR="00E63F2D" w:rsidRDefault="00E63F2D" w:rsidP="00E63F2D">
      <w:pPr>
        <w:spacing w:after="0" w:line="240" w:lineRule="auto"/>
        <w:rPr>
          <w:rFonts w:ascii="Arial" w:hAnsi="Arial" w:cs="Arial"/>
        </w:rPr>
      </w:pPr>
    </w:p>
    <w:p w:rsidR="00EB6E20" w:rsidRPr="00C21AF3" w:rsidRDefault="00F43362" w:rsidP="00E63F2D">
      <w:pPr>
        <w:spacing w:after="0" w:line="240" w:lineRule="auto"/>
        <w:rPr>
          <w:rFonts w:ascii="Arial" w:eastAsia="Times New Roman" w:hAnsi="Arial" w:cs="Arial"/>
          <w:color w:val="C30045"/>
          <w:sz w:val="24"/>
          <w:lang w:eastAsia="en-GB"/>
        </w:rPr>
      </w:pPr>
      <w:r w:rsidRPr="00C21AF3">
        <w:rPr>
          <w:rFonts w:ascii="Arial" w:eastAsia="Times New Roman" w:hAnsi="Arial" w:cs="Arial"/>
          <w:b/>
          <w:bCs/>
          <w:color w:val="C30045"/>
          <w:sz w:val="24"/>
          <w:lang w:eastAsia="en-GB"/>
        </w:rPr>
        <w:t>Method</w:t>
      </w:r>
      <w:r w:rsidRPr="00C21AF3">
        <w:rPr>
          <w:rFonts w:ascii="Arial" w:eastAsia="Times New Roman" w:hAnsi="Arial" w:cs="Arial"/>
          <w:color w:val="C30045"/>
          <w:sz w:val="24"/>
          <w:lang w:eastAsia="en-GB"/>
        </w:rPr>
        <w:t xml:space="preserve"> </w:t>
      </w:r>
    </w:p>
    <w:p w:rsidR="001A6980" w:rsidRPr="00C21AF3" w:rsidRDefault="001A6980" w:rsidP="00E63F2D">
      <w:pPr>
        <w:spacing w:after="0" w:line="240" w:lineRule="auto"/>
        <w:rPr>
          <w:rFonts w:ascii="Arial" w:hAnsi="Arial" w:cs="Arial"/>
          <w:b/>
          <w:bCs/>
        </w:rPr>
      </w:pPr>
    </w:p>
    <w:p w:rsidR="001A6980" w:rsidRPr="00C21AF3" w:rsidRDefault="001A6980" w:rsidP="00E63F2D">
      <w:pPr>
        <w:pStyle w:val="ListParagraph"/>
        <w:numPr>
          <w:ilvl w:val="0"/>
          <w:numId w:val="36"/>
        </w:numPr>
        <w:spacing w:after="0" w:line="240" w:lineRule="auto"/>
        <w:contextualSpacing w:val="0"/>
        <w:rPr>
          <w:rFonts w:ascii="Arial" w:hAnsi="Arial" w:cs="Arial"/>
        </w:rPr>
      </w:pPr>
      <w:r w:rsidRPr="00C21AF3">
        <w:rPr>
          <w:rFonts w:ascii="Arial" w:hAnsi="Arial" w:cs="Arial"/>
        </w:rPr>
        <w:t>Connect the circuit shown.</w:t>
      </w:r>
    </w:p>
    <w:p w:rsidR="00C21AF3" w:rsidRPr="00C21AF3" w:rsidRDefault="00C21AF3" w:rsidP="00E63F2D">
      <w:pPr>
        <w:spacing w:after="0" w:line="240" w:lineRule="auto"/>
        <w:rPr>
          <w:rFonts w:ascii="Arial" w:hAnsi="Arial" w:cs="Arial"/>
          <w:b/>
        </w:rPr>
      </w:pPr>
    </w:p>
    <w:p w:rsidR="00C21AF3" w:rsidRPr="00C21AF3" w:rsidRDefault="00C21AF3" w:rsidP="00E63F2D">
      <w:pPr>
        <w:spacing w:after="0" w:line="240" w:lineRule="auto"/>
        <w:jc w:val="center"/>
        <w:rPr>
          <w:rFonts w:ascii="Arial" w:hAnsi="Arial" w:cs="Arial"/>
          <w:b/>
        </w:rPr>
      </w:pPr>
      <w:r w:rsidRPr="00C21AF3">
        <w:rPr>
          <w:rFonts w:ascii="Arial" w:hAnsi="Arial" w:cs="Arial"/>
          <w:b/>
          <w:noProof/>
          <w:lang w:eastAsia="en-GB"/>
        </w:rPr>
        <w:drawing>
          <wp:inline distT="0" distB="0" distL="0" distR="0" wp14:anchorId="1AA4D8F7" wp14:editId="41243906">
            <wp:extent cx="2298192" cy="1618488"/>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7_9702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98192" cy="1618488"/>
                    </a:xfrm>
                    <a:prstGeom prst="rect">
                      <a:avLst/>
                    </a:prstGeom>
                  </pic:spPr>
                </pic:pic>
              </a:graphicData>
            </a:graphic>
          </wp:inline>
        </w:drawing>
      </w:r>
    </w:p>
    <w:p w:rsidR="00C21AF3" w:rsidRDefault="00C21AF3" w:rsidP="00E63F2D">
      <w:pPr>
        <w:spacing w:after="0" w:line="240" w:lineRule="auto"/>
        <w:rPr>
          <w:rFonts w:ascii="Arial" w:hAnsi="Arial" w:cs="Arial"/>
          <w:b/>
        </w:rPr>
      </w:pPr>
    </w:p>
    <w:p w:rsidR="00E63F2D" w:rsidRPr="00C21AF3" w:rsidRDefault="00E63F2D" w:rsidP="00E63F2D">
      <w:pPr>
        <w:spacing w:after="0" w:line="240" w:lineRule="auto"/>
        <w:rPr>
          <w:rFonts w:ascii="Arial" w:hAnsi="Arial" w:cs="Arial"/>
          <w:b/>
        </w:rPr>
      </w:pPr>
    </w:p>
    <w:p w:rsidR="001A6980" w:rsidRPr="00C21AF3" w:rsidRDefault="001A6980" w:rsidP="00E63F2D">
      <w:pPr>
        <w:pStyle w:val="ListParagraph"/>
        <w:numPr>
          <w:ilvl w:val="0"/>
          <w:numId w:val="36"/>
        </w:numPr>
        <w:spacing w:after="0" w:line="240" w:lineRule="auto"/>
        <w:contextualSpacing w:val="0"/>
        <w:rPr>
          <w:rFonts w:ascii="Arial" w:hAnsi="Arial" w:cs="Arial"/>
          <w:bCs/>
        </w:rPr>
      </w:pPr>
      <w:r w:rsidRPr="00C21AF3">
        <w:rPr>
          <w:rFonts w:ascii="Arial" w:hAnsi="Arial" w:cs="Arial"/>
          <w:bCs/>
        </w:rPr>
        <w:t>Close switch S</w:t>
      </w:r>
      <w:r w:rsidRPr="00C21AF3">
        <w:rPr>
          <w:rFonts w:ascii="Arial" w:hAnsi="Arial" w:cs="Arial"/>
          <w:bCs/>
          <w:vertAlign w:val="subscript"/>
        </w:rPr>
        <w:t xml:space="preserve">1 </w:t>
      </w:r>
      <w:r w:rsidRPr="00C21AF3">
        <w:rPr>
          <w:rFonts w:ascii="Arial" w:hAnsi="Arial" w:cs="Arial"/>
          <w:bCs/>
        </w:rPr>
        <w:t>to charge the capacitor C.</w:t>
      </w:r>
    </w:p>
    <w:p w:rsidR="001A6980" w:rsidRPr="00C21AF3" w:rsidRDefault="001A6980" w:rsidP="00E63F2D">
      <w:pPr>
        <w:spacing w:after="0" w:line="240" w:lineRule="auto"/>
        <w:rPr>
          <w:rFonts w:ascii="Arial" w:hAnsi="Arial" w:cs="Arial"/>
          <w:bCs/>
        </w:rPr>
      </w:pPr>
    </w:p>
    <w:p w:rsidR="001A6980" w:rsidRPr="00C21AF3" w:rsidRDefault="001A6980" w:rsidP="00E63F2D">
      <w:pPr>
        <w:pStyle w:val="ListParagraph"/>
        <w:numPr>
          <w:ilvl w:val="0"/>
          <w:numId w:val="36"/>
        </w:numPr>
        <w:spacing w:after="0" w:line="240" w:lineRule="auto"/>
        <w:contextualSpacing w:val="0"/>
        <w:rPr>
          <w:rFonts w:ascii="Arial" w:hAnsi="Arial" w:cs="Arial"/>
          <w:bCs/>
        </w:rPr>
      </w:pPr>
      <w:r w:rsidRPr="00C21AF3">
        <w:rPr>
          <w:rFonts w:ascii="Arial" w:hAnsi="Arial" w:cs="Arial"/>
          <w:bCs/>
        </w:rPr>
        <w:t>Open S</w:t>
      </w:r>
      <w:r w:rsidRPr="00C21AF3">
        <w:rPr>
          <w:rFonts w:ascii="Arial" w:hAnsi="Arial" w:cs="Arial"/>
          <w:bCs/>
          <w:vertAlign w:val="subscript"/>
        </w:rPr>
        <w:t xml:space="preserve">1 </w:t>
      </w:r>
      <w:r w:rsidRPr="00C21AF3">
        <w:rPr>
          <w:rFonts w:ascii="Arial" w:hAnsi="Arial" w:cs="Arial"/>
          <w:bCs/>
        </w:rPr>
        <w:t>and close S</w:t>
      </w:r>
      <w:r w:rsidRPr="00C21AF3">
        <w:rPr>
          <w:rFonts w:ascii="Arial" w:hAnsi="Arial" w:cs="Arial"/>
          <w:bCs/>
          <w:vertAlign w:val="subscript"/>
        </w:rPr>
        <w:t>2</w:t>
      </w:r>
      <w:r w:rsidR="007C6451" w:rsidRPr="00C21AF3">
        <w:rPr>
          <w:rFonts w:ascii="Arial" w:hAnsi="Arial" w:cs="Arial"/>
          <w:bCs/>
        </w:rPr>
        <w:t xml:space="preserve"> t</w:t>
      </w:r>
      <w:r w:rsidRPr="00C21AF3">
        <w:rPr>
          <w:rFonts w:ascii="Arial" w:hAnsi="Arial" w:cs="Arial"/>
          <w:bCs/>
        </w:rPr>
        <w:t>o discharge the capacitor through the resistor R.</w:t>
      </w:r>
    </w:p>
    <w:p w:rsidR="001A6980" w:rsidRPr="00C21AF3" w:rsidRDefault="001A6980" w:rsidP="00E63F2D">
      <w:pPr>
        <w:spacing w:after="0" w:line="240" w:lineRule="auto"/>
        <w:rPr>
          <w:rFonts w:ascii="Arial" w:hAnsi="Arial" w:cs="Arial"/>
          <w:bCs/>
        </w:rPr>
      </w:pPr>
    </w:p>
    <w:p w:rsidR="001A6980" w:rsidRPr="00C21AF3" w:rsidRDefault="001A6980" w:rsidP="00E63F2D">
      <w:pPr>
        <w:pStyle w:val="ListParagraph"/>
        <w:numPr>
          <w:ilvl w:val="0"/>
          <w:numId w:val="36"/>
        </w:numPr>
        <w:spacing w:after="0" w:line="240" w:lineRule="auto"/>
        <w:contextualSpacing w:val="0"/>
        <w:rPr>
          <w:rFonts w:ascii="Arial" w:hAnsi="Arial" w:cs="Arial"/>
          <w:bCs/>
        </w:rPr>
      </w:pPr>
      <w:r w:rsidRPr="00C21AF3">
        <w:rPr>
          <w:rFonts w:ascii="Arial" w:hAnsi="Arial" w:cs="Arial"/>
          <w:bCs/>
        </w:rPr>
        <w:t xml:space="preserve">Record values of current </w:t>
      </w:r>
      <w:r w:rsidRPr="00C21AF3">
        <w:rPr>
          <w:rFonts w:ascii="Verdana" w:hAnsi="Verdana" w:cs="Arial"/>
          <w:bCs/>
          <w:i/>
        </w:rPr>
        <w:t>I</w:t>
      </w:r>
      <w:r w:rsidRPr="00C21AF3">
        <w:rPr>
          <w:rFonts w:ascii="Arial" w:hAnsi="Arial" w:cs="Arial"/>
          <w:bCs/>
        </w:rPr>
        <w:t xml:space="preserve"> with time </w:t>
      </w:r>
      <w:r w:rsidRPr="00C21AF3">
        <w:rPr>
          <w:rFonts w:ascii="Arial" w:hAnsi="Arial" w:cs="Arial"/>
          <w:bCs/>
          <w:i/>
        </w:rPr>
        <w:t>t.</w:t>
      </w:r>
    </w:p>
    <w:p w:rsidR="00F2189E" w:rsidRDefault="00F2189E" w:rsidP="00E63F2D">
      <w:pPr>
        <w:spacing w:after="0" w:line="240" w:lineRule="auto"/>
        <w:rPr>
          <w:rFonts w:ascii="Arial" w:eastAsia="Times New Roman" w:hAnsi="Arial" w:cs="Arial"/>
          <w:b/>
          <w:bCs/>
          <w:lang w:eastAsia="en-GB"/>
        </w:rPr>
      </w:pPr>
    </w:p>
    <w:p w:rsidR="00E63F2D" w:rsidRPr="00C21AF3" w:rsidRDefault="00E63F2D" w:rsidP="00E63F2D">
      <w:pPr>
        <w:spacing w:after="0" w:line="240" w:lineRule="auto"/>
        <w:rPr>
          <w:rFonts w:ascii="Arial" w:eastAsia="Times New Roman" w:hAnsi="Arial" w:cs="Arial"/>
          <w:b/>
          <w:bCs/>
          <w:lang w:eastAsia="en-GB"/>
        </w:rPr>
      </w:pPr>
    </w:p>
    <w:p w:rsidR="00F2189E" w:rsidRPr="00C21AF3" w:rsidRDefault="00F2189E" w:rsidP="00E63F2D">
      <w:pPr>
        <w:spacing w:after="0" w:line="240" w:lineRule="auto"/>
        <w:rPr>
          <w:rFonts w:ascii="Arial" w:eastAsia="Times New Roman" w:hAnsi="Arial" w:cs="Arial"/>
          <w:sz w:val="24"/>
        </w:rPr>
      </w:pPr>
      <w:r w:rsidRPr="00C21AF3">
        <w:rPr>
          <w:rFonts w:ascii="Arial" w:eastAsia="Times New Roman" w:hAnsi="Arial" w:cs="Arial"/>
          <w:b/>
          <w:bCs/>
          <w:color w:val="C30045"/>
          <w:sz w:val="24"/>
          <w:lang w:eastAsia="en-GB"/>
        </w:rPr>
        <w:t>Results</w:t>
      </w:r>
    </w:p>
    <w:p w:rsidR="00E63F2D" w:rsidRDefault="00E63F2D" w:rsidP="00F2189E">
      <w:pPr>
        <w:spacing w:after="0"/>
        <w:rPr>
          <w:rFonts w:ascii="Arial" w:eastAsia="Times New Roman" w:hAnsi="Arial" w:cs="Arial"/>
        </w:rPr>
      </w:pPr>
    </w:p>
    <w:p w:rsidR="00F2189E" w:rsidRPr="00C21AF3" w:rsidRDefault="007C6451" w:rsidP="00F2189E">
      <w:pPr>
        <w:spacing w:after="0"/>
        <w:rPr>
          <w:rFonts w:ascii="Arial" w:eastAsia="Times New Roman" w:hAnsi="Arial" w:cs="Arial"/>
        </w:rPr>
      </w:pPr>
      <w:r w:rsidRPr="00C21AF3">
        <w:rPr>
          <w:rFonts w:ascii="Arial" w:eastAsia="Times New Roman" w:hAnsi="Arial" w:cs="Arial"/>
        </w:rPr>
        <w:t xml:space="preserve">Record all of your results. </w:t>
      </w:r>
    </w:p>
    <w:tbl>
      <w:tblPr>
        <w:tblStyle w:val="TableGrid"/>
        <w:tblW w:w="0" w:type="auto"/>
        <w:tblLook w:val="04A0" w:firstRow="1" w:lastRow="0" w:firstColumn="1" w:lastColumn="0" w:noHBand="0" w:noVBand="1"/>
      </w:tblPr>
      <w:tblGrid>
        <w:gridCol w:w="3095"/>
        <w:gridCol w:w="3095"/>
        <w:gridCol w:w="3096"/>
      </w:tblGrid>
      <w:tr w:rsidR="001A6980" w:rsidTr="00E63F2D">
        <w:trPr>
          <w:trHeight w:val="510"/>
        </w:trPr>
        <w:tc>
          <w:tcPr>
            <w:tcW w:w="3095" w:type="dxa"/>
            <w:vAlign w:val="center"/>
          </w:tcPr>
          <w:p w:rsidR="001A6980" w:rsidRPr="00FC1402" w:rsidRDefault="001A6980" w:rsidP="00E63F2D">
            <w:pPr>
              <w:spacing w:after="0" w:line="240" w:lineRule="auto"/>
              <w:jc w:val="center"/>
              <w:rPr>
                <w:rFonts w:ascii="Arial" w:hAnsi="Arial" w:cs="Arial"/>
                <w:sz w:val="20"/>
                <w:szCs w:val="20"/>
              </w:rPr>
            </w:pPr>
            <w:r w:rsidRPr="00FC1402">
              <w:rPr>
                <w:rFonts w:ascii="Arial" w:hAnsi="Arial" w:cs="Arial"/>
                <w:i/>
                <w:sz w:val="20"/>
                <w:szCs w:val="20"/>
              </w:rPr>
              <w:t>t</w:t>
            </w:r>
            <w:r w:rsidRPr="00FC1402">
              <w:rPr>
                <w:rFonts w:ascii="Arial" w:hAnsi="Arial" w:cs="Arial"/>
                <w:sz w:val="20"/>
                <w:szCs w:val="20"/>
              </w:rPr>
              <w:t>/s</w:t>
            </w:r>
          </w:p>
        </w:tc>
        <w:tc>
          <w:tcPr>
            <w:tcW w:w="3095" w:type="dxa"/>
            <w:vAlign w:val="center"/>
          </w:tcPr>
          <w:p w:rsidR="001A6980" w:rsidRPr="00FC1402" w:rsidRDefault="001A6980" w:rsidP="00E63F2D">
            <w:pPr>
              <w:spacing w:after="0" w:line="240" w:lineRule="auto"/>
              <w:jc w:val="center"/>
              <w:rPr>
                <w:rFonts w:ascii="Arial" w:hAnsi="Arial" w:cs="Arial"/>
                <w:sz w:val="20"/>
                <w:szCs w:val="20"/>
              </w:rPr>
            </w:pPr>
            <w:r w:rsidRPr="00FC1402">
              <w:rPr>
                <w:rFonts w:ascii="Verdana" w:hAnsi="Verdana" w:cs="Arial"/>
                <w:i/>
                <w:sz w:val="20"/>
                <w:szCs w:val="20"/>
              </w:rPr>
              <w:t>I</w:t>
            </w:r>
            <w:r w:rsidRPr="00FC1402">
              <w:rPr>
                <w:rFonts w:ascii="Arial" w:hAnsi="Arial" w:cs="Arial"/>
                <w:sz w:val="20"/>
                <w:szCs w:val="20"/>
              </w:rPr>
              <w:t>/</w:t>
            </w:r>
            <w:r w:rsidRPr="00FC1402">
              <w:rPr>
                <w:rFonts w:ascii="Arial" w:hAnsi="Arial" w:cs="Arial"/>
                <w:sz w:val="20"/>
                <w:szCs w:val="20"/>
              </w:rPr>
              <w:sym w:font="Symbol" w:char="F06D"/>
            </w:r>
            <w:r w:rsidRPr="00FC1402">
              <w:rPr>
                <w:rFonts w:ascii="Arial" w:hAnsi="Arial" w:cs="Arial"/>
                <w:sz w:val="20"/>
                <w:szCs w:val="20"/>
              </w:rPr>
              <w:t>A</w:t>
            </w:r>
          </w:p>
        </w:tc>
        <w:tc>
          <w:tcPr>
            <w:tcW w:w="3096" w:type="dxa"/>
            <w:vAlign w:val="center"/>
          </w:tcPr>
          <w:p w:rsidR="001A6980" w:rsidRPr="00FC1402" w:rsidRDefault="001A6980" w:rsidP="00E63F2D">
            <w:pPr>
              <w:spacing w:after="0" w:line="240" w:lineRule="auto"/>
              <w:jc w:val="center"/>
              <w:rPr>
                <w:rFonts w:ascii="Arial" w:hAnsi="Arial" w:cs="Arial"/>
                <w:sz w:val="20"/>
                <w:szCs w:val="20"/>
              </w:rPr>
            </w:pPr>
            <w:r w:rsidRPr="00FC1402">
              <w:rPr>
                <w:rFonts w:ascii="Arial" w:hAnsi="Arial" w:cs="Arial"/>
                <w:sz w:val="20"/>
                <w:szCs w:val="20"/>
              </w:rPr>
              <w:t>In</w:t>
            </w:r>
            <w:r w:rsidR="00FC1402">
              <w:rPr>
                <w:rFonts w:ascii="Arial" w:hAnsi="Arial" w:cs="Arial"/>
                <w:sz w:val="20"/>
                <w:szCs w:val="20"/>
              </w:rPr>
              <w:t xml:space="preserve"> </w:t>
            </w:r>
            <w:r w:rsidRPr="00FC1402">
              <w:rPr>
                <w:rFonts w:ascii="Arial" w:hAnsi="Arial" w:cs="Arial"/>
                <w:sz w:val="20"/>
                <w:szCs w:val="20"/>
              </w:rPr>
              <w:t>(</w:t>
            </w:r>
            <w:r w:rsidRPr="00FC1402">
              <w:rPr>
                <w:rFonts w:ascii="Verdana" w:hAnsi="Verdana" w:cs="Arial"/>
                <w:i/>
                <w:sz w:val="20"/>
                <w:szCs w:val="20"/>
              </w:rPr>
              <w:t>I</w:t>
            </w:r>
            <w:r w:rsidRPr="00FC1402">
              <w:rPr>
                <w:rFonts w:ascii="Arial" w:hAnsi="Arial" w:cs="Arial"/>
                <w:sz w:val="20"/>
                <w:szCs w:val="20"/>
              </w:rPr>
              <w:t>/</w:t>
            </w:r>
            <w:r w:rsidRPr="00FC1402">
              <w:rPr>
                <w:rFonts w:ascii="Arial" w:hAnsi="Arial" w:cs="Arial"/>
                <w:sz w:val="20"/>
                <w:szCs w:val="20"/>
              </w:rPr>
              <w:sym w:font="Symbol" w:char="F06D"/>
            </w:r>
            <w:r w:rsidRPr="00FC1402">
              <w:rPr>
                <w:rFonts w:ascii="Arial" w:hAnsi="Arial" w:cs="Arial"/>
                <w:sz w:val="20"/>
                <w:szCs w:val="20"/>
              </w:rPr>
              <w:t>A)</w:t>
            </w:r>
          </w:p>
        </w:tc>
      </w:tr>
      <w:tr w:rsidR="001A6980" w:rsidTr="00E63F2D">
        <w:trPr>
          <w:trHeight w:val="510"/>
        </w:trPr>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6" w:type="dxa"/>
            <w:vAlign w:val="center"/>
          </w:tcPr>
          <w:p w:rsidR="001A6980" w:rsidRDefault="001A6980" w:rsidP="00E63F2D">
            <w:pPr>
              <w:spacing w:after="0" w:line="240" w:lineRule="auto"/>
              <w:jc w:val="center"/>
              <w:rPr>
                <w:rFonts w:ascii="Arial" w:eastAsia="Times New Roman" w:hAnsi="Arial" w:cs="Arial"/>
                <w:sz w:val="20"/>
                <w:szCs w:val="20"/>
              </w:rPr>
            </w:pPr>
          </w:p>
        </w:tc>
      </w:tr>
      <w:tr w:rsidR="001A6980" w:rsidTr="00E63F2D">
        <w:trPr>
          <w:trHeight w:val="510"/>
        </w:trPr>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6" w:type="dxa"/>
            <w:vAlign w:val="center"/>
          </w:tcPr>
          <w:p w:rsidR="001A6980" w:rsidRDefault="001A6980" w:rsidP="00E63F2D">
            <w:pPr>
              <w:spacing w:after="0" w:line="240" w:lineRule="auto"/>
              <w:jc w:val="center"/>
              <w:rPr>
                <w:rFonts w:ascii="Arial" w:eastAsia="Times New Roman" w:hAnsi="Arial" w:cs="Arial"/>
                <w:sz w:val="20"/>
                <w:szCs w:val="20"/>
              </w:rPr>
            </w:pPr>
          </w:p>
        </w:tc>
      </w:tr>
      <w:tr w:rsidR="001A6980" w:rsidTr="00E63F2D">
        <w:trPr>
          <w:trHeight w:val="510"/>
        </w:trPr>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6" w:type="dxa"/>
            <w:vAlign w:val="center"/>
          </w:tcPr>
          <w:p w:rsidR="001A6980" w:rsidRDefault="001A6980" w:rsidP="00E63F2D">
            <w:pPr>
              <w:spacing w:after="0" w:line="240" w:lineRule="auto"/>
              <w:jc w:val="center"/>
              <w:rPr>
                <w:rFonts w:ascii="Arial" w:eastAsia="Times New Roman" w:hAnsi="Arial" w:cs="Arial"/>
                <w:sz w:val="20"/>
                <w:szCs w:val="20"/>
              </w:rPr>
            </w:pPr>
          </w:p>
        </w:tc>
      </w:tr>
      <w:tr w:rsidR="001A6980" w:rsidTr="00E63F2D">
        <w:trPr>
          <w:trHeight w:val="510"/>
        </w:trPr>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6" w:type="dxa"/>
            <w:vAlign w:val="center"/>
          </w:tcPr>
          <w:p w:rsidR="001A6980" w:rsidRDefault="001A6980" w:rsidP="00E63F2D">
            <w:pPr>
              <w:spacing w:after="0" w:line="240" w:lineRule="auto"/>
              <w:jc w:val="center"/>
              <w:rPr>
                <w:rFonts w:ascii="Arial" w:eastAsia="Times New Roman" w:hAnsi="Arial" w:cs="Arial"/>
                <w:sz w:val="20"/>
                <w:szCs w:val="20"/>
              </w:rPr>
            </w:pPr>
          </w:p>
        </w:tc>
      </w:tr>
      <w:tr w:rsidR="001A6980" w:rsidTr="00E63F2D">
        <w:trPr>
          <w:trHeight w:val="510"/>
        </w:trPr>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6" w:type="dxa"/>
            <w:vAlign w:val="center"/>
          </w:tcPr>
          <w:p w:rsidR="001A6980" w:rsidRDefault="001A6980" w:rsidP="00E63F2D">
            <w:pPr>
              <w:spacing w:after="0" w:line="240" w:lineRule="auto"/>
              <w:jc w:val="center"/>
              <w:rPr>
                <w:rFonts w:ascii="Arial" w:eastAsia="Times New Roman" w:hAnsi="Arial" w:cs="Arial"/>
                <w:sz w:val="20"/>
                <w:szCs w:val="20"/>
              </w:rPr>
            </w:pPr>
          </w:p>
        </w:tc>
      </w:tr>
      <w:tr w:rsidR="001A6980" w:rsidTr="00E63F2D">
        <w:trPr>
          <w:trHeight w:val="510"/>
        </w:trPr>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5" w:type="dxa"/>
            <w:vAlign w:val="center"/>
          </w:tcPr>
          <w:p w:rsidR="001A6980" w:rsidRDefault="001A6980" w:rsidP="00E63F2D">
            <w:pPr>
              <w:spacing w:after="0" w:line="240" w:lineRule="auto"/>
              <w:jc w:val="center"/>
              <w:rPr>
                <w:rFonts w:ascii="Arial" w:eastAsia="Times New Roman" w:hAnsi="Arial" w:cs="Arial"/>
                <w:sz w:val="20"/>
                <w:szCs w:val="20"/>
              </w:rPr>
            </w:pPr>
          </w:p>
        </w:tc>
        <w:tc>
          <w:tcPr>
            <w:tcW w:w="3096" w:type="dxa"/>
            <w:vAlign w:val="center"/>
          </w:tcPr>
          <w:p w:rsidR="001A6980" w:rsidRDefault="001A6980" w:rsidP="00E63F2D">
            <w:pPr>
              <w:spacing w:after="0" w:line="240" w:lineRule="auto"/>
              <w:jc w:val="center"/>
              <w:rPr>
                <w:rFonts w:ascii="Arial" w:eastAsia="Times New Roman" w:hAnsi="Arial" w:cs="Arial"/>
                <w:sz w:val="20"/>
                <w:szCs w:val="20"/>
              </w:rPr>
            </w:pPr>
          </w:p>
        </w:tc>
      </w:tr>
    </w:tbl>
    <w:p w:rsidR="001A6980" w:rsidRDefault="001A6980" w:rsidP="00E63F2D">
      <w:pPr>
        <w:spacing w:after="0" w:line="240" w:lineRule="auto"/>
        <w:rPr>
          <w:rFonts w:ascii="Arial" w:eastAsia="Times New Roman" w:hAnsi="Arial" w:cs="Arial"/>
          <w:szCs w:val="20"/>
        </w:rPr>
      </w:pPr>
    </w:p>
    <w:p w:rsidR="00E63F2D" w:rsidRDefault="00E63F2D" w:rsidP="00E63F2D">
      <w:pPr>
        <w:spacing w:after="0" w:line="240" w:lineRule="auto"/>
        <w:rPr>
          <w:rFonts w:ascii="Arial" w:eastAsia="Times New Roman" w:hAnsi="Arial" w:cs="Arial"/>
          <w:szCs w:val="20"/>
        </w:rPr>
      </w:pPr>
    </w:p>
    <w:p w:rsidR="00E63F2D" w:rsidRDefault="00E63F2D" w:rsidP="00E63F2D">
      <w:pPr>
        <w:spacing w:after="0" w:line="240" w:lineRule="auto"/>
        <w:rPr>
          <w:rFonts w:ascii="Arial" w:eastAsia="Times New Roman" w:hAnsi="Arial" w:cs="Arial"/>
          <w:szCs w:val="20"/>
        </w:rPr>
      </w:pPr>
    </w:p>
    <w:p w:rsidR="00E63F2D" w:rsidRDefault="00E63F2D" w:rsidP="00E63F2D">
      <w:pPr>
        <w:spacing w:after="0" w:line="240" w:lineRule="auto"/>
        <w:rPr>
          <w:rFonts w:ascii="Arial" w:eastAsia="Times New Roman" w:hAnsi="Arial" w:cs="Arial"/>
          <w:szCs w:val="20"/>
        </w:rPr>
      </w:pPr>
    </w:p>
    <w:p w:rsidR="00F43362" w:rsidRPr="00C21AF3" w:rsidRDefault="00F2189E" w:rsidP="00E63F2D">
      <w:pPr>
        <w:spacing w:after="0" w:line="240" w:lineRule="auto"/>
        <w:rPr>
          <w:rFonts w:ascii="Arial" w:eastAsia="Times New Roman" w:hAnsi="Arial" w:cs="Arial"/>
          <w:b/>
          <w:bCs/>
          <w:color w:val="C30045"/>
          <w:sz w:val="24"/>
          <w:lang w:eastAsia="en-GB"/>
        </w:rPr>
      </w:pPr>
      <w:r w:rsidRPr="00C21AF3">
        <w:rPr>
          <w:rFonts w:ascii="Arial" w:eastAsia="Times New Roman" w:hAnsi="Arial" w:cs="Arial"/>
          <w:b/>
          <w:bCs/>
          <w:color w:val="C30045"/>
          <w:sz w:val="24"/>
          <w:lang w:eastAsia="en-GB"/>
        </w:rPr>
        <w:lastRenderedPageBreak/>
        <w:t xml:space="preserve">Interpretation and </w:t>
      </w:r>
      <w:r w:rsidR="00F401E7">
        <w:rPr>
          <w:rFonts w:ascii="Arial" w:eastAsia="Times New Roman" w:hAnsi="Arial" w:cs="Arial"/>
          <w:b/>
          <w:bCs/>
          <w:color w:val="C30045"/>
          <w:sz w:val="24"/>
          <w:lang w:eastAsia="en-GB"/>
        </w:rPr>
        <w:t>e</w:t>
      </w:r>
      <w:r w:rsidRPr="00C21AF3">
        <w:rPr>
          <w:rFonts w:ascii="Arial" w:eastAsia="Times New Roman" w:hAnsi="Arial" w:cs="Arial"/>
          <w:b/>
          <w:bCs/>
          <w:color w:val="C30045"/>
          <w:sz w:val="24"/>
          <w:lang w:eastAsia="en-GB"/>
        </w:rPr>
        <w:t>valuation</w:t>
      </w:r>
    </w:p>
    <w:p w:rsidR="000842ED" w:rsidRPr="00E63F2D" w:rsidRDefault="000842ED" w:rsidP="00E63F2D">
      <w:pPr>
        <w:spacing w:after="0" w:line="240" w:lineRule="auto"/>
        <w:rPr>
          <w:rFonts w:ascii="Arial" w:eastAsia="Times New Roman" w:hAnsi="Arial" w:cs="Arial"/>
          <w:bCs/>
          <w:lang w:eastAsia="en-GB"/>
        </w:rPr>
      </w:pPr>
    </w:p>
    <w:p w:rsidR="000842ED" w:rsidRPr="00BC41C3" w:rsidRDefault="007C6451" w:rsidP="00E63F2D">
      <w:pPr>
        <w:pStyle w:val="ListParagraph"/>
        <w:numPr>
          <w:ilvl w:val="0"/>
          <w:numId w:val="37"/>
        </w:numPr>
        <w:spacing w:after="0" w:line="240" w:lineRule="auto"/>
        <w:contextualSpacing w:val="0"/>
        <w:rPr>
          <w:rFonts w:ascii="Arial" w:eastAsia="Times New Roman" w:hAnsi="Arial" w:cs="Arial"/>
          <w:b/>
          <w:bCs/>
          <w:sz w:val="24"/>
          <w:lang w:eastAsia="en-GB"/>
        </w:rPr>
      </w:pPr>
      <w:r w:rsidRPr="00BC41C3">
        <w:rPr>
          <w:rFonts w:ascii="Arial" w:hAnsi="Arial" w:cs="Arial"/>
          <w:szCs w:val="20"/>
        </w:rPr>
        <w:t>Include</w:t>
      </w:r>
      <w:r w:rsidR="00BC41C3" w:rsidRPr="00BC41C3">
        <w:rPr>
          <w:rFonts w:ascii="Arial" w:hAnsi="Arial" w:cs="Arial"/>
          <w:szCs w:val="20"/>
        </w:rPr>
        <w:t xml:space="preserve"> values of </w:t>
      </w:r>
      <w:proofErr w:type="spellStart"/>
      <w:r w:rsidR="00BC41C3" w:rsidRPr="00BC41C3">
        <w:rPr>
          <w:rFonts w:ascii="Arial" w:hAnsi="Arial" w:cs="Arial"/>
          <w:szCs w:val="20"/>
        </w:rPr>
        <w:t>ln</w:t>
      </w:r>
      <w:proofErr w:type="spellEnd"/>
      <w:r w:rsidR="00BC41C3" w:rsidRPr="00BC41C3">
        <w:rPr>
          <w:rFonts w:ascii="Arial" w:hAnsi="Arial" w:cs="Arial"/>
          <w:szCs w:val="20"/>
        </w:rPr>
        <w:t xml:space="preserve"> </w:t>
      </w:r>
      <w:r w:rsidR="00BC41C3" w:rsidRPr="00BC41C3">
        <w:rPr>
          <w:rFonts w:ascii="Verdana" w:hAnsi="Verdana" w:cs="Arial"/>
          <w:i/>
          <w:szCs w:val="20"/>
        </w:rPr>
        <w:t xml:space="preserve">I </w:t>
      </w:r>
      <w:r w:rsidR="00BC41C3" w:rsidRPr="00BC41C3">
        <w:rPr>
          <w:rFonts w:ascii="Arial" w:hAnsi="Arial" w:cs="Arial"/>
          <w:szCs w:val="20"/>
        </w:rPr>
        <w:t>in the table</w:t>
      </w:r>
      <w:r>
        <w:rPr>
          <w:rFonts w:ascii="Arial" w:hAnsi="Arial" w:cs="Arial"/>
          <w:szCs w:val="20"/>
        </w:rPr>
        <w:t>.</w:t>
      </w:r>
    </w:p>
    <w:p w:rsidR="00BC41C3" w:rsidRPr="00E63F2D" w:rsidRDefault="00BC41C3" w:rsidP="00E63F2D">
      <w:pPr>
        <w:spacing w:after="0" w:line="240" w:lineRule="auto"/>
        <w:rPr>
          <w:rFonts w:ascii="Arial" w:eastAsia="Times New Roman" w:hAnsi="Arial" w:cs="Arial"/>
          <w:bCs/>
          <w:lang w:eastAsia="en-GB"/>
        </w:rPr>
      </w:pPr>
    </w:p>
    <w:p w:rsidR="00FC1402" w:rsidRPr="00FC1402" w:rsidRDefault="007C6451" w:rsidP="00E63F2D">
      <w:pPr>
        <w:pStyle w:val="ListParagraph"/>
        <w:numPr>
          <w:ilvl w:val="0"/>
          <w:numId w:val="37"/>
        </w:numPr>
        <w:spacing w:after="0" w:line="240" w:lineRule="auto"/>
        <w:rPr>
          <w:rFonts w:ascii="Arial" w:eastAsia="Times New Roman" w:hAnsi="Arial" w:cs="Arial"/>
          <w:b/>
          <w:bCs/>
          <w:sz w:val="24"/>
          <w:lang w:eastAsia="en-GB"/>
        </w:rPr>
      </w:pPr>
      <w:proofErr w:type="gramStart"/>
      <w:r>
        <w:rPr>
          <w:rFonts w:ascii="Arial" w:hAnsi="Arial" w:cs="Arial"/>
          <w:bCs/>
          <w:szCs w:val="20"/>
        </w:rPr>
        <w:t>F</w:t>
      </w:r>
      <w:r w:rsidR="00BC41C3" w:rsidRPr="00BC41C3">
        <w:rPr>
          <w:rFonts w:ascii="Arial" w:hAnsi="Arial" w:cs="Arial"/>
          <w:bCs/>
          <w:szCs w:val="20"/>
        </w:rPr>
        <w:t>rom</w:t>
      </w:r>
      <w:r w:rsidR="00FC1402">
        <w:rPr>
          <w:rFonts w:ascii="Arial" w:hAnsi="Arial" w:cs="Arial"/>
          <w:bCs/>
          <w:szCs w:val="20"/>
        </w:rPr>
        <w:t xml:space="preserve"> </w:t>
      </w:r>
      <w:proofErr w:type="gramEnd"/>
      <m:oMath>
        <m:r>
          <w:rPr>
            <w:rFonts w:ascii="Cambria Math" w:hAnsi="Cambria Math" w:cs="Arial"/>
            <w:szCs w:val="20"/>
          </w:rPr>
          <m:t>I=</m:t>
        </m:r>
        <m:sSub>
          <m:sSubPr>
            <m:ctrlPr>
              <w:rPr>
                <w:rFonts w:ascii="Cambria Math" w:hAnsi="Cambria Math" w:cs="Arial"/>
                <w:bCs/>
                <w:i/>
                <w:szCs w:val="20"/>
              </w:rPr>
            </m:ctrlPr>
          </m:sSubPr>
          <m:e>
            <m:r>
              <w:rPr>
                <w:rFonts w:ascii="Cambria Math" w:hAnsi="Cambria Math" w:cs="Arial"/>
                <w:szCs w:val="20"/>
              </w:rPr>
              <m:t>I</m:t>
            </m:r>
          </m:e>
          <m:sub>
            <m:r>
              <w:rPr>
                <w:rFonts w:ascii="Cambria Math" w:hAnsi="Cambria Math" w:cs="Arial"/>
                <w:szCs w:val="20"/>
              </w:rPr>
              <m:t>0</m:t>
            </m:r>
          </m:sub>
        </m:sSub>
        <m:sSup>
          <m:sSupPr>
            <m:ctrlPr>
              <w:rPr>
                <w:rFonts w:ascii="Cambria Math" w:hAnsi="Cambria Math" w:cs="Arial"/>
                <w:bCs/>
                <w:i/>
                <w:szCs w:val="20"/>
              </w:rPr>
            </m:ctrlPr>
          </m:sSupPr>
          <m:e>
            <m:r>
              <w:rPr>
                <w:rFonts w:ascii="Cambria Math" w:hAnsi="Cambria Math" w:cs="Arial"/>
                <w:szCs w:val="20"/>
              </w:rPr>
              <m:t>e</m:t>
            </m:r>
          </m:e>
          <m:sup>
            <m:r>
              <w:rPr>
                <w:rFonts w:ascii="Cambria Math" w:hAnsi="Cambria Math" w:cs="Arial"/>
                <w:szCs w:val="20"/>
              </w:rPr>
              <m:t>-t/RC</m:t>
            </m:r>
          </m:sup>
        </m:sSup>
      </m:oMath>
      <w:r w:rsidR="00FC1402">
        <w:rPr>
          <w:rFonts w:ascii="Arial" w:hAnsi="Arial" w:cs="Arial"/>
          <w:bCs/>
          <w:szCs w:val="20"/>
        </w:rPr>
        <w:t xml:space="preserve">, </w:t>
      </w:r>
      <m:oMath>
        <m:func>
          <m:funcPr>
            <m:ctrlPr>
              <w:rPr>
                <w:rFonts w:ascii="Cambria Math" w:hAnsi="Cambria Math" w:cs="Arial"/>
                <w:bCs/>
                <w:i/>
                <w:szCs w:val="20"/>
              </w:rPr>
            </m:ctrlPr>
          </m:funcPr>
          <m:fName>
            <m:r>
              <m:rPr>
                <m:sty m:val="p"/>
              </m:rPr>
              <w:rPr>
                <w:rFonts w:ascii="Cambria Math" w:hAnsi="Cambria Math" w:cs="Arial"/>
                <w:szCs w:val="20"/>
              </w:rPr>
              <m:t>ln</m:t>
            </m:r>
          </m:fName>
          <m:e>
            <m:r>
              <w:rPr>
                <w:rFonts w:ascii="Cambria Math" w:hAnsi="Cambria Math" w:cs="Arial"/>
                <w:szCs w:val="20"/>
              </w:rPr>
              <m:t>I=</m:t>
            </m:r>
            <m:func>
              <m:funcPr>
                <m:ctrlPr>
                  <w:rPr>
                    <w:rFonts w:ascii="Cambria Math" w:hAnsi="Cambria Math" w:cs="Arial"/>
                    <w:bCs/>
                    <w:i/>
                    <w:szCs w:val="20"/>
                  </w:rPr>
                </m:ctrlPr>
              </m:funcPr>
              <m:fName>
                <m:r>
                  <m:rPr>
                    <m:sty m:val="p"/>
                  </m:rPr>
                  <w:rPr>
                    <w:rFonts w:ascii="Cambria Math" w:hAnsi="Cambria Math" w:cs="Arial"/>
                    <w:szCs w:val="20"/>
                  </w:rPr>
                  <m:t>ln</m:t>
                </m:r>
              </m:fName>
              <m:e>
                <m:sSub>
                  <m:sSubPr>
                    <m:ctrlPr>
                      <w:rPr>
                        <w:rFonts w:ascii="Cambria Math" w:hAnsi="Cambria Math" w:cs="Arial"/>
                        <w:bCs/>
                        <w:i/>
                        <w:szCs w:val="20"/>
                      </w:rPr>
                    </m:ctrlPr>
                  </m:sSubPr>
                  <m:e>
                    <m:r>
                      <w:rPr>
                        <w:rFonts w:ascii="Cambria Math" w:hAnsi="Cambria Math" w:cs="Arial"/>
                        <w:szCs w:val="20"/>
                      </w:rPr>
                      <m:t>I</m:t>
                    </m:r>
                  </m:e>
                  <m:sub>
                    <m:r>
                      <w:rPr>
                        <w:rFonts w:ascii="Cambria Math" w:hAnsi="Cambria Math" w:cs="Arial"/>
                        <w:szCs w:val="20"/>
                      </w:rPr>
                      <m:t>0</m:t>
                    </m:r>
                  </m:sub>
                </m:sSub>
                <m:r>
                  <w:rPr>
                    <w:rFonts w:ascii="Cambria Math" w:hAnsi="Cambria Math" w:cs="Arial"/>
                    <w:szCs w:val="20"/>
                  </w:rPr>
                  <m:t>-</m:t>
                </m:r>
                <m:f>
                  <m:fPr>
                    <m:ctrlPr>
                      <w:rPr>
                        <w:rFonts w:ascii="Cambria Math" w:hAnsi="Cambria Math" w:cs="Arial"/>
                        <w:bCs/>
                        <w:i/>
                        <w:szCs w:val="20"/>
                      </w:rPr>
                    </m:ctrlPr>
                  </m:fPr>
                  <m:num>
                    <m:r>
                      <w:rPr>
                        <w:rFonts w:ascii="Cambria Math" w:hAnsi="Cambria Math" w:cs="Arial"/>
                        <w:szCs w:val="20"/>
                      </w:rPr>
                      <m:t>t</m:t>
                    </m:r>
                  </m:num>
                  <m:den>
                    <m:r>
                      <w:rPr>
                        <w:rFonts w:ascii="Cambria Math" w:hAnsi="Cambria Math" w:cs="Arial"/>
                        <w:szCs w:val="20"/>
                      </w:rPr>
                      <m:t>RC</m:t>
                    </m:r>
                  </m:den>
                </m:f>
              </m:e>
            </m:func>
          </m:e>
        </m:func>
      </m:oMath>
      <w:r w:rsidR="00FC1402">
        <w:rPr>
          <w:rFonts w:ascii="Arial" w:hAnsi="Arial" w:cs="Arial"/>
          <w:bCs/>
          <w:szCs w:val="20"/>
        </w:rPr>
        <w:t xml:space="preserve"> where </w:t>
      </w:r>
      <w:r w:rsidR="00FC1402" w:rsidRPr="00BC41C3">
        <w:rPr>
          <w:rFonts w:ascii="Verdana" w:hAnsi="Verdana" w:cs="Arial"/>
          <w:bCs/>
          <w:i/>
          <w:szCs w:val="20"/>
        </w:rPr>
        <w:t>I</w:t>
      </w:r>
      <w:r w:rsidR="00FC1402" w:rsidRPr="00FC1402">
        <w:rPr>
          <w:rFonts w:ascii="Verdana" w:hAnsi="Verdana" w:cs="Arial"/>
          <w:bCs/>
          <w:szCs w:val="20"/>
          <w:vertAlign w:val="subscript"/>
        </w:rPr>
        <w:t>0</w:t>
      </w:r>
      <w:r w:rsidR="00FC1402" w:rsidRPr="00BC41C3">
        <w:rPr>
          <w:rFonts w:ascii="Arial" w:hAnsi="Arial" w:cs="Arial"/>
          <w:bCs/>
          <w:szCs w:val="20"/>
        </w:rPr>
        <w:t xml:space="preserve"> </w:t>
      </w:r>
      <w:r w:rsidR="00FC1402">
        <w:rPr>
          <w:rFonts w:ascii="Arial" w:hAnsi="Arial" w:cs="Arial"/>
          <w:bCs/>
          <w:szCs w:val="20"/>
        </w:rPr>
        <w:t xml:space="preserve">is the current </w:t>
      </w:r>
      <w:r w:rsidR="00FC1402" w:rsidRPr="00BC41C3">
        <w:rPr>
          <w:rFonts w:ascii="Arial" w:hAnsi="Arial" w:cs="Arial"/>
          <w:bCs/>
          <w:szCs w:val="20"/>
        </w:rPr>
        <w:t xml:space="preserve">at time </w:t>
      </w:r>
      <w:r w:rsidR="00FC1402" w:rsidRPr="00BC41C3">
        <w:rPr>
          <w:rFonts w:ascii="Arial" w:hAnsi="Arial" w:cs="Arial"/>
          <w:bCs/>
          <w:i/>
          <w:szCs w:val="20"/>
        </w:rPr>
        <w:t>t</w:t>
      </w:r>
      <w:r w:rsidR="00FC1402" w:rsidRPr="00BC41C3">
        <w:rPr>
          <w:rFonts w:ascii="Arial" w:hAnsi="Arial" w:cs="Arial"/>
          <w:bCs/>
          <w:szCs w:val="20"/>
        </w:rPr>
        <w:t xml:space="preserve"> = 0</w:t>
      </w:r>
      <w:r w:rsidR="00FC1402">
        <w:rPr>
          <w:rFonts w:ascii="Arial" w:hAnsi="Arial" w:cs="Arial"/>
          <w:bCs/>
          <w:szCs w:val="20"/>
        </w:rPr>
        <w:t>.</w:t>
      </w:r>
    </w:p>
    <w:p w:rsidR="00FC1402" w:rsidRPr="00E63F2D" w:rsidRDefault="00FC1402" w:rsidP="00E63F2D">
      <w:pPr>
        <w:spacing w:after="0" w:line="240" w:lineRule="auto"/>
        <w:rPr>
          <w:rFonts w:ascii="Arial" w:eastAsia="Times New Roman" w:hAnsi="Arial" w:cs="Arial"/>
          <w:bCs/>
          <w:lang w:eastAsia="en-GB"/>
        </w:rPr>
      </w:pPr>
    </w:p>
    <w:p w:rsidR="00FC1402" w:rsidRPr="00FC1402" w:rsidRDefault="00FC1402" w:rsidP="00E63F2D">
      <w:pPr>
        <w:pStyle w:val="ListParagraph"/>
        <w:numPr>
          <w:ilvl w:val="0"/>
          <w:numId w:val="37"/>
        </w:numPr>
        <w:spacing w:after="0" w:line="240" w:lineRule="auto"/>
        <w:rPr>
          <w:rFonts w:ascii="Arial" w:eastAsia="Times New Roman" w:hAnsi="Arial" w:cs="Arial"/>
          <w:bCs/>
          <w:lang w:eastAsia="en-GB"/>
        </w:rPr>
      </w:pPr>
      <w:r w:rsidRPr="00FC1402">
        <w:rPr>
          <w:rFonts w:ascii="Arial" w:eastAsia="Times New Roman" w:hAnsi="Arial" w:cs="Arial"/>
          <w:bCs/>
          <w:lang w:eastAsia="en-GB"/>
        </w:rPr>
        <w:t xml:space="preserve">Draw a graph of </w:t>
      </w:r>
      <w:proofErr w:type="spellStart"/>
      <w:r w:rsidRPr="00FC1402">
        <w:rPr>
          <w:rFonts w:ascii="Arial" w:eastAsia="Times New Roman" w:hAnsi="Arial" w:cs="Arial"/>
          <w:bCs/>
          <w:lang w:eastAsia="en-GB"/>
        </w:rPr>
        <w:t>ln</w:t>
      </w:r>
      <w:proofErr w:type="spellEnd"/>
      <w:r w:rsidRPr="00FC1402">
        <w:rPr>
          <w:rFonts w:ascii="Arial" w:eastAsia="Times New Roman" w:hAnsi="Arial" w:cs="Arial"/>
          <w:bCs/>
          <w:lang w:eastAsia="en-GB"/>
        </w:rPr>
        <w:t xml:space="preserve"> </w:t>
      </w:r>
      <w:r w:rsidRPr="00FC1402">
        <w:rPr>
          <w:rFonts w:ascii="Verdana" w:eastAsia="Times New Roman" w:hAnsi="Verdana" w:cs="Arial"/>
          <w:bCs/>
          <w:i/>
          <w:lang w:eastAsia="en-GB"/>
        </w:rPr>
        <w:t>I</w:t>
      </w:r>
      <w:r w:rsidRPr="00FC1402">
        <w:rPr>
          <w:rFonts w:ascii="Arial" w:eastAsia="Times New Roman" w:hAnsi="Arial" w:cs="Arial"/>
          <w:bCs/>
          <w:lang w:eastAsia="en-GB"/>
        </w:rPr>
        <w:t xml:space="preserve"> against </w:t>
      </w:r>
      <w:r w:rsidRPr="00FC1402">
        <w:rPr>
          <w:rFonts w:ascii="Arial" w:eastAsia="Times New Roman" w:hAnsi="Arial" w:cs="Arial"/>
          <w:bCs/>
          <w:i/>
          <w:lang w:eastAsia="en-GB"/>
        </w:rPr>
        <w:t>t</w:t>
      </w:r>
      <w:r>
        <w:rPr>
          <w:rFonts w:ascii="Arial" w:eastAsia="Times New Roman" w:hAnsi="Arial" w:cs="Arial"/>
          <w:bCs/>
          <w:lang w:eastAsia="en-GB"/>
        </w:rPr>
        <w:t xml:space="preserve">, and use the gradient to determine </w:t>
      </w:r>
      <w:r w:rsidRPr="00FC1402">
        <w:rPr>
          <w:rFonts w:ascii="Arial" w:eastAsia="Times New Roman" w:hAnsi="Arial" w:cs="Arial"/>
          <w:bCs/>
          <w:i/>
          <w:lang w:eastAsia="en-GB"/>
        </w:rPr>
        <w:t>RC</w:t>
      </w:r>
      <w:r>
        <w:rPr>
          <w:rFonts w:ascii="Arial" w:eastAsia="Times New Roman" w:hAnsi="Arial" w:cs="Arial"/>
          <w:bCs/>
          <w:lang w:eastAsia="en-GB"/>
        </w:rPr>
        <w:t>.</w:t>
      </w:r>
      <w:r w:rsidR="00B37847">
        <w:rPr>
          <w:rFonts w:ascii="Arial" w:eastAsia="Times New Roman" w:hAnsi="Arial" w:cs="Arial"/>
          <w:bCs/>
          <w:lang w:eastAsia="en-GB"/>
        </w:rPr>
        <w:t xml:space="preserve"> </w:t>
      </w:r>
      <w:r>
        <w:rPr>
          <w:rFonts w:ascii="Arial" w:eastAsia="Times New Roman" w:hAnsi="Arial" w:cs="Arial"/>
          <w:bCs/>
          <w:lang w:eastAsia="en-GB"/>
        </w:rPr>
        <w:t>Compare this with the nominal values from the components.</w:t>
      </w:r>
    </w:p>
    <w:p w:rsidR="00FC1402" w:rsidRPr="00E63F2D" w:rsidRDefault="00FC1402" w:rsidP="00E63F2D">
      <w:pPr>
        <w:spacing w:after="0" w:line="240" w:lineRule="auto"/>
        <w:rPr>
          <w:rFonts w:ascii="Arial" w:hAnsi="Arial" w:cs="Arial"/>
          <w:bCs/>
        </w:rPr>
      </w:pPr>
    </w:p>
    <w:p w:rsidR="007C6451" w:rsidRPr="00FC1402" w:rsidRDefault="007C6451" w:rsidP="00E63F2D">
      <w:pPr>
        <w:pStyle w:val="ListParagraph"/>
        <w:numPr>
          <w:ilvl w:val="0"/>
          <w:numId w:val="37"/>
        </w:numPr>
        <w:spacing w:after="0" w:line="240" w:lineRule="auto"/>
        <w:rPr>
          <w:rFonts w:ascii="Arial" w:eastAsia="Times New Roman" w:hAnsi="Arial" w:cs="Arial"/>
          <w:b/>
          <w:bCs/>
          <w:lang w:eastAsia="en-GB"/>
        </w:rPr>
      </w:pPr>
      <w:r w:rsidRPr="00FC1402">
        <w:rPr>
          <w:rFonts w:ascii="Arial" w:hAnsi="Arial" w:cs="Arial"/>
        </w:rPr>
        <w:t>Draw</w:t>
      </w:r>
      <w:r w:rsidR="00BC41C3" w:rsidRPr="00FC1402">
        <w:rPr>
          <w:rFonts w:ascii="Arial" w:hAnsi="Arial" w:cs="Arial"/>
        </w:rPr>
        <w:t xml:space="preserve"> a graph of </w:t>
      </w:r>
      <w:r w:rsidR="00BC41C3" w:rsidRPr="00FC1402">
        <w:rPr>
          <w:rFonts w:ascii="Verdana" w:hAnsi="Verdana" w:cs="Arial"/>
          <w:i/>
        </w:rPr>
        <w:t>I</w:t>
      </w:r>
      <w:r w:rsidR="00BC41C3" w:rsidRPr="00FC1402">
        <w:rPr>
          <w:rFonts w:ascii="Arial" w:hAnsi="Arial" w:cs="Arial"/>
        </w:rPr>
        <w:t xml:space="preserve"> against</w:t>
      </w:r>
      <w:r w:rsidR="00BC41C3" w:rsidRPr="00FC1402">
        <w:rPr>
          <w:rFonts w:ascii="Arial" w:hAnsi="Arial" w:cs="Arial"/>
          <w:i/>
        </w:rPr>
        <w:t xml:space="preserve"> t</w:t>
      </w:r>
      <w:r w:rsidR="00FC1402">
        <w:rPr>
          <w:rFonts w:ascii="Arial" w:hAnsi="Arial" w:cs="Arial"/>
        </w:rPr>
        <w:t xml:space="preserve"> </w:t>
      </w:r>
      <w:r w:rsidR="00BC41C3" w:rsidRPr="00FC1402">
        <w:rPr>
          <w:rFonts w:ascii="Arial" w:hAnsi="Arial" w:cs="Arial"/>
          <w:szCs w:val="20"/>
        </w:rPr>
        <w:t>and find the area under the graph</w:t>
      </w:r>
      <w:r w:rsidRPr="00FC1402">
        <w:rPr>
          <w:rFonts w:ascii="Arial" w:hAnsi="Arial" w:cs="Arial"/>
          <w:szCs w:val="20"/>
        </w:rPr>
        <w:t>.</w:t>
      </w:r>
    </w:p>
    <w:p w:rsidR="007C6451" w:rsidRPr="00E63F2D" w:rsidRDefault="007C6451" w:rsidP="00E63F2D">
      <w:pPr>
        <w:pStyle w:val="ListParagraph"/>
        <w:spacing w:after="0" w:line="240" w:lineRule="auto"/>
        <w:ind w:left="0"/>
        <w:rPr>
          <w:rFonts w:ascii="Arial" w:eastAsia="Times New Roman" w:hAnsi="Arial" w:cs="Arial"/>
          <w:bCs/>
          <w:lang w:eastAsia="en-GB"/>
        </w:rPr>
      </w:pPr>
    </w:p>
    <w:p w:rsidR="00BC41C3" w:rsidRPr="007C6451" w:rsidRDefault="007C6451" w:rsidP="00E63F2D">
      <w:pPr>
        <w:pStyle w:val="ListParagraph"/>
        <w:numPr>
          <w:ilvl w:val="0"/>
          <w:numId w:val="37"/>
        </w:numPr>
        <w:spacing w:after="0" w:line="240" w:lineRule="auto"/>
        <w:rPr>
          <w:rFonts w:ascii="Arial" w:eastAsia="Times New Roman" w:hAnsi="Arial" w:cs="Arial"/>
          <w:b/>
          <w:bCs/>
          <w:lang w:eastAsia="en-GB"/>
        </w:rPr>
      </w:pPr>
      <w:r w:rsidRPr="007C6451">
        <w:rPr>
          <w:rFonts w:ascii="Arial" w:hAnsi="Arial" w:cs="Arial"/>
        </w:rPr>
        <w:t>The</w:t>
      </w:r>
      <w:r w:rsidR="00BC41C3" w:rsidRPr="007C6451">
        <w:rPr>
          <w:rFonts w:ascii="Arial" w:hAnsi="Arial" w:cs="Arial"/>
        </w:rPr>
        <w:t xml:space="preserve"> area under the </w:t>
      </w:r>
      <w:r w:rsidR="00BC41C3" w:rsidRPr="007C6451">
        <w:rPr>
          <w:rFonts w:ascii="Verdana" w:hAnsi="Verdana" w:cs="Arial"/>
          <w:i/>
        </w:rPr>
        <w:t>I</w:t>
      </w:r>
      <w:r w:rsidR="00BC41C3" w:rsidRPr="007C6451">
        <w:rPr>
          <w:rFonts w:ascii="Arial" w:hAnsi="Arial" w:cs="Arial"/>
        </w:rPr>
        <w:t>-</w:t>
      </w:r>
      <w:r w:rsidR="00BC41C3" w:rsidRPr="007C6451">
        <w:rPr>
          <w:rFonts w:ascii="Arial" w:hAnsi="Arial" w:cs="Arial"/>
          <w:i/>
        </w:rPr>
        <w:t>t</w:t>
      </w:r>
      <w:r w:rsidR="00BC41C3" w:rsidRPr="007C6451">
        <w:rPr>
          <w:rFonts w:ascii="Arial" w:hAnsi="Arial" w:cs="Arial"/>
        </w:rPr>
        <w:t xml:space="preserve"> graph represents the charge </w:t>
      </w:r>
      <w:r w:rsidR="00BC41C3" w:rsidRPr="007C6451">
        <w:rPr>
          <w:rFonts w:ascii="Arial" w:hAnsi="Arial" w:cs="Arial"/>
          <w:i/>
        </w:rPr>
        <w:t>Q</w:t>
      </w:r>
      <w:r w:rsidR="00BC41C3" w:rsidRPr="007C6451">
        <w:rPr>
          <w:rFonts w:ascii="Arial" w:hAnsi="Arial" w:cs="Arial"/>
        </w:rPr>
        <w:t xml:space="preserve"> (= </w:t>
      </w:r>
      <w:r w:rsidR="00BC41C3" w:rsidRPr="007C6451">
        <w:rPr>
          <w:rFonts w:ascii="Verdana" w:hAnsi="Verdana" w:cs="Arial"/>
          <w:i/>
        </w:rPr>
        <w:t>I</w:t>
      </w:r>
      <w:r w:rsidR="00BC41C3" w:rsidRPr="007C6451">
        <w:rPr>
          <w:rFonts w:ascii="Arial" w:hAnsi="Arial" w:cs="Arial"/>
          <w:i/>
        </w:rPr>
        <w:t>t</w:t>
      </w:r>
      <w:r w:rsidR="00BC41C3" w:rsidRPr="007C6451">
        <w:rPr>
          <w:rFonts w:ascii="Arial" w:hAnsi="Arial" w:cs="Arial"/>
        </w:rPr>
        <w:t xml:space="preserve">) stored on the </w:t>
      </w:r>
      <w:r w:rsidR="00FC1402">
        <w:rPr>
          <w:rFonts w:ascii="Arial" w:hAnsi="Arial" w:cs="Arial"/>
        </w:rPr>
        <w:t xml:space="preserve">plates of the </w:t>
      </w:r>
      <w:r w:rsidR="00BC41C3" w:rsidRPr="007C6451">
        <w:rPr>
          <w:rFonts w:ascii="Arial" w:hAnsi="Arial" w:cs="Arial"/>
        </w:rPr>
        <w:t>capacitor</w:t>
      </w:r>
      <w:r>
        <w:rPr>
          <w:rFonts w:ascii="Arial" w:hAnsi="Arial" w:cs="Arial"/>
        </w:rPr>
        <w:t>.</w:t>
      </w:r>
    </w:p>
    <w:p w:rsidR="00BC41C3" w:rsidRPr="00E63F2D" w:rsidRDefault="00BC41C3" w:rsidP="00E63F2D">
      <w:pPr>
        <w:pStyle w:val="ListParagraph"/>
        <w:spacing w:after="0" w:line="240" w:lineRule="auto"/>
        <w:ind w:left="0"/>
        <w:rPr>
          <w:rFonts w:ascii="Arial" w:eastAsia="Times New Roman" w:hAnsi="Arial" w:cs="Arial"/>
          <w:bCs/>
          <w:lang w:eastAsia="en-GB"/>
        </w:rPr>
      </w:pPr>
    </w:p>
    <w:p w:rsidR="00BC41C3" w:rsidRPr="007C6451" w:rsidRDefault="007C6451" w:rsidP="00E63F2D">
      <w:pPr>
        <w:pStyle w:val="ListParagraph"/>
        <w:numPr>
          <w:ilvl w:val="0"/>
          <w:numId w:val="37"/>
        </w:numPr>
        <w:spacing w:after="0" w:line="240" w:lineRule="auto"/>
        <w:rPr>
          <w:rFonts w:ascii="Arial" w:hAnsi="Arial" w:cs="Arial"/>
        </w:rPr>
      </w:pPr>
      <w:r w:rsidRPr="00BC41C3">
        <w:rPr>
          <w:rFonts w:ascii="Arial" w:hAnsi="Arial" w:cs="Arial"/>
        </w:rPr>
        <w:t>Consider</w:t>
      </w:r>
      <w:r w:rsidR="00BC41C3" w:rsidRPr="00BC41C3">
        <w:rPr>
          <w:rFonts w:ascii="Arial" w:hAnsi="Arial" w:cs="Arial"/>
        </w:rPr>
        <w:t xml:space="preserve"> what will happen to the characteristics of both graphs if the experiment is repeated </w:t>
      </w:r>
      <w:r w:rsidR="00BC41C3" w:rsidRPr="007C6451">
        <w:rPr>
          <w:rFonts w:ascii="Arial" w:hAnsi="Arial" w:cs="Arial"/>
        </w:rPr>
        <w:t>with a 47 k</w:t>
      </w:r>
      <w:r w:rsidR="00BC41C3" w:rsidRPr="00BC41C3">
        <w:sym w:font="Symbol" w:char="F057"/>
      </w:r>
      <w:r w:rsidR="00BC41C3" w:rsidRPr="007C6451">
        <w:rPr>
          <w:rFonts w:ascii="Arial" w:hAnsi="Arial" w:cs="Arial"/>
        </w:rPr>
        <w:t xml:space="preserve"> </w:t>
      </w:r>
      <w:r w:rsidR="00FC1402">
        <w:rPr>
          <w:rFonts w:ascii="Arial" w:hAnsi="Arial" w:cs="Arial"/>
        </w:rPr>
        <w:t xml:space="preserve">resistor </w:t>
      </w:r>
      <w:r w:rsidR="00BC41C3" w:rsidRPr="007C6451">
        <w:rPr>
          <w:rFonts w:ascii="Arial" w:hAnsi="Arial" w:cs="Arial"/>
        </w:rPr>
        <w:t>replacing the</w:t>
      </w:r>
      <w:r w:rsidR="00FC1402">
        <w:rPr>
          <w:rFonts w:ascii="Arial" w:hAnsi="Arial" w:cs="Arial"/>
        </w:rPr>
        <w:t xml:space="preserve"> </w:t>
      </w:r>
      <w:r w:rsidR="00BC41C3" w:rsidRPr="007C6451">
        <w:rPr>
          <w:rFonts w:ascii="Arial" w:hAnsi="Arial" w:cs="Arial"/>
        </w:rPr>
        <w:t>100 k</w:t>
      </w:r>
      <w:r w:rsidR="00BC41C3" w:rsidRPr="00BC41C3">
        <w:sym w:font="Symbol" w:char="F057"/>
      </w:r>
      <w:r w:rsidR="00BC41C3" w:rsidRPr="007C6451">
        <w:rPr>
          <w:rFonts w:ascii="Arial" w:hAnsi="Arial" w:cs="Arial"/>
        </w:rPr>
        <w:t xml:space="preserve"> resistor</w:t>
      </w:r>
      <w:r>
        <w:rPr>
          <w:rFonts w:ascii="Arial" w:hAnsi="Arial" w:cs="Arial"/>
        </w:rPr>
        <w:t>.</w:t>
      </w:r>
    </w:p>
    <w:p w:rsidR="00BC41C3" w:rsidRDefault="00BC41C3" w:rsidP="00BC41C3">
      <w:pPr>
        <w:spacing w:after="0" w:line="240" w:lineRule="auto"/>
        <w:rPr>
          <w:rFonts w:ascii="Arial" w:eastAsia="Times New Roman" w:hAnsi="Arial" w:cs="Arial"/>
          <w:bCs/>
          <w:lang w:eastAsia="en-GB"/>
        </w:rPr>
      </w:pPr>
    </w:p>
    <w:p w:rsidR="00171970" w:rsidRDefault="00171970" w:rsidP="00BC41C3">
      <w:pPr>
        <w:spacing w:after="0" w:line="240" w:lineRule="auto"/>
        <w:rPr>
          <w:rFonts w:ascii="Arial" w:eastAsia="Times New Roman" w:hAnsi="Arial" w:cs="Arial"/>
          <w:bCs/>
          <w:lang w:eastAsia="en-GB"/>
        </w:rPr>
      </w:pPr>
    </w:p>
    <w:p w:rsidR="00171970" w:rsidRDefault="00171970" w:rsidP="00BC41C3">
      <w:pPr>
        <w:spacing w:after="0" w:line="240" w:lineRule="auto"/>
        <w:rPr>
          <w:rFonts w:ascii="Arial" w:eastAsia="Times New Roman" w:hAnsi="Arial" w:cs="Arial"/>
          <w:bCs/>
          <w:lang w:eastAsia="en-GB"/>
        </w:rPr>
      </w:pPr>
    </w:p>
    <w:p w:rsidR="00171970" w:rsidRDefault="00171970" w:rsidP="00BC41C3">
      <w:pPr>
        <w:spacing w:after="0" w:line="240" w:lineRule="auto"/>
        <w:rPr>
          <w:rFonts w:ascii="Arial" w:eastAsia="Times New Roman" w:hAnsi="Arial" w:cs="Arial"/>
          <w:bCs/>
          <w:lang w:eastAsia="en-GB"/>
        </w:rPr>
      </w:pPr>
    </w:p>
    <w:sectPr w:rsidR="00171970" w:rsidSect="00171970">
      <w:headerReference w:type="even" r:id="rId35"/>
      <w:headerReference w:type="default" r:id="rId36"/>
      <w:footerReference w:type="even" r:id="rId37"/>
      <w:footerReference w:type="default" r:id="rId38"/>
      <w:headerReference w:type="first" r:id="rId39"/>
      <w:footerReference w:type="first" r:id="rId40"/>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13D" w:rsidRPr="00B72467" w:rsidRDefault="00AE413D" w:rsidP="00B72467">
    <w:pPr>
      <w:pStyle w:val="Footer"/>
      <w:tabs>
        <w:tab w:val="clear" w:pos="4320"/>
        <w:tab w:val="clear" w:pos="8640"/>
      </w:tabs>
      <w:rPr>
        <w:b/>
        <w:color w:val="C30045"/>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E614A" w:rsidRPr="004C2A20" w:rsidTr="007B0DE4">
      <w:trPr>
        <w:jc w:val="center"/>
      </w:trPr>
      <w:tc>
        <w:tcPr>
          <w:tcW w:w="567" w:type="dxa"/>
        </w:tcPr>
        <w:p w:rsidR="007E614A" w:rsidRPr="004C2A20" w:rsidRDefault="007E614A" w:rsidP="007B0DE4">
          <w:pPr>
            <w:spacing w:after="0" w:line="240" w:lineRule="auto"/>
            <w:rPr>
              <w:rFonts w:ascii="Arial" w:hAnsi="Arial" w:cs="Arial"/>
              <w:noProof/>
              <w:color w:val="C30045"/>
              <w:sz w:val="20"/>
            </w:rPr>
          </w:pPr>
        </w:p>
      </w:tc>
      <w:tc>
        <w:tcPr>
          <w:tcW w:w="9184" w:type="dxa"/>
        </w:tcPr>
        <w:p w:rsidR="007E614A" w:rsidRPr="004C2A20" w:rsidRDefault="007E614A"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E614A" w:rsidRPr="004C2A20" w:rsidRDefault="007E614A"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171970">
            <w:rPr>
              <w:rFonts w:ascii="Arial" w:hAnsi="Arial" w:cs="Arial"/>
              <w:noProof/>
              <w:color w:val="C30045"/>
              <w:sz w:val="20"/>
            </w:rPr>
            <w:t>3</w:t>
          </w:r>
          <w:r w:rsidRPr="004C2A20">
            <w:rPr>
              <w:rFonts w:ascii="Arial" w:hAnsi="Arial" w:cs="Arial"/>
              <w:noProof/>
              <w:color w:val="C30045"/>
              <w:sz w:val="20"/>
            </w:rPr>
            <w:fldChar w:fldCharType="end"/>
          </w:r>
        </w:p>
      </w:tc>
    </w:tr>
  </w:tbl>
  <w:p w:rsidR="007E614A" w:rsidRPr="00A25C30" w:rsidRDefault="007E614A" w:rsidP="00B72467">
    <w:pPr>
      <w:pStyle w:val="Footer"/>
      <w:ind w:right="-851"/>
      <w:rPr>
        <w:color w:val="C30045"/>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15B46" w:rsidRPr="004C2A20" w:rsidTr="007B0DE4">
      <w:trPr>
        <w:jc w:val="center"/>
      </w:trPr>
      <w:tc>
        <w:tcPr>
          <w:tcW w:w="567" w:type="dxa"/>
        </w:tcPr>
        <w:p w:rsidR="00315B46" w:rsidRPr="004C2A20" w:rsidRDefault="00315B46" w:rsidP="007B0DE4">
          <w:pPr>
            <w:spacing w:after="0" w:line="240" w:lineRule="auto"/>
            <w:rPr>
              <w:rFonts w:ascii="Arial" w:hAnsi="Arial" w:cs="Arial"/>
              <w:noProof/>
              <w:color w:val="C30045"/>
              <w:sz w:val="20"/>
            </w:rPr>
          </w:pPr>
        </w:p>
      </w:tc>
      <w:tc>
        <w:tcPr>
          <w:tcW w:w="9184" w:type="dxa"/>
        </w:tcPr>
        <w:p w:rsidR="00315B46" w:rsidRPr="004C2A20" w:rsidRDefault="00315B4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15B46" w:rsidRPr="004C2A20" w:rsidRDefault="00315B4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4261E">
            <w:rPr>
              <w:rFonts w:ascii="Arial" w:hAnsi="Arial" w:cs="Arial"/>
              <w:noProof/>
              <w:color w:val="C30045"/>
              <w:sz w:val="20"/>
            </w:rPr>
            <w:t>1</w:t>
          </w:r>
          <w:r w:rsidRPr="004C2A20">
            <w:rPr>
              <w:rFonts w:ascii="Arial" w:hAnsi="Arial" w:cs="Arial"/>
              <w:noProof/>
              <w:color w:val="C30045"/>
              <w:sz w:val="20"/>
            </w:rPr>
            <w:fldChar w:fldCharType="end"/>
          </w:r>
        </w:p>
      </w:tc>
    </w:tr>
  </w:tbl>
  <w:p w:rsidR="00315B46" w:rsidRDefault="00315B4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E614A" w:rsidRPr="004C2A20" w:rsidTr="007B0DE4">
      <w:trPr>
        <w:jc w:val="center"/>
      </w:trPr>
      <w:tc>
        <w:tcPr>
          <w:tcW w:w="567" w:type="dxa"/>
        </w:tcPr>
        <w:p w:rsidR="007E614A" w:rsidRPr="004C2A20" w:rsidRDefault="007E614A"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34261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7E614A" w:rsidRPr="004C2A20" w:rsidRDefault="007E614A"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7E614A" w:rsidRPr="004C2A20" w:rsidRDefault="007E614A" w:rsidP="007B0DE4">
          <w:pPr>
            <w:spacing w:after="0" w:line="240" w:lineRule="auto"/>
            <w:jc w:val="center"/>
            <w:rPr>
              <w:rFonts w:ascii="Arial" w:hAnsi="Arial" w:cs="Arial"/>
              <w:noProof/>
              <w:color w:val="C30045"/>
              <w:sz w:val="20"/>
              <w:szCs w:val="20"/>
            </w:rPr>
          </w:pPr>
        </w:p>
      </w:tc>
    </w:tr>
  </w:tbl>
  <w:p w:rsidR="007E614A" w:rsidRPr="00B72467" w:rsidRDefault="007E614A" w:rsidP="00B72467">
    <w:pPr>
      <w:pStyle w:val="Footer"/>
      <w:tabs>
        <w:tab w:val="clear" w:pos="4320"/>
        <w:tab w:val="clear" w:pos="8640"/>
      </w:tabs>
      <w:rPr>
        <w:b/>
        <w:color w:val="C30045"/>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E614A" w:rsidRPr="004C2A20" w:rsidTr="007B0DE4">
      <w:trPr>
        <w:jc w:val="center"/>
      </w:trPr>
      <w:tc>
        <w:tcPr>
          <w:tcW w:w="567" w:type="dxa"/>
        </w:tcPr>
        <w:p w:rsidR="007E614A" w:rsidRPr="004C2A20" w:rsidRDefault="007E614A" w:rsidP="007B0DE4">
          <w:pPr>
            <w:spacing w:after="0" w:line="240" w:lineRule="auto"/>
            <w:rPr>
              <w:rFonts w:ascii="Arial" w:hAnsi="Arial" w:cs="Arial"/>
              <w:noProof/>
              <w:color w:val="C30045"/>
              <w:sz w:val="20"/>
            </w:rPr>
          </w:pPr>
        </w:p>
      </w:tc>
      <w:tc>
        <w:tcPr>
          <w:tcW w:w="9184" w:type="dxa"/>
        </w:tcPr>
        <w:p w:rsidR="007E614A" w:rsidRPr="004C2A20" w:rsidRDefault="007E614A"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E614A" w:rsidRPr="004C2A20" w:rsidRDefault="007E614A"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171970">
            <w:rPr>
              <w:rFonts w:ascii="Arial" w:hAnsi="Arial" w:cs="Arial"/>
              <w:noProof/>
              <w:color w:val="C30045"/>
              <w:sz w:val="20"/>
            </w:rPr>
            <w:t>3</w:t>
          </w:r>
          <w:r w:rsidRPr="004C2A20">
            <w:rPr>
              <w:rFonts w:ascii="Arial" w:hAnsi="Arial" w:cs="Arial"/>
              <w:noProof/>
              <w:color w:val="C30045"/>
              <w:sz w:val="20"/>
            </w:rPr>
            <w:fldChar w:fldCharType="end"/>
          </w:r>
        </w:p>
      </w:tc>
    </w:tr>
  </w:tbl>
  <w:p w:rsidR="007E614A" w:rsidRPr="00A25C30" w:rsidRDefault="007E614A" w:rsidP="00B72467">
    <w:pPr>
      <w:pStyle w:val="Footer"/>
      <w:ind w:right="-851"/>
      <w:rPr>
        <w:color w:val="C30045"/>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15B46" w:rsidRPr="004C2A20" w:rsidTr="007B0DE4">
      <w:trPr>
        <w:jc w:val="center"/>
      </w:trPr>
      <w:tc>
        <w:tcPr>
          <w:tcW w:w="567" w:type="dxa"/>
        </w:tcPr>
        <w:p w:rsidR="00315B46" w:rsidRPr="004C2A20" w:rsidRDefault="00315B46" w:rsidP="007B0DE4">
          <w:pPr>
            <w:spacing w:after="0" w:line="240" w:lineRule="auto"/>
            <w:rPr>
              <w:rFonts w:ascii="Arial" w:hAnsi="Arial" w:cs="Arial"/>
              <w:noProof/>
              <w:color w:val="C30045"/>
              <w:sz w:val="20"/>
            </w:rPr>
          </w:pPr>
        </w:p>
      </w:tc>
      <w:tc>
        <w:tcPr>
          <w:tcW w:w="9184" w:type="dxa"/>
        </w:tcPr>
        <w:p w:rsidR="00315B46" w:rsidRPr="004C2A20" w:rsidRDefault="00315B4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15B46" w:rsidRPr="004C2A20" w:rsidRDefault="00315B4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4261E">
            <w:rPr>
              <w:rFonts w:ascii="Arial" w:hAnsi="Arial" w:cs="Arial"/>
              <w:noProof/>
              <w:color w:val="C30045"/>
              <w:sz w:val="20"/>
            </w:rPr>
            <w:t>1</w:t>
          </w:r>
          <w:r w:rsidRPr="004C2A20">
            <w:rPr>
              <w:rFonts w:ascii="Arial" w:hAnsi="Arial" w:cs="Arial"/>
              <w:noProof/>
              <w:color w:val="C30045"/>
              <w:sz w:val="20"/>
            </w:rPr>
            <w:fldChar w:fldCharType="end"/>
          </w:r>
        </w:p>
      </w:tc>
    </w:tr>
  </w:tbl>
  <w:p w:rsidR="00315B46" w:rsidRDefault="00315B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13D" w:rsidRPr="00A25C30" w:rsidRDefault="00AE413D" w:rsidP="00B72467">
    <w:pPr>
      <w:pStyle w:val="Footer"/>
      <w:ind w:right="-851"/>
      <w:rPr>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E614A" w:rsidRPr="004C2A20" w:rsidTr="007B0DE4">
      <w:trPr>
        <w:jc w:val="center"/>
      </w:trPr>
      <w:tc>
        <w:tcPr>
          <w:tcW w:w="567" w:type="dxa"/>
        </w:tcPr>
        <w:p w:rsidR="007E614A" w:rsidRPr="004C2A20" w:rsidRDefault="007E614A"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7E614A" w:rsidRPr="004C2A20" w:rsidRDefault="007E614A"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7E614A" w:rsidRPr="004C2A20" w:rsidRDefault="007E614A" w:rsidP="007B0DE4">
          <w:pPr>
            <w:spacing w:after="0" w:line="240" w:lineRule="auto"/>
            <w:jc w:val="center"/>
            <w:rPr>
              <w:rFonts w:ascii="Arial" w:hAnsi="Arial" w:cs="Arial"/>
              <w:noProof/>
              <w:color w:val="C30045"/>
              <w:sz w:val="20"/>
              <w:szCs w:val="20"/>
            </w:rPr>
          </w:pPr>
        </w:p>
      </w:tc>
    </w:tr>
  </w:tbl>
  <w:p w:rsidR="007E614A" w:rsidRPr="00B72467" w:rsidRDefault="007E614A"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E614A" w:rsidRPr="004C2A20" w:rsidTr="007B0DE4">
      <w:trPr>
        <w:jc w:val="center"/>
      </w:trPr>
      <w:tc>
        <w:tcPr>
          <w:tcW w:w="567" w:type="dxa"/>
        </w:tcPr>
        <w:p w:rsidR="007E614A" w:rsidRPr="004C2A20" w:rsidRDefault="007E614A" w:rsidP="007B0DE4">
          <w:pPr>
            <w:spacing w:after="0" w:line="240" w:lineRule="auto"/>
            <w:rPr>
              <w:rFonts w:ascii="Arial" w:hAnsi="Arial" w:cs="Arial"/>
              <w:noProof/>
              <w:color w:val="C30045"/>
              <w:sz w:val="20"/>
            </w:rPr>
          </w:pPr>
        </w:p>
      </w:tc>
      <w:tc>
        <w:tcPr>
          <w:tcW w:w="9184" w:type="dxa"/>
        </w:tcPr>
        <w:p w:rsidR="007E614A" w:rsidRPr="004C2A20" w:rsidRDefault="007E614A"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E614A" w:rsidRPr="004C2A20" w:rsidRDefault="007E614A"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Pr>
              <w:rFonts w:ascii="Arial" w:hAnsi="Arial" w:cs="Arial"/>
              <w:noProof/>
              <w:color w:val="C30045"/>
              <w:sz w:val="20"/>
            </w:rPr>
            <w:t>3</w:t>
          </w:r>
          <w:r w:rsidRPr="004C2A20">
            <w:rPr>
              <w:rFonts w:ascii="Arial" w:hAnsi="Arial" w:cs="Arial"/>
              <w:noProof/>
              <w:color w:val="C30045"/>
              <w:sz w:val="20"/>
            </w:rPr>
            <w:fldChar w:fldCharType="end"/>
          </w:r>
        </w:p>
      </w:tc>
    </w:tr>
  </w:tbl>
  <w:p w:rsidR="007E614A" w:rsidRPr="00A25C30" w:rsidRDefault="007E614A"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E614A" w:rsidRPr="004C2A20" w:rsidTr="007B0DE4">
      <w:trPr>
        <w:jc w:val="center"/>
      </w:trPr>
      <w:tc>
        <w:tcPr>
          <w:tcW w:w="567" w:type="dxa"/>
        </w:tcPr>
        <w:p w:rsidR="007E614A" w:rsidRPr="004C2A20" w:rsidRDefault="007E614A"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34261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7E614A" w:rsidRPr="004C2A20" w:rsidRDefault="007E614A"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7E614A" w:rsidRPr="004C2A20" w:rsidRDefault="007E614A" w:rsidP="007B0DE4">
          <w:pPr>
            <w:spacing w:after="0" w:line="240" w:lineRule="auto"/>
            <w:jc w:val="center"/>
            <w:rPr>
              <w:rFonts w:ascii="Arial" w:hAnsi="Arial" w:cs="Arial"/>
              <w:noProof/>
              <w:color w:val="C30045"/>
              <w:sz w:val="20"/>
              <w:szCs w:val="20"/>
            </w:rPr>
          </w:pPr>
        </w:p>
      </w:tc>
    </w:tr>
  </w:tbl>
  <w:p w:rsidR="007E614A" w:rsidRDefault="007E614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E614A" w:rsidRPr="004C2A20" w:rsidTr="007B0DE4">
      <w:trPr>
        <w:jc w:val="center"/>
      </w:trPr>
      <w:tc>
        <w:tcPr>
          <w:tcW w:w="567" w:type="dxa"/>
        </w:tcPr>
        <w:p w:rsidR="007E614A" w:rsidRPr="004C2A20" w:rsidRDefault="007E614A"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34261E">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7E614A" w:rsidRPr="004C2A20" w:rsidRDefault="007E614A"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7E614A" w:rsidRPr="004C2A20" w:rsidRDefault="007E614A" w:rsidP="007B0DE4">
          <w:pPr>
            <w:spacing w:after="0" w:line="240" w:lineRule="auto"/>
            <w:jc w:val="center"/>
            <w:rPr>
              <w:rFonts w:ascii="Arial" w:hAnsi="Arial" w:cs="Arial"/>
              <w:noProof/>
              <w:color w:val="C30045"/>
              <w:sz w:val="20"/>
              <w:szCs w:val="20"/>
            </w:rPr>
          </w:pPr>
        </w:p>
      </w:tc>
    </w:tr>
  </w:tbl>
  <w:p w:rsidR="007E614A" w:rsidRPr="00B72467" w:rsidRDefault="007E614A" w:rsidP="00B72467">
    <w:pPr>
      <w:pStyle w:val="Footer"/>
      <w:tabs>
        <w:tab w:val="clear" w:pos="4320"/>
        <w:tab w:val="clear" w:pos="8640"/>
      </w:tabs>
      <w:rPr>
        <w:b/>
        <w:color w:val="C30045"/>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E614A" w:rsidRPr="004C2A20" w:rsidTr="007B0DE4">
      <w:trPr>
        <w:jc w:val="center"/>
      </w:trPr>
      <w:tc>
        <w:tcPr>
          <w:tcW w:w="567" w:type="dxa"/>
        </w:tcPr>
        <w:p w:rsidR="007E614A" w:rsidRPr="004C2A20" w:rsidRDefault="007E614A" w:rsidP="007B0DE4">
          <w:pPr>
            <w:spacing w:after="0" w:line="240" w:lineRule="auto"/>
            <w:rPr>
              <w:rFonts w:ascii="Arial" w:hAnsi="Arial" w:cs="Arial"/>
              <w:noProof/>
              <w:color w:val="C30045"/>
              <w:sz w:val="20"/>
            </w:rPr>
          </w:pPr>
        </w:p>
      </w:tc>
      <w:tc>
        <w:tcPr>
          <w:tcW w:w="9184" w:type="dxa"/>
        </w:tcPr>
        <w:p w:rsidR="007E614A" w:rsidRPr="004C2A20" w:rsidRDefault="007E614A"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7E614A" w:rsidRPr="004C2A20" w:rsidRDefault="007E614A"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E63F2D">
            <w:rPr>
              <w:rFonts w:ascii="Arial" w:hAnsi="Arial" w:cs="Arial"/>
              <w:noProof/>
              <w:color w:val="C30045"/>
              <w:sz w:val="20"/>
            </w:rPr>
            <w:t>5</w:t>
          </w:r>
          <w:r w:rsidRPr="004C2A20">
            <w:rPr>
              <w:rFonts w:ascii="Arial" w:hAnsi="Arial" w:cs="Arial"/>
              <w:noProof/>
              <w:color w:val="C30045"/>
              <w:sz w:val="20"/>
            </w:rPr>
            <w:fldChar w:fldCharType="end"/>
          </w:r>
        </w:p>
      </w:tc>
    </w:tr>
  </w:tbl>
  <w:p w:rsidR="007E614A" w:rsidRPr="00A25C30" w:rsidRDefault="007E614A" w:rsidP="00B72467">
    <w:pPr>
      <w:pStyle w:val="Footer"/>
      <w:ind w:right="-851"/>
      <w:rPr>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15B46" w:rsidRPr="004C2A20" w:rsidTr="007B0DE4">
      <w:trPr>
        <w:jc w:val="center"/>
      </w:trPr>
      <w:tc>
        <w:tcPr>
          <w:tcW w:w="567" w:type="dxa"/>
        </w:tcPr>
        <w:p w:rsidR="00315B46" w:rsidRPr="004C2A20" w:rsidRDefault="00315B46" w:rsidP="007B0DE4">
          <w:pPr>
            <w:spacing w:after="0" w:line="240" w:lineRule="auto"/>
            <w:rPr>
              <w:rFonts w:ascii="Arial" w:hAnsi="Arial" w:cs="Arial"/>
              <w:noProof/>
              <w:color w:val="C30045"/>
              <w:sz w:val="20"/>
            </w:rPr>
          </w:pPr>
        </w:p>
      </w:tc>
      <w:tc>
        <w:tcPr>
          <w:tcW w:w="9184" w:type="dxa"/>
        </w:tcPr>
        <w:p w:rsidR="00315B46" w:rsidRPr="004C2A20" w:rsidRDefault="00315B4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315B46" w:rsidRPr="004C2A20" w:rsidRDefault="00315B4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4261E">
            <w:rPr>
              <w:rFonts w:ascii="Arial" w:hAnsi="Arial" w:cs="Arial"/>
              <w:noProof/>
              <w:color w:val="C30045"/>
              <w:sz w:val="20"/>
            </w:rPr>
            <w:t>3</w:t>
          </w:r>
          <w:r w:rsidRPr="004C2A20">
            <w:rPr>
              <w:rFonts w:ascii="Arial" w:hAnsi="Arial" w:cs="Arial"/>
              <w:noProof/>
              <w:color w:val="C30045"/>
              <w:sz w:val="20"/>
            </w:rPr>
            <w:fldChar w:fldCharType="end"/>
          </w:r>
        </w:p>
      </w:tc>
    </w:tr>
  </w:tbl>
  <w:p w:rsidR="00315B46" w:rsidRDefault="00315B4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E614A" w:rsidRPr="004C2A20" w:rsidTr="007B0DE4">
      <w:trPr>
        <w:jc w:val="center"/>
      </w:trPr>
      <w:tc>
        <w:tcPr>
          <w:tcW w:w="567" w:type="dxa"/>
        </w:tcPr>
        <w:p w:rsidR="007E614A" w:rsidRPr="004C2A20" w:rsidRDefault="007E614A"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34261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7E614A" w:rsidRPr="004C2A20" w:rsidRDefault="007E614A"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7E614A" w:rsidRPr="004C2A20" w:rsidRDefault="007E614A" w:rsidP="007B0DE4">
          <w:pPr>
            <w:spacing w:after="0" w:line="240" w:lineRule="auto"/>
            <w:jc w:val="center"/>
            <w:rPr>
              <w:rFonts w:ascii="Arial" w:hAnsi="Arial" w:cs="Arial"/>
              <w:noProof/>
              <w:color w:val="C30045"/>
              <w:sz w:val="20"/>
              <w:szCs w:val="20"/>
            </w:rPr>
          </w:pPr>
        </w:p>
      </w:tc>
    </w:tr>
  </w:tbl>
  <w:p w:rsidR="007E614A" w:rsidRPr="00B72467" w:rsidRDefault="007E614A" w:rsidP="00B72467">
    <w:pPr>
      <w:pStyle w:val="Footer"/>
      <w:tabs>
        <w:tab w:val="clear" w:pos="4320"/>
        <w:tab w:val="clear" w:pos="8640"/>
      </w:tabs>
      <w:rPr>
        <w:b/>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13D" w:rsidRPr="00E23F70" w:rsidRDefault="006C3B36" w:rsidP="00E23F70">
    <w:pPr>
      <w:pStyle w:val="Header"/>
      <w:ind w:left="-567"/>
      <w:rPr>
        <w:b/>
        <w:color w:val="C30045"/>
      </w:rPr>
    </w:pPr>
    <w:r w:rsidRPr="006C3B36">
      <w:rPr>
        <w:rFonts w:ascii="Arial" w:hAnsi="Arial" w:cs="Arial"/>
        <w:color w:val="C30045"/>
        <w:sz w:val="20"/>
      </w:rPr>
      <w:t xml:space="preserve">Physics Practical 7 –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4A" w:rsidRPr="006C3B36" w:rsidRDefault="007E614A" w:rsidP="00E23F70">
    <w:pPr>
      <w:pStyle w:val="Header"/>
      <w:ind w:right="-567"/>
      <w:jc w:val="right"/>
      <w:rPr>
        <w:rFonts w:ascii="Arial" w:hAnsi="Arial" w:cs="Arial"/>
        <w:color w:val="C30045"/>
        <w:sz w:val="20"/>
      </w:rPr>
    </w:pPr>
    <w:r w:rsidRPr="006C3B36">
      <w:rPr>
        <w:rFonts w:ascii="Arial" w:hAnsi="Arial" w:cs="Arial"/>
        <w:color w:val="C30045"/>
        <w:sz w:val="20"/>
      </w:rPr>
      <w:t xml:space="preserve">Physics Practical 7 – </w:t>
    </w:r>
    <w:r w:rsidRPr="007E614A">
      <w:rPr>
        <w:rFonts w:ascii="Arial" w:hAnsi="Arial" w:cs="Arial"/>
        <w:color w:val="C30045"/>
        <w:sz w:val="20"/>
      </w:rPr>
      <w:t>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46" w:rsidRDefault="00315B4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4A" w:rsidRPr="00E23F70" w:rsidRDefault="007E614A" w:rsidP="00E23F70">
    <w:pPr>
      <w:pStyle w:val="Header"/>
      <w:ind w:left="-567"/>
      <w:rPr>
        <w:b/>
        <w:color w:val="C30045"/>
      </w:rPr>
    </w:pPr>
    <w:r w:rsidRPr="006C3B36">
      <w:rPr>
        <w:rFonts w:ascii="Arial" w:hAnsi="Arial" w:cs="Arial"/>
        <w:color w:val="C30045"/>
        <w:sz w:val="20"/>
      </w:rPr>
      <w:t xml:space="preserve">Physics Practical 7 – </w:t>
    </w:r>
    <w:r w:rsidRPr="007E614A">
      <w:rPr>
        <w:rFonts w:ascii="Arial" w:hAnsi="Arial" w:cs="Arial"/>
        <w:color w:val="C30045"/>
        <w:sz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4A" w:rsidRPr="006C3B36" w:rsidRDefault="007E614A" w:rsidP="00E23F70">
    <w:pPr>
      <w:pStyle w:val="Header"/>
      <w:ind w:right="-567"/>
      <w:jc w:val="right"/>
      <w:rPr>
        <w:rFonts w:ascii="Arial" w:hAnsi="Arial" w:cs="Arial"/>
        <w:color w:val="C30045"/>
        <w:sz w:val="20"/>
      </w:rPr>
    </w:pPr>
    <w:r w:rsidRPr="006C3B36">
      <w:rPr>
        <w:rFonts w:ascii="Arial" w:hAnsi="Arial" w:cs="Arial"/>
        <w:color w:val="C30045"/>
        <w:sz w:val="20"/>
      </w:rPr>
      <w:t xml:space="preserve">Physics Practical 7 – </w:t>
    </w:r>
    <w:r w:rsidRPr="007E614A">
      <w:rPr>
        <w:rFonts w:ascii="Arial" w:hAnsi="Arial" w:cs="Arial"/>
        <w:color w:val="C30045"/>
        <w:sz w:val="20"/>
      </w:rPr>
      <w:t>Worksheet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46" w:rsidRDefault="00315B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13D" w:rsidRPr="006C3B36" w:rsidRDefault="00AE413D" w:rsidP="00E23F70">
    <w:pPr>
      <w:pStyle w:val="Header"/>
      <w:ind w:right="-567"/>
      <w:jc w:val="right"/>
      <w:rPr>
        <w:rFonts w:ascii="Arial" w:hAnsi="Arial" w:cs="Arial"/>
        <w:color w:val="C30045"/>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4A" w:rsidRPr="00E23F70" w:rsidRDefault="007E614A" w:rsidP="00E23F70">
    <w:pPr>
      <w:pStyle w:val="Header"/>
      <w:ind w:left="-567"/>
      <w:rPr>
        <w:b/>
        <w:color w:val="C30045"/>
      </w:rPr>
    </w:pPr>
    <w:r w:rsidRPr="006C3B36">
      <w:rPr>
        <w:rFonts w:ascii="Arial" w:hAnsi="Arial" w:cs="Arial"/>
        <w:color w:val="C30045"/>
        <w:sz w:val="20"/>
      </w:rPr>
      <w:t xml:space="preserve">Physics Practical 7 – </w:t>
    </w:r>
    <w:r>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4A" w:rsidRPr="006C3B36" w:rsidRDefault="007E614A" w:rsidP="00E23F70">
    <w:pPr>
      <w:pStyle w:val="Header"/>
      <w:ind w:right="-567"/>
      <w:jc w:val="right"/>
      <w:rPr>
        <w:rFonts w:ascii="Arial" w:hAnsi="Arial" w:cs="Arial"/>
        <w:color w:val="C30045"/>
        <w:sz w:val="20"/>
      </w:rPr>
    </w:pPr>
    <w:r w:rsidRPr="006C3B36">
      <w:rPr>
        <w:rFonts w:ascii="Arial" w:hAnsi="Arial" w:cs="Arial"/>
        <w:color w:val="C30045"/>
        <w:sz w:val="20"/>
      </w:rPr>
      <w:t xml:space="preserve">Physics Practical 7 – </w:t>
    </w:r>
    <w:r>
      <w:rPr>
        <w:rFonts w:ascii="Arial" w:hAnsi="Arial" w:cs="Arial"/>
        <w:color w:val="C30045"/>
        <w:sz w:val="20"/>
      </w:rPr>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4A" w:rsidRDefault="007E614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4A" w:rsidRPr="00E23F70" w:rsidRDefault="007E614A" w:rsidP="00E23F70">
    <w:pPr>
      <w:pStyle w:val="Header"/>
      <w:ind w:left="-567"/>
      <w:rPr>
        <w:b/>
        <w:color w:val="C30045"/>
      </w:rPr>
    </w:pPr>
    <w:r w:rsidRPr="006C3B36">
      <w:rPr>
        <w:rFonts w:ascii="Arial" w:hAnsi="Arial" w:cs="Arial"/>
        <w:color w:val="C30045"/>
        <w:sz w:val="20"/>
      </w:rPr>
      <w:t xml:space="preserve">Physics Practical 7 – </w:t>
    </w:r>
    <w:r w:rsidRPr="007E614A">
      <w:rPr>
        <w:rFonts w:ascii="Arial" w:hAnsi="Arial" w:cs="Arial"/>
        <w:color w:val="C30045"/>
        <w:sz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4A" w:rsidRPr="006C3B36" w:rsidRDefault="007E614A" w:rsidP="00E23F70">
    <w:pPr>
      <w:pStyle w:val="Header"/>
      <w:ind w:right="-567"/>
      <w:jc w:val="right"/>
      <w:rPr>
        <w:rFonts w:ascii="Arial" w:hAnsi="Arial" w:cs="Arial"/>
        <w:color w:val="C30045"/>
        <w:sz w:val="20"/>
      </w:rPr>
    </w:pPr>
    <w:r w:rsidRPr="006C3B36">
      <w:rPr>
        <w:rFonts w:ascii="Arial" w:hAnsi="Arial" w:cs="Arial"/>
        <w:color w:val="C30045"/>
        <w:sz w:val="20"/>
      </w:rPr>
      <w:t xml:space="preserve">Physics Practical 7 – </w:t>
    </w:r>
    <w:r w:rsidRPr="007E614A">
      <w:rPr>
        <w:rFonts w:ascii="Arial" w:hAnsi="Arial" w:cs="Arial"/>
        <w:color w:val="C30045"/>
        <w:sz w:val="20"/>
      </w:rPr>
      <w:t>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46" w:rsidRDefault="00315B4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14A" w:rsidRPr="00E23F70" w:rsidRDefault="007E614A" w:rsidP="00E23F70">
    <w:pPr>
      <w:pStyle w:val="Header"/>
      <w:ind w:left="-567"/>
      <w:rPr>
        <w:b/>
        <w:color w:val="C30045"/>
      </w:rPr>
    </w:pPr>
    <w:r w:rsidRPr="006C3B36">
      <w:rPr>
        <w:rFonts w:ascii="Arial" w:hAnsi="Arial" w:cs="Arial"/>
        <w:color w:val="C30045"/>
        <w:sz w:val="20"/>
      </w:rPr>
      <w:t xml:space="preserve">Physics Practical 7 – </w:t>
    </w:r>
    <w:r w:rsidRPr="007E614A">
      <w:rPr>
        <w:rFonts w:ascii="Arial" w:hAnsi="Arial" w:cs="Arial"/>
        <w:color w:val="C30045"/>
        <w:sz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DAB1C5A"/>
    <w:multiLevelType w:val="hybridMultilevel"/>
    <w:tmpl w:val="6E8448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B6DD1"/>
    <w:multiLevelType w:val="hybridMultilevel"/>
    <w:tmpl w:val="6E505F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1B3318A"/>
    <w:multiLevelType w:val="hybridMultilevel"/>
    <w:tmpl w:val="546AF2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C4604"/>
    <w:multiLevelType w:val="hybridMultilevel"/>
    <w:tmpl w:val="9E743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57FC7"/>
    <w:multiLevelType w:val="hybridMultilevel"/>
    <w:tmpl w:val="A0929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157039"/>
    <w:multiLevelType w:val="hybridMultilevel"/>
    <w:tmpl w:val="00CA9D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A24C75"/>
    <w:multiLevelType w:val="hybridMultilevel"/>
    <w:tmpl w:val="ECAE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E879FB"/>
    <w:multiLevelType w:val="hybridMultilevel"/>
    <w:tmpl w:val="679E7A68"/>
    <w:lvl w:ilvl="0" w:tplc="773A5C6C">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950482D"/>
    <w:multiLevelType w:val="hybridMultilevel"/>
    <w:tmpl w:val="2174D1C0"/>
    <w:lvl w:ilvl="0" w:tplc="41E4131E">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9431B01"/>
    <w:multiLevelType w:val="hybridMultilevel"/>
    <w:tmpl w:val="3A6E0D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F85167"/>
    <w:multiLevelType w:val="hybridMultilevel"/>
    <w:tmpl w:val="3402A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6">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A24ABE"/>
    <w:multiLevelType w:val="hybridMultilevel"/>
    <w:tmpl w:val="28CCA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6F8654C"/>
    <w:multiLevelType w:val="hybridMultilevel"/>
    <w:tmpl w:val="E1EA72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BD2044A"/>
    <w:multiLevelType w:val="hybridMultilevel"/>
    <w:tmpl w:val="97A65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14"/>
  </w:num>
  <w:num w:numId="4">
    <w:abstractNumId w:val="34"/>
  </w:num>
  <w:num w:numId="5">
    <w:abstractNumId w:val="22"/>
  </w:num>
  <w:num w:numId="6">
    <w:abstractNumId w:val="21"/>
  </w:num>
  <w:num w:numId="7">
    <w:abstractNumId w:val="11"/>
  </w:num>
  <w:num w:numId="8">
    <w:abstractNumId w:val="5"/>
  </w:num>
  <w:num w:numId="9">
    <w:abstractNumId w:val="0"/>
  </w:num>
  <w:num w:numId="10">
    <w:abstractNumId w:val="36"/>
  </w:num>
  <w:num w:numId="11">
    <w:abstractNumId w:val="29"/>
  </w:num>
  <w:num w:numId="12">
    <w:abstractNumId w:val="1"/>
  </w:num>
  <w:num w:numId="13">
    <w:abstractNumId w:val="31"/>
  </w:num>
  <w:num w:numId="14">
    <w:abstractNumId w:val="40"/>
  </w:num>
  <w:num w:numId="15">
    <w:abstractNumId w:val="27"/>
  </w:num>
  <w:num w:numId="16">
    <w:abstractNumId w:val="25"/>
  </w:num>
  <w:num w:numId="17">
    <w:abstractNumId w:val="35"/>
  </w:num>
  <w:num w:numId="18">
    <w:abstractNumId w:val="32"/>
  </w:num>
  <w:num w:numId="19">
    <w:abstractNumId w:val="16"/>
  </w:num>
  <w:num w:numId="20">
    <w:abstractNumId w:val="33"/>
  </w:num>
  <w:num w:numId="21">
    <w:abstractNumId w:val="2"/>
  </w:num>
  <w:num w:numId="22">
    <w:abstractNumId w:val="3"/>
  </w:num>
  <w:num w:numId="23">
    <w:abstractNumId w:val="15"/>
  </w:num>
  <w:num w:numId="24">
    <w:abstractNumId w:val="38"/>
  </w:num>
  <w:num w:numId="25">
    <w:abstractNumId w:val="41"/>
  </w:num>
  <w:num w:numId="26">
    <w:abstractNumId w:val="8"/>
  </w:num>
  <w:num w:numId="27">
    <w:abstractNumId w:val="24"/>
  </w:num>
  <w:num w:numId="28">
    <w:abstractNumId w:val="19"/>
  </w:num>
  <w:num w:numId="29">
    <w:abstractNumId w:val="26"/>
  </w:num>
  <w:num w:numId="30">
    <w:abstractNumId w:val="10"/>
  </w:num>
  <w:num w:numId="31">
    <w:abstractNumId w:val="30"/>
  </w:num>
  <w:num w:numId="32">
    <w:abstractNumId w:val="42"/>
  </w:num>
  <w:num w:numId="33">
    <w:abstractNumId w:val="12"/>
  </w:num>
  <w:num w:numId="34">
    <w:abstractNumId w:val="37"/>
  </w:num>
  <w:num w:numId="35">
    <w:abstractNumId w:val="17"/>
  </w:num>
  <w:num w:numId="36">
    <w:abstractNumId w:val="4"/>
  </w:num>
  <w:num w:numId="37">
    <w:abstractNumId w:val="6"/>
  </w:num>
  <w:num w:numId="38">
    <w:abstractNumId w:val="7"/>
  </w:num>
  <w:num w:numId="39">
    <w:abstractNumId w:val="20"/>
  </w:num>
  <w:num w:numId="40">
    <w:abstractNumId w:val="28"/>
  </w:num>
  <w:num w:numId="41">
    <w:abstractNumId w:val="39"/>
  </w:num>
  <w:num w:numId="42">
    <w:abstractNumId w:val="13"/>
  </w:num>
  <w:num w:numId="4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343F2"/>
    <w:rsid w:val="00035671"/>
    <w:rsid w:val="00036977"/>
    <w:rsid w:val="00037711"/>
    <w:rsid w:val="00042F4B"/>
    <w:rsid w:val="000511DA"/>
    <w:rsid w:val="0005166A"/>
    <w:rsid w:val="00060B91"/>
    <w:rsid w:val="00061BD6"/>
    <w:rsid w:val="0006326F"/>
    <w:rsid w:val="000672A6"/>
    <w:rsid w:val="00067921"/>
    <w:rsid w:val="00075AD6"/>
    <w:rsid w:val="00076F0A"/>
    <w:rsid w:val="000832A0"/>
    <w:rsid w:val="000842ED"/>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E5FAB"/>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2A77"/>
    <w:rsid w:val="001666EB"/>
    <w:rsid w:val="00167229"/>
    <w:rsid w:val="00171970"/>
    <w:rsid w:val="001736C3"/>
    <w:rsid w:val="00180B83"/>
    <w:rsid w:val="001957ED"/>
    <w:rsid w:val="00197038"/>
    <w:rsid w:val="001A1A81"/>
    <w:rsid w:val="001A23D9"/>
    <w:rsid w:val="001A5ABC"/>
    <w:rsid w:val="001A6980"/>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42BB"/>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5EB6"/>
    <w:rsid w:val="002F6185"/>
    <w:rsid w:val="003046B4"/>
    <w:rsid w:val="00305954"/>
    <w:rsid w:val="00305B3A"/>
    <w:rsid w:val="00315B46"/>
    <w:rsid w:val="00315C1D"/>
    <w:rsid w:val="003220BC"/>
    <w:rsid w:val="0032649B"/>
    <w:rsid w:val="00330A5A"/>
    <w:rsid w:val="0034261E"/>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A6476"/>
    <w:rsid w:val="004B12F2"/>
    <w:rsid w:val="004B6AA9"/>
    <w:rsid w:val="004B77B5"/>
    <w:rsid w:val="004C0D4E"/>
    <w:rsid w:val="004C2015"/>
    <w:rsid w:val="004C5449"/>
    <w:rsid w:val="004C77B1"/>
    <w:rsid w:val="004D1584"/>
    <w:rsid w:val="004E25EE"/>
    <w:rsid w:val="004E473B"/>
    <w:rsid w:val="004E4CD5"/>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D6F1D"/>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20"/>
    <w:rsid w:val="00683D98"/>
    <w:rsid w:val="00685045"/>
    <w:rsid w:val="00686B9B"/>
    <w:rsid w:val="006903F0"/>
    <w:rsid w:val="006915F0"/>
    <w:rsid w:val="00692C9E"/>
    <w:rsid w:val="00694166"/>
    <w:rsid w:val="00695D11"/>
    <w:rsid w:val="0069685F"/>
    <w:rsid w:val="006A3472"/>
    <w:rsid w:val="006A4020"/>
    <w:rsid w:val="006B5A9B"/>
    <w:rsid w:val="006B611C"/>
    <w:rsid w:val="006B70DF"/>
    <w:rsid w:val="006C0F40"/>
    <w:rsid w:val="006C3B36"/>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3F0"/>
    <w:rsid w:val="007B0581"/>
    <w:rsid w:val="007B17A2"/>
    <w:rsid w:val="007C6451"/>
    <w:rsid w:val="007C6FD7"/>
    <w:rsid w:val="007C76ED"/>
    <w:rsid w:val="007D3EB3"/>
    <w:rsid w:val="007E4410"/>
    <w:rsid w:val="007E57A1"/>
    <w:rsid w:val="007E614A"/>
    <w:rsid w:val="007F3F91"/>
    <w:rsid w:val="007F66EB"/>
    <w:rsid w:val="00811310"/>
    <w:rsid w:val="00812D7B"/>
    <w:rsid w:val="00813258"/>
    <w:rsid w:val="0082284A"/>
    <w:rsid w:val="00826B6C"/>
    <w:rsid w:val="00830B83"/>
    <w:rsid w:val="008336F1"/>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3CD"/>
    <w:rsid w:val="008D7515"/>
    <w:rsid w:val="008D76FD"/>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2A94"/>
    <w:rsid w:val="00955DAF"/>
    <w:rsid w:val="00961BDB"/>
    <w:rsid w:val="00961E4E"/>
    <w:rsid w:val="009714EA"/>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4A8"/>
    <w:rsid w:val="00A75B49"/>
    <w:rsid w:val="00A803C1"/>
    <w:rsid w:val="00A812E0"/>
    <w:rsid w:val="00AB28B2"/>
    <w:rsid w:val="00AB2D4F"/>
    <w:rsid w:val="00AB3D17"/>
    <w:rsid w:val="00AB7A3E"/>
    <w:rsid w:val="00AC6F59"/>
    <w:rsid w:val="00AC7CC3"/>
    <w:rsid w:val="00AD54A2"/>
    <w:rsid w:val="00AE1010"/>
    <w:rsid w:val="00AE34DA"/>
    <w:rsid w:val="00AE413D"/>
    <w:rsid w:val="00AE4E70"/>
    <w:rsid w:val="00AE5174"/>
    <w:rsid w:val="00AE7709"/>
    <w:rsid w:val="00AE7E4D"/>
    <w:rsid w:val="00B05AFE"/>
    <w:rsid w:val="00B06452"/>
    <w:rsid w:val="00B114A2"/>
    <w:rsid w:val="00B152C5"/>
    <w:rsid w:val="00B15649"/>
    <w:rsid w:val="00B16B2E"/>
    <w:rsid w:val="00B173BC"/>
    <w:rsid w:val="00B2112F"/>
    <w:rsid w:val="00B2251F"/>
    <w:rsid w:val="00B241C0"/>
    <w:rsid w:val="00B24427"/>
    <w:rsid w:val="00B3009F"/>
    <w:rsid w:val="00B30749"/>
    <w:rsid w:val="00B33283"/>
    <w:rsid w:val="00B33F3B"/>
    <w:rsid w:val="00B36F3B"/>
    <w:rsid w:val="00B37847"/>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0175"/>
    <w:rsid w:val="00BA2966"/>
    <w:rsid w:val="00BA43A9"/>
    <w:rsid w:val="00BB5D62"/>
    <w:rsid w:val="00BC1C5C"/>
    <w:rsid w:val="00BC349E"/>
    <w:rsid w:val="00BC41C3"/>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AF3"/>
    <w:rsid w:val="00C21EDB"/>
    <w:rsid w:val="00C25D5F"/>
    <w:rsid w:val="00C340F1"/>
    <w:rsid w:val="00C36F2A"/>
    <w:rsid w:val="00C40B6C"/>
    <w:rsid w:val="00C4406F"/>
    <w:rsid w:val="00C5066D"/>
    <w:rsid w:val="00C5495E"/>
    <w:rsid w:val="00C54A21"/>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E2AB5"/>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BCA"/>
    <w:rsid w:val="00DA5FD5"/>
    <w:rsid w:val="00DA615E"/>
    <w:rsid w:val="00DA69CC"/>
    <w:rsid w:val="00DB258D"/>
    <w:rsid w:val="00DB34A9"/>
    <w:rsid w:val="00DB414A"/>
    <w:rsid w:val="00DB65A3"/>
    <w:rsid w:val="00DB7963"/>
    <w:rsid w:val="00DC74A1"/>
    <w:rsid w:val="00DD47F3"/>
    <w:rsid w:val="00DE0994"/>
    <w:rsid w:val="00DE6BC5"/>
    <w:rsid w:val="00DF0C08"/>
    <w:rsid w:val="00DF10E6"/>
    <w:rsid w:val="00E00416"/>
    <w:rsid w:val="00E00668"/>
    <w:rsid w:val="00E104E5"/>
    <w:rsid w:val="00E124E7"/>
    <w:rsid w:val="00E13F95"/>
    <w:rsid w:val="00E16283"/>
    <w:rsid w:val="00E20748"/>
    <w:rsid w:val="00E23F70"/>
    <w:rsid w:val="00E264C4"/>
    <w:rsid w:val="00E328E9"/>
    <w:rsid w:val="00E32EB9"/>
    <w:rsid w:val="00E33335"/>
    <w:rsid w:val="00E34049"/>
    <w:rsid w:val="00E41F99"/>
    <w:rsid w:val="00E44D44"/>
    <w:rsid w:val="00E567A7"/>
    <w:rsid w:val="00E63F2D"/>
    <w:rsid w:val="00E64220"/>
    <w:rsid w:val="00E734D6"/>
    <w:rsid w:val="00E76CC4"/>
    <w:rsid w:val="00E81F9B"/>
    <w:rsid w:val="00E8234B"/>
    <w:rsid w:val="00E85B70"/>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0FC"/>
    <w:rsid w:val="00EE7A1C"/>
    <w:rsid w:val="00EF2F67"/>
    <w:rsid w:val="00F00DF8"/>
    <w:rsid w:val="00F01FCF"/>
    <w:rsid w:val="00F06A9D"/>
    <w:rsid w:val="00F143C1"/>
    <w:rsid w:val="00F14DDE"/>
    <w:rsid w:val="00F157F5"/>
    <w:rsid w:val="00F16360"/>
    <w:rsid w:val="00F16ECD"/>
    <w:rsid w:val="00F2189E"/>
    <w:rsid w:val="00F233E5"/>
    <w:rsid w:val="00F266C1"/>
    <w:rsid w:val="00F31F00"/>
    <w:rsid w:val="00F3431D"/>
    <w:rsid w:val="00F35E8A"/>
    <w:rsid w:val="00F36455"/>
    <w:rsid w:val="00F3669F"/>
    <w:rsid w:val="00F401E7"/>
    <w:rsid w:val="00F43362"/>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B7708"/>
    <w:rsid w:val="00FC1402"/>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6451"/>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3697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6451"/>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369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header" Target="header14.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footer" Target="footer14.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header" Target="header13.xml"/><Relationship Id="rId10" Type="http://schemas.openxmlformats.org/officeDocument/2006/relationships/image" Target="media/image1.emf"/><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3.jpg"/><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43ED0AC1-8CCD-4DD6-B312-D3D38FA3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8</Pages>
  <Words>956</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4</cp:revision>
  <cp:lastPrinted>2014-07-11T14:39:00Z</cp:lastPrinted>
  <dcterms:created xsi:type="dcterms:W3CDTF">2014-11-28T14:05:00Z</dcterms:created>
  <dcterms:modified xsi:type="dcterms:W3CDTF">2014-12-05T09:05:00Z</dcterms:modified>
</cp:coreProperties>
</file>