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792D21" w:rsidRPr="00510309" w14:paraId="4B065E92" w14:textId="760801E9">
      <w:pPr>
        <w:rPr>
          <w:b/>
          <w:sz w:val="28"/>
        </w:rPr>
      </w:pPr>
      <w:r w:rsidRPr="00510309">
        <w:rPr>
          <w:b/>
          <w:sz w:val="28"/>
        </w:rPr>
        <w:t>Open Access and Institutional Research Impact: Toward the Effect of Institutional Efforts in Promoting Open Access</w:t>
      </w:r>
    </w:p>
    <w:p w:rsidR="00D038A2" w14:paraId="2C3E3AA9" w14:textId="1955708A">
      <w:pPr>
        <w:rPr>
          <w:i/>
        </w:rPr>
      </w:pPr>
      <w:r w:rsidRPr="00510309">
        <w:rPr>
          <w:i/>
        </w:rPr>
        <w:t>Caifan</w:t>
      </w:r>
      <w:r w:rsidRPr="00510309">
        <w:rPr>
          <w:i/>
        </w:rPr>
        <w:t xml:space="preserve"> Du</w:t>
      </w:r>
      <w:r w:rsidRPr="00510309">
        <w:t xml:space="preserve"> | </w:t>
      </w:r>
      <w:r w:rsidRPr="00510309">
        <w:rPr>
          <w:i/>
        </w:rPr>
        <w:t>PA 397C Data Management and Research Life Cycle Spring 2019</w:t>
      </w:r>
    </w:p>
    <w:p w:rsidR="00510309" w:rsidRPr="00510309" w14:paraId="7DCB1953" w14:textId="77777777">
      <w:pPr>
        <w:rPr>
          <w:i/>
        </w:rPr>
      </w:pPr>
    </w:p>
    <w:p w:rsidR="002F026D" w:rsidRPr="00510309" w:rsidP="00510309" w14:paraId="0227842A" w14:textId="563946C8">
      <w:pPr>
        <w:jc w:val="both"/>
        <w:rPr>
          <w:rFonts w:ascii="Times New Roman" w:hAnsi="Times New Roman" w:cs="Times New Roman"/>
          <w:b/>
          <w:sz w:val="28"/>
          <w:lang w:val="fr-FR"/>
        </w:rPr>
      </w:pPr>
      <w:r w:rsidRPr="00510309">
        <w:rPr>
          <w:rFonts w:ascii="Times New Roman" w:hAnsi="Times New Roman" w:cs="Times New Roman"/>
          <w:b/>
          <w:sz w:val="28"/>
          <w:lang w:val="fr-FR"/>
        </w:rPr>
        <w:t xml:space="preserve">I. </w:t>
      </w:r>
      <w:r w:rsidRPr="00510309">
        <w:rPr>
          <w:rFonts w:ascii="Times New Roman" w:hAnsi="Times New Roman" w:cs="Times New Roman"/>
          <w:b/>
          <w:sz w:val="28"/>
          <w:lang w:val="fr-FR"/>
        </w:rPr>
        <w:t>Introduction</w:t>
      </w:r>
    </w:p>
    <w:p w:rsidR="00661664" w:rsidRPr="00510309" w:rsidP="00510309" w14:paraId="6B3DF106" w14:textId="675CF7E0">
      <w:pPr>
        <w:jc w:val="both"/>
        <w:rPr>
          <w:rFonts w:ascii="Times New Roman" w:hAnsi="Times New Roman" w:cs="Times New Roman"/>
          <w:sz w:val="24"/>
        </w:rPr>
      </w:pPr>
      <w:r w:rsidRPr="00510309">
        <w:rPr>
          <w:rFonts w:ascii="Times New Roman" w:hAnsi="Times New Roman" w:cs="Times New Roman"/>
          <w:sz w:val="24"/>
        </w:rPr>
        <w:t xml:space="preserve">Open access </w:t>
      </w:r>
      <w:r w:rsidRPr="00510309" w:rsidR="00D43B93">
        <w:rPr>
          <w:rFonts w:ascii="Times New Roman" w:hAnsi="Times New Roman" w:cs="Times New Roman"/>
          <w:sz w:val="24"/>
        </w:rPr>
        <w:t xml:space="preserve">(OA) is a type of access to online digital goods. </w:t>
      </w:r>
      <w:r w:rsidRPr="00510309">
        <w:rPr>
          <w:rFonts w:ascii="Times New Roman" w:hAnsi="Times New Roman" w:cs="Times New Roman"/>
          <w:sz w:val="24"/>
        </w:rPr>
        <w:t xml:space="preserve">The development of the Internet is one condition that makes it possible, since the Internet affords the near zero marginal cost of </w:t>
      </w:r>
      <w:r w:rsidRPr="00510309" w:rsidR="007B7B5B">
        <w:rPr>
          <w:rFonts w:ascii="Times New Roman" w:hAnsi="Times New Roman" w:cs="Times New Roman"/>
          <w:sz w:val="24"/>
        </w:rPr>
        <w:t>the distribution of</w:t>
      </w:r>
      <w:r w:rsidRPr="00510309">
        <w:rPr>
          <w:rFonts w:ascii="Times New Roman" w:hAnsi="Times New Roman" w:cs="Times New Roman"/>
          <w:sz w:val="24"/>
        </w:rPr>
        <w:t xml:space="preserve"> digital goods. In the academic domain, maki</w:t>
      </w:r>
      <w:r w:rsidRPr="00510309" w:rsidR="00243F44">
        <w:rPr>
          <w:rFonts w:ascii="Times New Roman" w:hAnsi="Times New Roman" w:cs="Times New Roman"/>
          <w:sz w:val="24"/>
        </w:rPr>
        <w:t>ng</w:t>
      </w:r>
      <w:r w:rsidRPr="00510309">
        <w:rPr>
          <w:rFonts w:ascii="Times New Roman" w:hAnsi="Times New Roman" w:cs="Times New Roman"/>
          <w:sz w:val="24"/>
        </w:rPr>
        <w:t xml:space="preserve"> publications open access reduces the barrier that price inflation of scholarly publishing and copyright restriction erect</w:t>
      </w:r>
      <w:r w:rsidRPr="00510309" w:rsidR="00243F44">
        <w:rPr>
          <w:rFonts w:ascii="Times New Roman" w:hAnsi="Times New Roman" w:cs="Times New Roman"/>
          <w:sz w:val="24"/>
        </w:rPr>
        <w:t xml:space="preserve"> (Hess &amp; Ostrom, 2007)</w:t>
      </w:r>
      <w:r w:rsidRPr="00510309">
        <w:rPr>
          <w:rFonts w:ascii="Times New Roman" w:hAnsi="Times New Roman" w:cs="Times New Roman"/>
          <w:sz w:val="24"/>
        </w:rPr>
        <w:t>. It is claimed that open access publishing can bring research products to a larger audience and</w:t>
      </w:r>
      <w:r w:rsidRPr="00510309" w:rsidR="00061592">
        <w:rPr>
          <w:rFonts w:ascii="Times New Roman" w:hAnsi="Times New Roman" w:cs="Times New Roman"/>
          <w:sz w:val="24"/>
        </w:rPr>
        <w:t xml:space="preserve"> thus</w:t>
      </w:r>
      <w:r w:rsidRPr="00510309">
        <w:rPr>
          <w:rFonts w:ascii="Times New Roman" w:hAnsi="Times New Roman" w:cs="Times New Roman"/>
          <w:sz w:val="24"/>
        </w:rPr>
        <w:t xml:space="preserve"> </w:t>
      </w:r>
      <w:r w:rsidRPr="00510309" w:rsidR="00061592">
        <w:rPr>
          <w:rFonts w:ascii="Times New Roman" w:hAnsi="Times New Roman" w:cs="Times New Roman"/>
          <w:sz w:val="24"/>
        </w:rPr>
        <w:t xml:space="preserve">increase their impact. Existing research indicates that </w:t>
      </w:r>
      <w:r w:rsidRPr="00510309" w:rsidR="00170350">
        <w:rPr>
          <w:rFonts w:ascii="Times New Roman" w:hAnsi="Times New Roman" w:cs="Times New Roman"/>
          <w:sz w:val="24"/>
        </w:rPr>
        <w:t>journals transforming to open access have a rise in their citation impact (</w:t>
      </w:r>
      <w:r w:rsidRPr="00510309" w:rsidR="00170350">
        <w:rPr>
          <w:rFonts w:ascii="Times New Roman" w:hAnsi="Times New Roman" w:cs="Times New Roman"/>
          <w:sz w:val="24"/>
        </w:rPr>
        <w:t>Suber</w:t>
      </w:r>
      <w:r w:rsidRPr="00510309" w:rsidR="00170350">
        <w:rPr>
          <w:rFonts w:ascii="Times New Roman" w:hAnsi="Times New Roman" w:cs="Times New Roman"/>
          <w:sz w:val="24"/>
        </w:rPr>
        <w:t>, 2012). Then, increased citation impact as a potential outcome should be able to motivate scholars to make their work open access. However, many scholars are</w:t>
      </w:r>
      <w:r w:rsidRPr="00510309" w:rsidR="00243F44">
        <w:rPr>
          <w:rFonts w:ascii="Times New Roman" w:hAnsi="Times New Roman" w:cs="Times New Roman"/>
          <w:sz w:val="24"/>
        </w:rPr>
        <w:t xml:space="preserve"> still</w:t>
      </w:r>
      <w:r w:rsidRPr="00510309" w:rsidR="00170350">
        <w:rPr>
          <w:rFonts w:ascii="Times New Roman" w:hAnsi="Times New Roman" w:cs="Times New Roman"/>
          <w:sz w:val="24"/>
        </w:rPr>
        <w:t xml:space="preserve"> not familiar with their open access options.</w:t>
      </w:r>
      <w:r w:rsidRPr="00510309" w:rsidR="00243F44">
        <w:rPr>
          <w:rFonts w:ascii="Times New Roman" w:hAnsi="Times New Roman" w:cs="Times New Roman"/>
          <w:sz w:val="24"/>
        </w:rPr>
        <w:t xml:space="preserve"> </w:t>
      </w:r>
    </w:p>
    <w:p w:rsidR="00243F44" w:rsidRPr="00510309" w:rsidP="00510309" w14:paraId="268AAC31" w14:textId="6877CA73">
      <w:pPr>
        <w:jc w:val="both"/>
        <w:rPr>
          <w:rFonts w:ascii="Times New Roman" w:hAnsi="Times New Roman" w:cs="Times New Roman"/>
          <w:sz w:val="24"/>
        </w:rPr>
      </w:pPr>
      <w:r w:rsidRPr="00510309">
        <w:rPr>
          <w:rFonts w:ascii="Times New Roman" w:hAnsi="Times New Roman" w:cs="Times New Roman"/>
          <w:sz w:val="24"/>
        </w:rPr>
        <w:t>Generally, there are two open access options available for scholars</w:t>
      </w:r>
      <w:r w:rsidRPr="00510309" w:rsidR="00402A8C">
        <w:rPr>
          <w:rFonts w:ascii="Times New Roman" w:hAnsi="Times New Roman" w:cs="Times New Roman"/>
          <w:sz w:val="24"/>
        </w:rPr>
        <w:t xml:space="preserve">: Gold and Green OA. Gold OA is the term for open access journals, while Green OA refers to OA delivered by repositories. That is, scholars can choose to publish in OA journals or deposit their research products in OA repositories. </w:t>
      </w:r>
      <w:r w:rsidRPr="00510309">
        <w:rPr>
          <w:rFonts w:ascii="Times New Roman" w:hAnsi="Times New Roman" w:cs="Times New Roman"/>
          <w:sz w:val="24"/>
        </w:rPr>
        <w:t>In the meantime, funding agencies</w:t>
      </w:r>
      <w:r w:rsidRPr="00510309">
        <w:rPr>
          <w:rFonts w:ascii="Times New Roman" w:hAnsi="Times New Roman" w:cs="Times New Roman"/>
          <w:sz w:val="24"/>
        </w:rPr>
        <w:t>, research institutions,</w:t>
      </w:r>
      <w:r w:rsidRPr="00510309">
        <w:rPr>
          <w:rFonts w:ascii="Times New Roman" w:hAnsi="Times New Roman" w:cs="Times New Roman"/>
          <w:sz w:val="24"/>
        </w:rPr>
        <w:t xml:space="preserve"> and universities with their mission to advance research usually have the same motivation to increase the availability and impact of their funded and supported research. </w:t>
      </w:r>
      <w:r w:rsidRPr="00510309">
        <w:rPr>
          <w:rFonts w:ascii="Times New Roman" w:hAnsi="Times New Roman" w:cs="Times New Roman"/>
          <w:sz w:val="24"/>
        </w:rPr>
        <w:t>In the United States, more than 130 institutions have adopted strong open access policies</w:t>
      </w:r>
      <w:r w:rsidRPr="00510309" w:rsidR="00402A8C">
        <w:rPr>
          <w:rFonts w:ascii="Times New Roman" w:hAnsi="Times New Roman" w:cs="Times New Roman"/>
          <w:sz w:val="24"/>
        </w:rPr>
        <w:t xml:space="preserve"> (ROARMAP, 2019)</w:t>
      </w:r>
      <w:r w:rsidRPr="00510309">
        <w:rPr>
          <w:rFonts w:ascii="Times New Roman" w:hAnsi="Times New Roman" w:cs="Times New Roman"/>
          <w:sz w:val="24"/>
        </w:rPr>
        <w:t xml:space="preserve">. </w:t>
      </w:r>
      <w:r w:rsidRPr="00510309" w:rsidR="00402A8C">
        <w:rPr>
          <w:rFonts w:ascii="Times New Roman" w:hAnsi="Times New Roman" w:cs="Times New Roman"/>
          <w:sz w:val="24"/>
        </w:rPr>
        <w:t xml:space="preserve">Some of them develop OA mandates, which are stronger policies that require researchers to make their work open access. Mandates only work for Green OA as only </w:t>
      </w:r>
      <w:r w:rsidRPr="00510309" w:rsidR="0064102B">
        <w:rPr>
          <w:rFonts w:ascii="Times New Roman" w:hAnsi="Times New Roman" w:cs="Times New Roman"/>
          <w:sz w:val="24"/>
        </w:rPr>
        <w:t xml:space="preserve">about </w:t>
      </w:r>
      <w:r w:rsidRPr="00510309" w:rsidR="00402A8C">
        <w:rPr>
          <w:rFonts w:ascii="Times New Roman" w:hAnsi="Times New Roman" w:cs="Times New Roman"/>
          <w:sz w:val="24"/>
        </w:rPr>
        <w:t xml:space="preserve">a quarter of peer-reviewed journals </w:t>
      </w:r>
      <w:r w:rsidRPr="00510309" w:rsidR="0064102B">
        <w:rPr>
          <w:rFonts w:ascii="Times New Roman" w:hAnsi="Times New Roman" w:cs="Times New Roman"/>
          <w:sz w:val="24"/>
        </w:rPr>
        <w:t>are open access. If Gold OA is required, then researchers' publishing freedom will be greatly constrained. The weaker type of institutional OA policies is recommendation or encouragement policies. They target both Green and Gold OA equally (</w:t>
      </w:r>
      <w:r w:rsidRPr="00510309" w:rsidR="0064102B">
        <w:rPr>
          <w:rFonts w:ascii="Times New Roman" w:hAnsi="Times New Roman" w:cs="Times New Roman"/>
          <w:sz w:val="24"/>
        </w:rPr>
        <w:t>Suber</w:t>
      </w:r>
      <w:r w:rsidRPr="00510309" w:rsidR="0064102B">
        <w:rPr>
          <w:rFonts w:ascii="Times New Roman" w:hAnsi="Times New Roman" w:cs="Times New Roman"/>
          <w:sz w:val="24"/>
        </w:rPr>
        <w:t>, 2012).</w:t>
      </w:r>
    </w:p>
    <w:p w:rsidR="0064102B" w:rsidRPr="00510309" w:rsidP="00510309" w14:paraId="569E81E1" w14:textId="2086349E">
      <w:pPr>
        <w:jc w:val="both"/>
        <w:rPr>
          <w:rFonts w:ascii="Times New Roman" w:hAnsi="Times New Roman" w:cs="Times New Roman"/>
          <w:sz w:val="24"/>
        </w:rPr>
      </w:pPr>
      <w:r w:rsidRPr="00510309">
        <w:rPr>
          <w:rFonts w:ascii="Times New Roman" w:hAnsi="Times New Roman" w:cs="Times New Roman"/>
          <w:sz w:val="24"/>
        </w:rPr>
        <w:t xml:space="preserve">Institutions sometimes host their own OA repositories. </w:t>
      </w:r>
      <w:r w:rsidRPr="00510309" w:rsidR="003E2EE2">
        <w:rPr>
          <w:rFonts w:ascii="Times New Roman" w:hAnsi="Times New Roman" w:cs="Times New Roman"/>
          <w:sz w:val="24"/>
        </w:rPr>
        <w:t xml:space="preserve">This effort is not only for assisting open access deposit, but also serves as an infrastructural work for preserving and promoting the research work produced at a given institution. </w:t>
      </w:r>
      <w:r w:rsidRPr="00510309" w:rsidR="008D07D1">
        <w:rPr>
          <w:rFonts w:ascii="Times New Roman" w:hAnsi="Times New Roman" w:cs="Times New Roman"/>
          <w:sz w:val="24"/>
        </w:rPr>
        <w:t xml:space="preserve">Overall, institutions engage in open access expect a positive change in their research impact. Thus, the research question </w:t>
      </w:r>
      <w:r w:rsidRPr="00510309" w:rsidR="00DA12E2">
        <w:rPr>
          <w:rFonts w:ascii="Times New Roman" w:hAnsi="Times New Roman" w:cs="Times New Roman"/>
          <w:sz w:val="24"/>
        </w:rPr>
        <w:t xml:space="preserve">comes: Do institutional </w:t>
      </w:r>
      <w:r w:rsidRPr="00510309" w:rsidR="0085179D">
        <w:rPr>
          <w:rFonts w:ascii="Times New Roman" w:hAnsi="Times New Roman" w:cs="Times New Roman"/>
          <w:sz w:val="24"/>
        </w:rPr>
        <w:t>efforts</w:t>
      </w:r>
      <w:r w:rsidRPr="00510309" w:rsidR="00DA12E2">
        <w:rPr>
          <w:rFonts w:ascii="Times New Roman" w:hAnsi="Times New Roman" w:cs="Times New Roman"/>
          <w:sz w:val="24"/>
        </w:rPr>
        <w:t xml:space="preserve"> in open access </w:t>
      </w:r>
      <w:r w:rsidRPr="00510309" w:rsidR="00DA12E2">
        <w:rPr>
          <w:rFonts w:ascii="Times New Roman" w:hAnsi="Times New Roman" w:cs="Times New Roman"/>
          <w:sz w:val="24"/>
        </w:rPr>
        <w:t>have an effect on</w:t>
      </w:r>
      <w:r w:rsidRPr="00510309" w:rsidR="00DA12E2">
        <w:rPr>
          <w:rFonts w:ascii="Times New Roman" w:hAnsi="Times New Roman" w:cs="Times New Roman"/>
          <w:sz w:val="24"/>
        </w:rPr>
        <w:t xml:space="preserve"> their research impact?</w:t>
      </w:r>
    </w:p>
    <w:p w:rsidR="00DA12E2" w:rsidRPr="00510309" w:rsidP="00510309" w14:paraId="4A0BC146" w14:textId="56B01818">
      <w:pPr>
        <w:jc w:val="both"/>
        <w:rPr>
          <w:rFonts w:ascii="Times New Roman" w:hAnsi="Times New Roman" w:cs="Times New Roman"/>
          <w:sz w:val="24"/>
        </w:rPr>
      </w:pPr>
    </w:p>
    <w:p w:rsidR="00B81B59" w:rsidRPr="00510309" w:rsidP="00510309" w14:paraId="768A2C27" w14:textId="5B504C3C">
      <w:pPr>
        <w:jc w:val="both"/>
        <w:rPr>
          <w:rFonts w:ascii="Times New Roman" w:hAnsi="Times New Roman" w:cs="Times New Roman"/>
          <w:b/>
          <w:sz w:val="28"/>
        </w:rPr>
      </w:pPr>
      <w:r w:rsidRPr="00510309">
        <w:rPr>
          <w:rFonts w:ascii="Times New Roman" w:hAnsi="Times New Roman" w:cs="Times New Roman"/>
          <w:b/>
          <w:sz w:val="28"/>
        </w:rPr>
        <w:t xml:space="preserve">II. </w:t>
      </w:r>
      <w:r w:rsidRPr="00510309">
        <w:rPr>
          <w:rFonts w:ascii="Times New Roman" w:hAnsi="Times New Roman" w:cs="Times New Roman"/>
          <w:b/>
          <w:sz w:val="28"/>
        </w:rPr>
        <w:t>Operationalizing Research Impact</w:t>
      </w:r>
      <w:r w:rsidRPr="00510309" w:rsidR="002D4F3F">
        <w:rPr>
          <w:rFonts w:ascii="Times New Roman" w:hAnsi="Times New Roman" w:cs="Times New Roman"/>
          <w:b/>
          <w:sz w:val="28"/>
        </w:rPr>
        <w:t xml:space="preserve"> and Institutional Efforts in Open Access</w:t>
      </w:r>
    </w:p>
    <w:p w:rsidR="00B81B59" w:rsidRPr="00510309" w:rsidP="00510309" w14:paraId="3C992CF5" w14:textId="7D5EC36E">
      <w:pPr>
        <w:jc w:val="both"/>
        <w:rPr>
          <w:rFonts w:ascii="Times New Roman" w:hAnsi="Times New Roman" w:cs="Times New Roman"/>
          <w:sz w:val="24"/>
        </w:rPr>
      </w:pPr>
      <w:r w:rsidRPr="00510309">
        <w:rPr>
          <w:rFonts w:ascii="Times New Roman" w:hAnsi="Times New Roman" w:cs="Times New Roman"/>
          <w:sz w:val="24"/>
        </w:rPr>
        <w:t xml:space="preserve">Educational and research institutions take the responsibilities of generating and transforming knowledge for the benefits of the whole society. Their research impact is often evaluated for their managerial aims, informing funding decisions, and accounting for their values to relevant stakeholders and the general public (Penfield et al., 2014). </w:t>
      </w:r>
      <w:r w:rsidRPr="00510309" w:rsidR="00821801">
        <w:rPr>
          <w:rFonts w:ascii="Times New Roman" w:hAnsi="Times New Roman" w:cs="Times New Roman"/>
          <w:sz w:val="24"/>
        </w:rPr>
        <w:t xml:space="preserve">The measurement of research impact </w:t>
      </w:r>
      <w:r w:rsidRPr="00510309" w:rsidR="00821801">
        <w:rPr>
          <w:rFonts w:ascii="Times New Roman" w:hAnsi="Times New Roman" w:cs="Times New Roman"/>
          <w:sz w:val="24"/>
        </w:rPr>
        <w:t>of an institution usually depends on the purpose of evaluation. The assessment of research impact can be a proxy for academic quality and productivity, or it can demonstrate the socio-economic benefits that the research outcome generates. 
</w:t>
      </w:r>
    </w:p>
    <w:p w:rsidR="007B41CA" w:rsidRPr="00510309" w:rsidP="00510309" w14:paraId="5CB283F6" w14:textId="77777777">
      <w:pPr>
        <w:jc w:val="both"/>
        <w:rPr>
          <w:rFonts w:ascii="Times New Roman" w:hAnsi="Times New Roman" w:cs="Times New Roman"/>
          <w:sz w:val="24"/>
        </w:rPr>
      </w:pPr>
      <w:r w:rsidRPr="00510309">
        <w:rPr>
          <w:rFonts w:ascii="Times New Roman" w:hAnsi="Times New Roman" w:cs="Times New Roman"/>
          <w:sz w:val="24"/>
        </w:rPr>
        <w:t>Traditional</w:t>
      </w:r>
      <w:r w:rsidRPr="00510309">
        <w:rPr>
          <w:rFonts w:ascii="Times New Roman" w:hAnsi="Times New Roman" w:cs="Times New Roman"/>
          <w:sz w:val="24"/>
        </w:rPr>
        <w:t>ly, bibliometric methods are used to derive indicators of academic impact. They translate research publications and citations into quantifiers that reflect scientific productivity or quality. For instance, the citation count of an academic publication is a direct measure of its usefulness to other scholars (</w:t>
      </w:r>
      <w:r w:rsidRPr="00510309">
        <w:rPr>
          <w:rFonts w:ascii="Times New Roman" w:hAnsi="Times New Roman" w:cs="Times New Roman"/>
          <w:sz w:val="24"/>
        </w:rPr>
        <w:t>Bornmann</w:t>
      </w:r>
      <w:r w:rsidRPr="00510309">
        <w:rPr>
          <w:rFonts w:ascii="Times New Roman" w:hAnsi="Times New Roman" w:cs="Times New Roman"/>
          <w:sz w:val="24"/>
        </w:rPr>
        <w:t xml:space="preserve"> &amp; Marx, 2012). Such quantifiers and techniques are used to assess the productivity of researchers, research institutes, and journals.</w:t>
      </w:r>
    </w:p>
    <w:p w:rsidR="00821801" w:rsidRPr="00510309" w:rsidP="00510309" w14:paraId="377C47ED" w14:textId="18DB49C1">
      <w:pPr>
        <w:jc w:val="both"/>
        <w:rPr>
          <w:rFonts w:ascii="Times New Roman" w:hAnsi="Times New Roman" w:cs="Times New Roman"/>
          <w:sz w:val="24"/>
        </w:rPr>
      </w:pPr>
      <w:r w:rsidRPr="00510309">
        <w:rPr>
          <w:rFonts w:ascii="Times New Roman" w:hAnsi="Times New Roman" w:cs="Times New Roman"/>
          <w:sz w:val="24"/>
        </w:rPr>
        <w:t xml:space="preserve">Given that the current discussion about open access is focused on the academic domain, the operationalization of research impact should also have a scholarly orientation. In many university rankings, citations are used to </w:t>
      </w:r>
      <w:r w:rsidRPr="00510309" w:rsidR="002D4F3F">
        <w:rPr>
          <w:rFonts w:ascii="Times New Roman" w:hAnsi="Times New Roman" w:cs="Times New Roman"/>
          <w:sz w:val="24"/>
        </w:rPr>
        <w:t>estimate the research impact of higher education institutions. Thus, in this study, the institutional research impact is operationalized as its citation impact.</w:t>
      </w:r>
      <w:r w:rsidRPr="00510309">
        <w:rPr>
          <w:rFonts w:ascii="Times New Roman" w:hAnsi="Times New Roman" w:cs="Times New Roman"/>
          <w:sz w:val="24"/>
        </w:rPr>
        <w:t xml:space="preserve"> </w:t>
      </w:r>
      <w:r w:rsidR="00C02ABF">
        <w:rPr>
          <w:rFonts w:ascii="Times New Roman" w:hAnsi="Times New Roman" w:cs="Times New Roman"/>
          <w:sz w:val="24"/>
        </w:rPr>
        <w:t xml:space="preserve">Since the indicators of citation impact are usually calculated only for higher educational institutions, in this study I only analyze the </w:t>
      </w:r>
      <w:r w:rsidR="00D20A26">
        <w:rPr>
          <w:rFonts w:ascii="Times New Roman" w:hAnsi="Times New Roman" w:cs="Times New Roman"/>
          <w:sz w:val="24"/>
        </w:rPr>
        <w:t>association between OA repositories and policies and the research impact for universities. Other institutions such as research institutes and funding agencies are not included in this study.</w:t>
      </w:r>
    </w:p>
    <w:p w:rsidR="002D4F3F" w:rsidRPr="00510309" w:rsidP="00510309" w14:paraId="6CB07308" w14:textId="1657FFC6">
      <w:pPr>
        <w:jc w:val="both"/>
        <w:rPr>
          <w:rFonts w:ascii="Times New Roman" w:hAnsi="Times New Roman" w:cs="Times New Roman"/>
          <w:sz w:val="24"/>
        </w:rPr>
      </w:pPr>
      <w:r w:rsidRPr="00510309">
        <w:rPr>
          <w:rFonts w:ascii="Times New Roman" w:hAnsi="Times New Roman" w:cs="Times New Roman"/>
          <w:sz w:val="24"/>
        </w:rPr>
        <w:t xml:space="preserve">Regarding institutional efforts in open access, it has been discussed earlier in the article that institutions adopt OA policies and host OA repositories. Since both approaches will need time to take effect, </w:t>
      </w:r>
      <w:r w:rsidRPr="00510309" w:rsidR="009769EE">
        <w:rPr>
          <w:rFonts w:ascii="Times New Roman" w:hAnsi="Times New Roman" w:cs="Times New Roman"/>
          <w:sz w:val="24"/>
        </w:rPr>
        <w:t>I use the time span since the initial date of institutional OA policies or repositories as measures of institutional efforts in open access.</w:t>
      </w:r>
      <w:r w:rsidR="00C02ABF">
        <w:rPr>
          <w:rFonts w:ascii="Times New Roman" w:hAnsi="Times New Roman" w:cs="Times New Roman"/>
          <w:sz w:val="24"/>
        </w:rPr>
        <w:t xml:space="preserve"> </w:t>
      </w:r>
    </w:p>
    <w:p w:rsidR="009769EE" w:rsidRPr="00510309" w:rsidP="00510309" w14:paraId="74C88A5E" w14:textId="4C712FA9">
      <w:pPr>
        <w:jc w:val="both"/>
        <w:rPr>
          <w:rFonts w:ascii="Times New Roman" w:hAnsi="Times New Roman" w:cs="Times New Roman"/>
          <w:sz w:val="24"/>
        </w:rPr>
      </w:pPr>
    </w:p>
    <w:p w:rsidR="009769EE" w:rsidRPr="00510309" w:rsidP="00510309" w14:paraId="2D3E3572" w14:textId="7E54AA58">
      <w:pPr>
        <w:jc w:val="both"/>
        <w:rPr>
          <w:rFonts w:ascii="Times New Roman" w:hAnsi="Times New Roman" w:cs="Times New Roman"/>
          <w:b/>
          <w:sz w:val="28"/>
        </w:rPr>
      </w:pPr>
      <w:r w:rsidRPr="00510309">
        <w:rPr>
          <w:rFonts w:ascii="Times New Roman" w:hAnsi="Times New Roman" w:cs="Times New Roman"/>
          <w:b/>
          <w:sz w:val="28"/>
        </w:rPr>
        <w:t>III. Dataset</w:t>
      </w:r>
    </w:p>
    <w:p w:rsidR="009769EE" w:rsidRPr="00510309" w:rsidP="00510309" w14:paraId="1117F8EB" w14:textId="0FADA16C">
      <w:pPr>
        <w:jc w:val="both"/>
        <w:rPr>
          <w:rFonts w:ascii="Times New Roman" w:hAnsi="Times New Roman" w:cs="Times New Roman"/>
          <w:b/>
          <w:sz w:val="24"/>
        </w:rPr>
      </w:pPr>
      <w:r w:rsidRPr="00510309">
        <w:rPr>
          <w:rFonts w:ascii="Times New Roman" w:hAnsi="Times New Roman" w:cs="Times New Roman"/>
          <w:b/>
          <w:sz w:val="24"/>
        </w:rPr>
        <w:t>1. Dataset Compiling</w:t>
      </w:r>
    </w:p>
    <w:p w:rsidR="00203A41" w:rsidRPr="00510309" w:rsidP="00510309" w14:paraId="13165C0B" w14:textId="0A828C77">
      <w:pPr>
        <w:jc w:val="both"/>
        <w:rPr>
          <w:rFonts w:ascii="Times New Roman" w:hAnsi="Times New Roman" w:cs="Times New Roman"/>
          <w:sz w:val="24"/>
        </w:rPr>
      </w:pPr>
      <w:r w:rsidRPr="00510309">
        <w:rPr>
          <w:rFonts w:ascii="Times New Roman" w:hAnsi="Times New Roman" w:cs="Times New Roman"/>
          <w:sz w:val="24"/>
        </w:rPr>
        <w:t xml:space="preserve">Figure 1 demonstrates the workflow for dataset compiling and analysis. The final merged dataset for analysis contains </w:t>
      </w:r>
      <w:r w:rsidRPr="00482E6C">
        <w:rPr>
          <w:rFonts w:ascii="Times New Roman" w:hAnsi="Times New Roman" w:cs="Times New Roman"/>
          <w:i/>
          <w:sz w:val="24"/>
        </w:rPr>
        <w:t>institutional names</w:t>
      </w:r>
      <w:r w:rsidRPr="00510309">
        <w:rPr>
          <w:rFonts w:ascii="Times New Roman" w:hAnsi="Times New Roman" w:cs="Times New Roman"/>
          <w:sz w:val="24"/>
        </w:rPr>
        <w:t xml:space="preserve">, their </w:t>
      </w:r>
      <w:r w:rsidRPr="00482E6C">
        <w:rPr>
          <w:rFonts w:ascii="Times New Roman" w:hAnsi="Times New Roman" w:cs="Times New Roman"/>
          <w:i/>
          <w:sz w:val="24"/>
        </w:rPr>
        <w:t>citation impact indicators</w:t>
      </w:r>
      <w:r w:rsidRPr="00510309">
        <w:rPr>
          <w:rFonts w:ascii="Times New Roman" w:hAnsi="Times New Roman" w:cs="Times New Roman"/>
          <w:sz w:val="24"/>
        </w:rPr>
        <w:t xml:space="preserve">, </w:t>
      </w:r>
      <w:r w:rsidRPr="00482E6C">
        <w:rPr>
          <w:rFonts w:ascii="Times New Roman" w:hAnsi="Times New Roman" w:cs="Times New Roman"/>
          <w:i/>
          <w:sz w:val="24"/>
        </w:rPr>
        <w:t>age of</w:t>
      </w:r>
      <w:r w:rsidRPr="00510309">
        <w:rPr>
          <w:rFonts w:ascii="Times New Roman" w:hAnsi="Times New Roman" w:cs="Times New Roman"/>
          <w:sz w:val="24"/>
        </w:rPr>
        <w:t xml:space="preserve"> </w:t>
      </w:r>
      <w:r w:rsidRPr="00482E6C">
        <w:rPr>
          <w:rFonts w:ascii="Times New Roman" w:hAnsi="Times New Roman" w:cs="Times New Roman"/>
          <w:i/>
          <w:sz w:val="24"/>
        </w:rPr>
        <w:t>OA repositories</w:t>
      </w:r>
      <w:r w:rsidRPr="00510309">
        <w:rPr>
          <w:rFonts w:ascii="Times New Roman" w:hAnsi="Times New Roman" w:cs="Times New Roman"/>
          <w:sz w:val="24"/>
        </w:rPr>
        <w:t xml:space="preserve">, and </w:t>
      </w:r>
      <w:r w:rsidRPr="00482E6C">
        <w:rPr>
          <w:rFonts w:ascii="Times New Roman" w:hAnsi="Times New Roman" w:cs="Times New Roman"/>
          <w:i/>
          <w:sz w:val="24"/>
        </w:rPr>
        <w:t>the number of years since the OA policy is adopted</w:t>
      </w:r>
      <w:r w:rsidRPr="00510309">
        <w:rPr>
          <w:rFonts w:ascii="Times New Roman" w:hAnsi="Times New Roman" w:cs="Times New Roman"/>
          <w:sz w:val="24"/>
        </w:rPr>
        <w:t>. The merged data table and a data dictionary explaining the variables in the table can be found in Appendix A.</w:t>
      </w:r>
    </w:p>
    <w:p w:rsidR="00C85310" w:rsidP="00C85310" w14:paraId="4D535831" w14:textId="113508AA">
      <w:pPr>
        <w:jc w:val="center"/>
      </w:pPr>
      <w:r>
        <w:rPr>
          <w:noProof/>
        </w:rPr>
        <w:drawing>
          <wp:inline distT="0" distB="0" distL="0" distR="0">
            <wp:extent cx="5828378" cy="3854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74632" name="workflow.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5901832" cy="3903027"/>
                    </a:xfrm>
                    <a:prstGeom prst="rect">
                      <a:avLst/>
                    </a:prstGeom>
                  </pic:spPr>
                </pic:pic>
              </a:graphicData>
            </a:graphic>
          </wp:inline>
        </w:drawing>
      </w:r>
    </w:p>
    <w:p w:rsidR="00C85310" w:rsidRPr="00482E6C" w:rsidP="00C85310" w14:paraId="3A9A2771" w14:textId="64086423">
      <w:pPr>
        <w:jc w:val="center"/>
        <w:rPr>
          <w:rFonts w:ascii="Times New Roman" w:hAnsi="Times New Roman" w:cs="Times New Roman"/>
          <w:i/>
          <w:sz w:val="24"/>
        </w:rPr>
      </w:pPr>
      <w:r w:rsidRPr="00482E6C">
        <w:rPr>
          <w:rFonts w:ascii="Times New Roman" w:hAnsi="Times New Roman" w:cs="Times New Roman"/>
          <w:i/>
          <w:sz w:val="24"/>
        </w:rPr>
        <w:t>Figure 1: Workflow for dataset compiling</w:t>
      </w:r>
    </w:p>
    <w:p w:rsidR="00C85310" w:rsidP="00510309" w14:paraId="49579A68" w14:textId="2F99CF8B"/>
    <w:p w:rsidR="00510309" w:rsidRPr="00482E6C" w:rsidP="00482E6C" w14:paraId="3ABBC5D6" w14:textId="714DCC8F">
      <w:pPr>
        <w:jc w:val="both"/>
        <w:rPr>
          <w:rFonts w:ascii="Times New Roman" w:hAnsi="Times New Roman" w:cs="Times New Roman"/>
          <w:sz w:val="24"/>
        </w:rPr>
      </w:pPr>
      <w:r w:rsidRPr="00482E6C">
        <w:rPr>
          <w:rFonts w:ascii="Times New Roman" w:hAnsi="Times New Roman" w:cs="Times New Roman"/>
          <w:sz w:val="24"/>
        </w:rPr>
        <w:t>The dataset is compiled from 3 online data sources:</w:t>
      </w:r>
    </w:p>
    <w:p w:rsidR="00510309" w:rsidP="00482E6C" w14:paraId="50AD703A" w14:textId="44EF48AE">
      <w:pPr>
        <w:jc w:val="both"/>
        <w:rPr>
          <w:rFonts w:ascii="Times New Roman" w:hAnsi="Times New Roman" w:cs="Times New Roman"/>
          <w:sz w:val="24"/>
        </w:rPr>
      </w:pPr>
      <w:r w:rsidRPr="00482E6C">
        <w:rPr>
          <w:rFonts w:ascii="Times New Roman" w:hAnsi="Times New Roman" w:cs="Times New Roman"/>
          <w:sz w:val="24"/>
        </w:rPr>
        <w:t xml:space="preserve">1. The citation impact indicator is obtained from </w:t>
      </w:r>
      <w:r w:rsidRPr="00482E6C">
        <w:rPr>
          <w:rFonts w:ascii="Times New Roman" w:hAnsi="Times New Roman" w:cs="Times New Roman"/>
          <w:i/>
          <w:sz w:val="24"/>
        </w:rPr>
        <w:t xml:space="preserve">the Ranking Web of </w:t>
      </w:r>
      <w:r w:rsidRPr="00482E6C" w:rsidR="00482E6C">
        <w:rPr>
          <w:rFonts w:ascii="Times New Roman" w:hAnsi="Times New Roman" w:cs="Times New Roman"/>
          <w:i/>
          <w:sz w:val="24"/>
        </w:rPr>
        <w:t>Universities (</w:t>
      </w:r>
      <w:r w:rsidRPr="00482E6C" w:rsidR="00482E6C">
        <w:rPr>
          <w:rFonts w:ascii="Times New Roman" w:hAnsi="Times New Roman" w:cs="Times New Roman"/>
          <w:i/>
          <w:sz w:val="24"/>
        </w:rPr>
        <w:t>Cybermetrics</w:t>
      </w:r>
      <w:r w:rsidRPr="00482E6C" w:rsidR="00482E6C">
        <w:rPr>
          <w:rFonts w:ascii="Times New Roman" w:hAnsi="Times New Roman" w:cs="Times New Roman"/>
          <w:i/>
          <w:sz w:val="24"/>
        </w:rPr>
        <w:t xml:space="preserve"> Lab, Spanish National Research Council</w:t>
      </w:r>
      <w:r w:rsidR="00482E6C">
        <w:rPr>
          <w:rFonts w:ascii="Times New Roman" w:hAnsi="Times New Roman" w:cs="Times New Roman"/>
          <w:i/>
          <w:sz w:val="24"/>
        </w:rPr>
        <w:t>, CSIC</w:t>
      </w:r>
      <w:r w:rsidRPr="00482E6C" w:rsidR="00482E6C">
        <w:rPr>
          <w:rFonts w:ascii="Times New Roman" w:hAnsi="Times New Roman" w:cs="Times New Roman"/>
          <w:i/>
          <w:sz w:val="24"/>
        </w:rPr>
        <w:t>)</w:t>
      </w:r>
      <w:r w:rsidR="00482E6C">
        <w:rPr>
          <w:rFonts w:ascii="Times New Roman" w:hAnsi="Times New Roman" w:cs="Times New Roman"/>
          <w:sz w:val="24"/>
        </w:rPr>
        <w:t>. This research lab updates the worldwide university rankings every 6 months.</w:t>
      </w:r>
      <w:r w:rsidR="00C02ABF">
        <w:rPr>
          <w:rFonts w:ascii="Times New Roman" w:hAnsi="Times New Roman" w:cs="Times New Roman"/>
          <w:sz w:val="24"/>
        </w:rPr>
        <w:t xml:space="preserve"> </w:t>
      </w:r>
      <w:r w:rsidR="009406A6">
        <w:rPr>
          <w:rFonts w:ascii="Times New Roman" w:hAnsi="Times New Roman" w:cs="Times New Roman"/>
          <w:sz w:val="24"/>
        </w:rPr>
        <w:t xml:space="preserve">The retrieved dataset was updated in </w:t>
      </w:r>
      <w:r w:rsidR="009406A6">
        <w:rPr>
          <w:rFonts w:ascii="Times New Roman" w:hAnsi="Times New Roman" w:cs="Times New Roman"/>
          <w:sz w:val="24"/>
        </w:rPr>
        <w:t>January</w:t>
      </w:r>
      <w:r w:rsidR="009406A6">
        <w:rPr>
          <w:rFonts w:ascii="Times New Roman" w:hAnsi="Times New Roman" w:cs="Times New Roman"/>
          <w:sz w:val="24"/>
        </w:rPr>
        <w:t xml:space="preserve"> 2019.</w:t>
      </w:r>
    </w:p>
    <w:p w:rsidR="009769EE" w:rsidP="00482E6C" w14:paraId="5B984D83" w14:textId="4985591B">
      <w:pPr>
        <w:jc w:val="both"/>
        <w:rPr>
          <w:rFonts w:ascii="Times New Roman" w:hAnsi="Times New Roman" w:cs="Times New Roman"/>
          <w:sz w:val="24"/>
        </w:rPr>
      </w:pPr>
      <w:r>
        <w:rPr>
          <w:rFonts w:ascii="Times New Roman" w:hAnsi="Times New Roman" w:cs="Times New Roman"/>
          <w:sz w:val="24"/>
        </w:rPr>
        <w:t xml:space="preserve">2. The age of OA repository is computed using the date of repository creation from the </w:t>
      </w:r>
      <w:r w:rsidRPr="00482E6C">
        <w:rPr>
          <w:rFonts w:ascii="Times New Roman" w:hAnsi="Times New Roman" w:cs="Times New Roman"/>
          <w:i/>
          <w:sz w:val="24"/>
        </w:rPr>
        <w:t>Directory of Open Access Repositories (</w:t>
      </w:r>
      <w:r w:rsidRPr="00482E6C">
        <w:rPr>
          <w:rFonts w:ascii="Times New Roman" w:hAnsi="Times New Roman" w:cs="Times New Roman"/>
          <w:i/>
          <w:sz w:val="24"/>
        </w:rPr>
        <w:t>OpenDOAR</w:t>
      </w:r>
      <w:r w:rsidRPr="00482E6C">
        <w:rPr>
          <w:rFonts w:ascii="Times New Roman" w:hAnsi="Times New Roman" w:cs="Times New Roman"/>
          <w:i/>
          <w:sz w:val="24"/>
        </w:rPr>
        <w:t>).</w:t>
      </w:r>
      <w:r>
        <w:rPr>
          <w:rFonts w:ascii="Times New Roman" w:hAnsi="Times New Roman" w:cs="Times New Roman"/>
          <w:sz w:val="24"/>
        </w:rPr>
        <w:t xml:space="preserve"> It is a global directory of academic open access directories hosted by University of Nottingham and Lund University. The directory has its criteria for </w:t>
      </w:r>
      <w:r w:rsidR="007B25BF">
        <w:rPr>
          <w:rFonts w:ascii="Times New Roman" w:hAnsi="Times New Roman" w:cs="Times New Roman"/>
          <w:sz w:val="24"/>
        </w:rPr>
        <w:t>collecting and receiving information about OA repositories. Only repositories without any form of access control on full-text resources will be accepted by the directory.</w:t>
      </w:r>
    </w:p>
    <w:p w:rsidR="007B25BF" w:rsidP="00482E6C" w14:paraId="1BB83242" w14:textId="63531394">
      <w:pPr>
        <w:jc w:val="both"/>
        <w:rPr>
          <w:rFonts w:ascii="Times New Roman" w:hAnsi="Times New Roman" w:cs="Times New Roman"/>
          <w:sz w:val="24"/>
        </w:rPr>
      </w:pPr>
      <w:r>
        <w:rPr>
          <w:rFonts w:ascii="Times New Roman" w:hAnsi="Times New Roman" w:cs="Times New Roman"/>
          <w:sz w:val="24"/>
        </w:rPr>
        <w:t>For</w:t>
      </w:r>
      <w:r>
        <w:rPr>
          <w:rFonts w:ascii="Times New Roman" w:hAnsi="Times New Roman" w:cs="Times New Roman"/>
          <w:sz w:val="24"/>
        </w:rPr>
        <w:t xml:space="preserve"> repository records the date of creation is absent, the date when the repository record is registered into the directory is used to replace the missing value.</w:t>
      </w:r>
    </w:p>
    <w:p w:rsidR="007B25BF" w:rsidP="00482E6C" w14:paraId="4F10AF39" w14:textId="6A5F359F">
      <w:pPr>
        <w:jc w:val="both"/>
        <w:rPr>
          <w:rFonts w:ascii="Times New Roman" w:hAnsi="Times New Roman" w:cs="Times New Roman"/>
          <w:sz w:val="24"/>
        </w:rPr>
      </w:pPr>
      <w:r>
        <w:rPr>
          <w:rFonts w:ascii="Times New Roman" w:hAnsi="Times New Roman" w:cs="Times New Roman"/>
          <w:sz w:val="24"/>
        </w:rPr>
        <w:t xml:space="preserve">3. The number of years since the OA policy became effective is computed using the year when institutional OA policy became effective. This information is obtained from the Registry of Open Access Repository Mandates and Policies (ROARMAP). It is an international registry where over three </w:t>
      </w:r>
      <w:r>
        <w:rPr>
          <w:rFonts w:ascii="Times New Roman" w:hAnsi="Times New Roman" w:cs="Times New Roman"/>
          <w:sz w:val="24"/>
        </w:rPr>
        <w:t>thousands</w:t>
      </w:r>
      <w:r>
        <w:rPr>
          <w:rFonts w:ascii="Times New Roman" w:hAnsi="Times New Roman" w:cs="Times New Roman"/>
          <w:sz w:val="24"/>
        </w:rPr>
        <w:t xml:space="preserve"> of institutional and cross-institutional repositories have been registered.</w:t>
      </w:r>
    </w:p>
    <w:p w:rsidR="007B25BF" w:rsidP="00482E6C" w14:paraId="17127D3C" w14:textId="6DF8F6F4">
      <w:pPr>
        <w:jc w:val="both"/>
        <w:rPr>
          <w:rFonts w:ascii="Times New Roman" w:hAnsi="Times New Roman" w:cs="Times New Roman"/>
          <w:sz w:val="24"/>
        </w:rPr>
      </w:pPr>
      <w:r>
        <w:rPr>
          <w:rFonts w:ascii="Times New Roman" w:hAnsi="Times New Roman" w:cs="Times New Roman"/>
          <w:sz w:val="24"/>
        </w:rPr>
        <w:t>When the year when OA policy became effective is missing, the year when OA policy was adopted is used to replace the missing value.</w:t>
      </w:r>
    </w:p>
    <w:p w:rsidR="009406A6" w:rsidP="00482E6C" w14:paraId="0326DD77" w14:textId="57A6D41B">
      <w:pPr>
        <w:jc w:val="both"/>
        <w:rPr>
          <w:rFonts w:ascii="Times New Roman" w:hAnsi="Times New Roman" w:cs="Times New Roman"/>
          <w:sz w:val="24"/>
        </w:rPr>
      </w:pPr>
      <w:r>
        <w:rPr>
          <w:rFonts w:ascii="Times New Roman" w:hAnsi="Times New Roman" w:cs="Times New Roman"/>
          <w:sz w:val="24"/>
        </w:rPr>
        <w:t>Note that all three retrieved datasets are about universities in the United States.</w:t>
      </w:r>
      <w:r w:rsidR="007B16DA">
        <w:rPr>
          <w:rFonts w:ascii="Times New Roman" w:hAnsi="Times New Roman" w:cs="Times New Roman"/>
          <w:sz w:val="24"/>
        </w:rPr>
        <w:t xml:space="preserve"> The web URL for retrieving the three datasets can be found in Appendix B.</w:t>
      </w:r>
    </w:p>
    <w:p w:rsidR="00FB3DD9" w:rsidP="00482E6C" w14:paraId="4E3C3477" w14:textId="33FD283E">
      <w:pPr>
        <w:jc w:val="both"/>
        <w:rPr>
          <w:rFonts w:ascii="Times New Roman" w:hAnsi="Times New Roman" w:cs="Times New Roman"/>
          <w:b/>
          <w:sz w:val="24"/>
        </w:rPr>
      </w:pPr>
      <w:r w:rsidRPr="00FB3DD9">
        <w:rPr>
          <w:rFonts w:ascii="Times New Roman" w:hAnsi="Times New Roman" w:cs="Times New Roman"/>
          <w:b/>
          <w:sz w:val="24"/>
        </w:rPr>
        <w:t>2. Data Analysis</w:t>
      </w:r>
    </w:p>
    <w:p w:rsidR="00FB3DD9" w:rsidP="00482E6C" w14:paraId="11FDAD31" w14:textId="35432918">
      <w:pPr>
        <w:jc w:val="both"/>
        <w:rPr>
          <w:rFonts w:ascii="Times New Roman" w:hAnsi="Times New Roman" w:cs="Times New Roman"/>
          <w:sz w:val="24"/>
        </w:rPr>
      </w:pPr>
      <w:r w:rsidRPr="00FB3DD9">
        <w:rPr>
          <w:rFonts w:ascii="Times New Roman" w:hAnsi="Times New Roman" w:cs="Times New Roman"/>
          <w:sz w:val="24"/>
        </w:rPr>
        <w:t>Multiple regression model</w:t>
      </w:r>
      <w:r>
        <w:rPr>
          <w:rFonts w:ascii="Times New Roman" w:hAnsi="Times New Roman" w:cs="Times New Roman"/>
          <w:sz w:val="24"/>
        </w:rPr>
        <w:t xml:space="preserve"> is used to model the association between </w:t>
      </w:r>
      <w:r w:rsidR="007271A0">
        <w:rPr>
          <w:rFonts w:ascii="Times New Roman" w:hAnsi="Times New Roman" w:cs="Times New Roman"/>
          <w:sz w:val="24"/>
        </w:rPr>
        <w:t>age of OA repositories, number of years since OA policy became effective, and the citation impact of institutions</w:t>
      </w:r>
      <w:r w:rsidR="00F23720">
        <w:rPr>
          <w:rFonts w:ascii="Times New Roman" w:hAnsi="Times New Roman" w:cs="Times New Roman"/>
          <w:sz w:val="24"/>
        </w:rPr>
        <w:t>:</w:t>
      </w:r>
    </w:p>
    <w:p w:rsidR="00F23720" w:rsidRPr="009242E3" w:rsidP="009242E3" w14:paraId="6C8C4798" w14:textId="1DAE2335">
      <w:pPr>
        <w:jc w:val="center"/>
        <w:rPr>
          <w:rFonts w:ascii="Times New Roman" w:hAnsi="Times New Roman" w:cs="Times New Roman"/>
          <w:sz w:val="24"/>
        </w:rPr>
      </w:pPr>
      <w:r w:rsidRPr="009242E3">
        <w:rPr>
          <w:rFonts w:ascii="Times New Roman" w:hAnsi="Times New Roman" w:cs="Times New Roman"/>
          <w:i/>
          <w:sz w:val="24"/>
        </w:rPr>
        <w:t>Citation</w:t>
      </w:r>
      <w:r w:rsidRPr="009242E3">
        <w:rPr>
          <w:rFonts w:ascii="Times New Roman" w:hAnsi="Times New Roman" w:cs="Times New Roman"/>
          <w:sz w:val="24"/>
        </w:rPr>
        <w:t xml:space="preserve"> = </w:t>
      </w:r>
      <w:r>
        <w:rPr>
          <w:rFonts w:ascii="Times New Roman" w:hAnsi="Times New Roman" w:cs="Times New Roman"/>
          <w:sz w:val="24"/>
        </w:rPr>
        <w:t>α</w:t>
      </w:r>
      <w:r w:rsidRPr="009242E3">
        <w:rPr>
          <w:rFonts w:ascii="Times New Roman" w:hAnsi="Times New Roman" w:cs="Times New Roman"/>
          <w:sz w:val="24"/>
        </w:rPr>
        <w:t xml:space="preserve"> + </w:t>
      </w:r>
      <w:r w:rsidRPr="009242E3" w:rsidR="009242E3">
        <w:rPr>
          <w:rFonts w:ascii="Times New Roman" w:hAnsi="Times New Roman" w:cs="Times New Roman"/>
          <w:sz w:val="24"/>
        </w:rPr>
        <w:t>β</w:t>
      </w:r>
      <w:r w:rsidRPr="009242E3" w:rsidR="009242E3">
        <w:rPr>
          <w:rFonts w:ascii="Times New Roman" w:hAnsi="Times New Roman" w:cs="Times New Roman"/>
          <w:sz w:val="24"/>
          <w:vertAlign w:val="subscript"/>
        </w:rPr>
        <w:t>1</w:t>
      </w:r>
      <w:r w:rsidRPr="009242E3" w:rsidR="009242E3">
        <w:rPr>
          <w:rFonts w:ascii="Times New Roman" w:hAnsi="Times New Roman" w:cs="Times New Roman"/>
          <w:sz w:val="24"/>
        </w:rPr>
        <w:t xml:space="preserve"> • </w:t>
      </w:r>
      <w:r w:rsidRPr="009242E3" w:rsidR="009242E3">
        <w:rPr>
          <w:rFonts w:ascii="Times New Roman" w:hAnsi="Times New Roman" w:cs="Times New Roman"/>
          <w:i/>
          <w:sz w:val="24"/>
        </w:rPr>
        <w:t>RepoAge</w:t>
      </w:r>
      <w:r w:rsidRPr="009242E3" w:rsidR="009242E3">
        <w:rPr>
          <w:rFonts w:ascii="Times New Roman" w:hAnsi="Times New Roman" w:cs="Times New Roman"/>
          <w:sz w:val="24"/>
        </w:rPr>
        <w:t xml:space="preserve"> + </w:t>
      </w:r>
      <w:r w:rsidR="009242E3">
        <w:rPr>
          <w:rFonts w:ascii="Times New Roman" w:hAnsi="Times New Roman" w:cs="Times New Roman"/>
          <w:sz w:val="24"/>
        </w:rPr>
        <w:t>β</w:t>
      </w:r>
      <w:r w:rsidRPr="009242E3" w:rsidR="009242E3">
        <w:rPr>
          <w:rFonts w:ascii="Times New Roman" w:hAnsi="Times New Roman" w:cs="Times New Roman"/>
          <w:sz w:val="24"/>
          <w:vertAlign w:val="subscript"/>
        </w:rPr>
        <w:t xml:space="preserve">2 </w:t>
      </w:r>
      <w:r w:rsidRPr="009242E3" w:rsidR="009242E3">
        <w:rPr>
          <w:rFonts w:ascii="Times New Roman" w:hAnsi="Times New Roman" w:cs="Times New Roman"/>
          <w:sz w:val="24"/>
        </w:rPr>
        <w:t xml:space="preserve">• </w:t>
      </w:r>
      <w:r w:rsidRPr="009242E3" w:rsidR="009242E3">
        <w:rPr>
          <w:rFonts w:ascii="Times New Roman" w:hAnsi="Times New Roman" w:cs="Times New Roman"/>
          <w:i/>
          <w:sz w:val="24"/>
        </w:rPr>
        <w:t>YearEffective</w:t>
      </w:r>
    </w:p>
    <w:p w:rsidR="007271A0" w:rsidP="00482E6C" w14:paraId="56C27DC9" w14:textId="3C89705F">
      <w:pPr>
        <w:jc w:val="both"/>
        <w:rPr>
          <w:rFonts w:ascii="Times New Roman" w:hAnsi="Times New Roman" w:cs="Times New Roman"/>
          <w:sz w:val="24"/>
        </w:rPr>
      </w:pPr>
    </w:p>
    <w:p w:rsidR="009242E3" w:rsidRPr="009242E3" w:rsidP="00482E6C" w14:paraId="7FA8D2F9" w14:textId="483AF32B">
      <w:pPr>
        <w:jc w:val="both"/>
        <w:rPr>
          <w:rFonts w:ascii="Times New Roman" w:hAnsi="Times New Roman" w:cs="Times New Roman"/>
          <w:b/>
          <w:sz w:val="28"/>
        </w:rPr>
      </w:pPr>
      <w:r w:rsidRPr="009242E3">
        <w:rPr>
          <w:rFonts w:ascii="Times New Roman" w:hAnsi="Times New Roman" w:cs="Times New Roman"/>
          <w:b/>
          <w:sz w:val="28"/>
        </w:rPr>
        <w:t>IV. Results</w:t>
      </w:r>
    </w:p>
    <w:p w:rsidR="0064102B" w:rsidRPr="00C02ABF" w14:paraId="5B7B4731" w14:textId="3C963A01">
      <w:pPr>
        <w:rPr>
          <w:rFonts w:ascii="Times New Roman" w:hAnsi="Times New Roman" w:cs="Times New Roman"/>
          <w:b/>
          <w:sz w:val="24"/>
        </w:rPr>
      </w:pPr>
      <w:r w:rsidRPr="00C02ABF">
        <w:rPr>
          <w:rFonts w:ascii="Times New Roman" w:hAnsi="Times New Roman" w:cs="Times New Roman"/>
          <w:b/>
          <w:sz w:val="24"/>
        </w:rPr>
        <w:t>1. Descriptive Analysis</w:t>
      </w:r>
    </w:p>
    <w:p w:rsidR="00C02ABF" w:rsidRPr="00C02ABF" w14:paraId="6F26AE99" w14:textId="22BD7BF4">
      <w:pPr>
        <w:rPr>
          <w:rFonts w:ascii="Times New Roman" w:hAnsi="Times New Roman" w:cs="Times New Roman"/>
          <w:sz w:val="24"/>
        </w:rPr>
      </w:pPr>
      <w:r w:rsidRPr="00C02ABF">
        <w:rPr>
          <w:rFonts w:ascii="Times New Roman" w:hAnsi="Times New Roman" w:cs="Times New Roman"/>
          <w:sz w:val="24"/>
        </w:rPr>
        <w:t xml:space="preserve">Figure 2 </w:t>
      </w:r>
      <w:r>
        <w:rPr>
          <w:rFonts w:ascii="Times New Roman" w:hAnsi="Times New Roman" w:cs="Times New Roman"/>
          <w:sz w:val="24"/>
        </w:rPr>
        <w:t>shows the summary statistics of major variables.</w:t>
      </w:r>
    </w:p>
    <w:p w:rsidR="00C85310" w:rsidRPr="00C02ABF" w:rsidP="00C02ABF" w14:paraId="59C42C3F" w14:textId="63572F46">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289300" cy="1047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11068" name="Picture 1"/>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289300" cy="1047750"/>
                    </a:xfrm>
                    <a:prstGeom prst="rect">
                      <a:avLst/>
                    </a:prstGeom>
                    <a:noFill/>
                    <a:ln>
                      <a:noFill/>
                    </a:ln>
                  </pic:spPr>
                </pic:pic>
              </a:graphicData>
            </a:graphic>
          </wp:inline>
        </w:drawing>
      </w:r>
    </w:p>
    <w:p w:rsidR="00720C9F" w:rsidRPr="00C02ABF" w:rsidP="00C02ABF" w14:paraId="01C3A103" w14:textId="5F702424">
      <w:pPr>
        <w:jc w:val="center"/>
        <w:rPr>
          <w:rFonts w:ascii="Times New Roman" w:hAnsi="Times New Roman" w:cs="Times New Roman"/>
          <w:i/>
          <w:sz w:val="24"/>
        </w:rPr>
      </w:pPr>
      <w:r w:rsidRPr="00C02ABF">
        <w:rPr>
          <w:rFonts w:ascii="Times New Roman" w:hAnsi="Times New Roman" w:cs="Times New Roman"/>
          <w:i/>
          <w:sz w:val="24"/>
        </w:rPr>
        <w:t>Figure 2: Summary Statistics of Major Variables</w:t>
      </w:r>
    </w:p>
    <w:p w:rsidR="00720C9F" w:rsidRPr="00C02ABF" w14:paraId="51B346F8" w14:textId="449B293D">
      <w:pPr>
        <w:rPr>
          <w:rFonts w:ascii="Times New Roman" w:hAnsi="Times New Roman" w:cs="Times New Roman"/>
          <w:sz w:val="24"/>
        </w:rPr>
      </w:pPr>
      <w:r>
        <w:rPr>
          <w:rFonts w:ascii="Times New Roman" w:hAnsi="Times New Roman" w:cs="Times New Roman"/>
          <w:sz w:val="24"/>
        </w:rPr>
        <w:t>The summary statistics of major variables demonstrate that, for the universities</w:t>
      </w:r>
      <w:r w:rsidR="00D20A26">
        <w:rPr>
          <w:rFonts w:ascii="Times New Roman" w:hAnsi="Times New Roman" w:cs="Times New Roman"/>
          <w:sz w:val="24"/>
        </w:rPr>
        <w:t xml:space="preserve"> of interest, on average the age of OA repositories they host is approximately twice the time length of their effective OA policies.</w:t>
      </w:r>
    </w:p>
    <w:p w:rsidR="00720C9F" w:rsidRPr="00D20A26" w14:paraId="26AA680E" w14:textId="1FBDFC8D">
      <w:pPr>
        <w:rPr>
          <w:rFonts w:ascii="Times New Roman" w:hAnsi="Times New Roman" w:cs="Times New Roman"/>
          <w:b/>
          <w:sz w:val="24"/>
        </w:rPr>
      </w:pPr>
      <w:r w:rsidRPr="00D20A26">
        <w:rPr>
          <w:rFonts w:ascii="Times New Roman" w:hAnsi="Times New Roman" w:cs="Times New Roman"/>
          <w:b/>
          <w:sz w:val="24"/>
        </w:rPr>
        <w:t>2. Regression Analysis</w:t>
      </w:r>
    </w:p>
    <w:p w:rsidR="00720C9F" w14:paraId="65A8BB1C" w14:textId="258510C4">
      <w:pPr>
        <w:rPr>
          <w:rFonts w:ascii="Times New Roman" w:hAnsi="Times New Roman" w:cs="Times New Roman"/>
          <w:sz w:val="24"/>
        </w:rPr>
      </w:pPr>
      <w:r>
        <w:rPr>
          <w:rFonts w:ascii="Times New Roman" w:hAnsi="Times New Roman" w:cs="Times New Roman"/>
          <w:sz w:val="24"/>
        </w:rPr>
        <w:t>Figure 3 shows the regression results of the multiple linear regression model. According to the results, the association between two variables representing institutional engagement in open access and the citation indicator is not significant.</w:t>
      </w:r>
    </w:p>
    <w:p w:rsidR="00D20A26" w:rsidRPr="00C02ABF" w:rsidP="00D20A26" w14:paraId="7CE0EA18" w14:textId="41E8AA37">
      <w:pPr>
        <w:jc w:val="center"/>
        <w:rPr>
          <w:rFonts w:ascii="Times New Roman" w:hAnsi="Times New Roman" w:cs="Times New Roman"/>
          <w:sz w:val="24"/>
        </w:rPr>
      </w:pPr>
      <w:r>
        <w:rPr>
          <w:rFonts w:ascii="Times New Roman" w:hAnsi="Times New Roman" w:cs="Times New Roman"/>
          <w:noProof/>
          <w:sz w:val="24"/>
        </w:rPr>
        <w:drawing>
          <wp:inline distT="0" distB="0" distL="0" distR="0">
            <wp:extent cx="4260850" cy="1943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5937" name="Picture 2"/>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4260850" cy="1943100"/>
                    </a:xfrm>
                    <a:prstGeom prst="rect">
                      <a:avLst/>
                    </a:prstGeom>
                    <a:noFill/>
                    <a:ln>
                      <a:noFill/>
                    </a:ln>
                  </pic:spPr>
                </pic:pic>
              </a:graphicData>
            </a:graphic>
          </wp:inline>
        </w:drawing>
      </w:r>
    </w:p>
    <w:p w:rsidR="00720C9F" w:rsidRPr="00D20A26" w:rsidP="00D20A26" w14:paraId="64398999" w14:textId="12FDB1C9">
      <w:pPr>
        <w:jc w:val="center"/>
        <w:rPr>
          <w:rFonts w:ascii="Times New Roman" w:hAnsi="Times New Roman" w:cs="Times New Roman"/>
          <w:i/>
          <w:sz w:val="24"/>
        </w:rPr>
      </w:pPr>
      <w:r w:rsidRPr="00D20A26">
        <w:rPr>
          <w:rFonts w:ascii="Times New Roman" w:hAnsi="Times New Roman" w:cs="Times New Roman"/>
          <w:i/>
          <w:sz w:val="24"/>
        </w:rPr>
        <w:t>Figure 3: Results of the Regression Model of the Compiled Dataset</w:t>
      </w:r>
    </w:p>
    <w:p w:rsidR="009406A6" w14:paraId="6F0ADA0F" w14:textId="77777777">
      <w:pPr>
        <w:rPr>
          <w:rFonts w:ascii="Times New Roman" w:hAnsi="Times New Roman" w:cs="Times New Roman"/>
          <w:b/>
          <w:sz w:val="28"/>
        </w:rPr>
      </w:pPr>
    </w:p>
    <w:p w:rsidR="00720C9F" w:rsidRPr="00D20A26" w14:paraId="2E899CC3" w14:textId="7B9DC7E7">
      <w:pPr>
        <w:rPr>
          <w:rFonts w:ascii="Times New Roman" w:hAnsi="Times New Roman" w:cs="Times New Roman"/>
          <w:b/>
          <w:sz w:val="28"/>
        </w:rPr>
      </w:pPr>
      <w:r w:rsidRPr="00D20A26">
        <w:rPr>
          <w:rFonts w:ascii="Times New Roman" w:hAnsi="Times New Roman" w:cs="Times New Roman"/>
          <w:b/>
          <w:sz w:val="28"/>
        </w:rPr>
        <w:t>V. Validation</w:t>
      </w:r>
    </w:p>
    <w:p w:rsidR="00720C9F" w14:paraId="3CA3BE48" w14:textId="788C6754">
      <w:pPr>
        <w:rPr>
          <w:rFonts w:ascii="Times New Roman" w:hAnsi="Times New Roman" w:cs="Times New Roman"/>
          <w:sz w:val="24"/>
        </w:rPr>
      </w:pPr>
      <w:r>
        <w:rPr>
          <w:rFonts w:ascii="Times New Roman" w:hAnsi="Times New Roman" w:cs="Times New Roman"/>
          <w:sz w:val="24"/>
        </w:rPr>
        <w:t xml:space="preserve">Another dataset of university ranking is used for running the same regression model in order to check the quality of the citation impact data. The validation data set is the citation impact indicators from the university ranking in the United States in 2018-2019, retrieved from the </w:t>
      </w:r>
      <w:r w:rsidRPr="009406A6">
        <w:rPr>
          <w:rFonts w:ascii="Times New Roman" w:hAnsi="Times New Roman" w:cs="Times New Roman"/>
          <w:i/>
          <w:sz w:val="24"/>
        </w:rPr>
        <w:t>Center for World University Ranking (CWUR)</w:t>
      </w:r>
      <w:r>
        <w:rPr>
          <w:rFonts w:ascii="Times New Roman" w:hAnsi="Times New Roman" w:cs="Times New Roman"/>
          <w:sz w:val="24"/>
        </w:rPr>
        <w:t xml:space="preserve">. Using this dataset instead of the citation impact indicators retrieved from the </w:t>
      </w:r>
      <w:r w:rsidRPr="009406A6">
        <w:rPr>
          <w:rFonts w:ascii="Times New Roman" w:hAnsi="Times New Roman" w:cs="Times New Roman"/>
          <w:i/>
          <w:sz w:val="24"/>
        </w:rPr>
        <w:t>Ranking Web of Universities</w:t>
      </w:r>
      <w:r>
        <w:rPr>
          <w:rFonts w:ascii="Times New Roman" w:hAnsi="Times New Roman" w:cs="Times New Roman"/>
          <w:sz w:val="24"/>
        </w:rPr>
        <w:t>, the regression results are demonstrated in Figure 4:</w:t>
      </w:r>
    </w:p>
    <w:p w:rsidR="009406A6" w:rsidRPr="009406A6" w:rsidP="009406A6" w14:paraId="3D64F8A7" w14:textId="500ED502">
      <w:pPr>
        <w:jc w:val="center"/>
        <w:rPr>
          <w:rFonts w:ascii="Times New Roman" w:hAnsi="Times New Roman" w:cs="Times New Roman"/>
          <w:sz w:val="24"/>
        </w:rPr>
      </w:pPr>
      <w:r>
        <w:rPr>
          <w:rFonts w:ascii="Times New Roman" w:hAnsi="Times New Roman" w:cs="Times New Roman"/>
          <w:noProof/>
          <w:sz w:val="24"/>
        </w:rPr>
        <w:drawing>
          <wp:inline distT="0" distB="0" distL="0" distR="0">
            <wp:extent cx="4432300" cy="2349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93203" name="Picture 3"/>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4432300" cy="2349500"/>
                    </a:xfrm>
                    <a:prstGeom prst="rect">
                      <a:avLst/>
                    </a:prstGeom>
                    <a:noFill/>
                    <a:ln>
                      <a:noFill/>
                    </a:ln>
                  </pic:spPr>
                </pic:pic>
              </a:graphicData>
            </a:graphic>
          </wp:inline>
        </w:drawing>
      </w:r>
    </w:p>
    <w:p w:rsidR="00D20A26" w:rsidRPr="009406A6" w:rsidP="009406A6" w14:paraId="4C267D0F" w14:textId="16BC2B0D">
      <w:pPr>
        <w:jc w:val="center"/>
        <w:rPr>
          <w:rFonts w:ascii="Times New Roman" w:hAnsi="Times New Roman" w:cs="Times New Roman"/>
          <w:i/>
          <w:sz w:val="24"/>
        </w:rPr>
      </w:pPr>
      <w:r w:rsidRPr="009406A6">
        <w:rPr>
          <w:rFonts w:ascii="Times New Roman" w:hAnsi="Times New Roman" w:cs="Times New Roman"/>
          <w:i/>
          <w:sz w:val="24"/>
        </w:rPr>
        <w:t>Figure 4: Results of the Regression Model of the Validation Dataset</w:t>
      </w:r>
    </w:p>
    <w:p w:rsidR="00D20A26" w14:paraId="259A193F" w14:textId="4BD8F2B4">
      <w:pPr>
        <w:rPr>
          <w:rFonts w:ascii="Times New Roman" w:hAnsi="Times New Roman" w:cs="Times New Roman"/>
          <w:sz w:val="24"/>
        </w:rPr>
      </w:pPr>
      <w:r>
        <w:rPr>
          <w:rFonts w:ascii="Times New Roman" w:hAnsi="Times New Roman" w:cs="Times New Roman"/>
          <w:sz w:val="24"/>
        </w:rPr>
        <w:t xml:space="preserve">From the validation results, </w:t>
      </w:r>
      <w:r w:rsidR="00915E6B">
        <w:rPr>
          <w:rFonts w:ascii="Times New Roman" w:hAnsi="Times New Roman" w:cs="Times New Roman"/>
          <w:sz w:val="24"/>
        </w:rPr>
        <w:t xml:space="preserve">we can see that there is an increase in </w:t>
      </w:r>
      <w:r w:rsidRPr="00915E6B" w:rsidR="00915E6B">
        <w:rPr>
          <w:rFonts w:ascii="Times New Roman" w:hAnsi="Times New Roman" w:cs="Times New Roman"/>
          <w:i/>
          <w:sz w:val="24"/>
        </w:rPr>
        <w:t>p-value</w:t>
      </w:r>
      <w:r w:rsidR="00915E6B">
        <w:rPr>
          <w:rFonts w:ascii="Times New Roman" w:hAnsi="Times New Roman" w:cs="Times New Roman"/>
          <w:sz w:val="24"/>
        </w:rPr>
        <w:t xml:space="preserve"> and a decrease in the </w:t>
      </w:r>
      <w:r w:rsidRPr="00915E6B" w:rsidR="00915E6B">
        <w:rPr>
          <w:rFonts w:ascii="Times New Roman" w:hAnsi="Times New Roman" w:cs="Times New Roman"/>
          <w:i/>
          <w:sz w:val="24"/>
        </w:rPr>
        <w:t>F-statistic</w:t>
      </w:r>
      <w:r w:rsidR="00915E6B">
        <w:rPr>
          <w:rFonts w:ascii="Times New Roman" w:hAnsi="Times New Roman" w:cs="Times New Roman"/>
          <w:sz w:val="24"/>
        </w:rPr>
        <w:t>, which may indicate that our dataset of citation impact has better quality than that of the validation dataset. However, the citation impact from the two datasets is calculated in different ways. The Ranking Web of Universities, which is the source of the citation impact indicator</w:t>
      </w:r>
      <w:r w:rsidR="008F1642">
        <w:rPr>
          <w:rFonts w:ascii="Times New Roman" w:hAnsi="Times New Roman" w:cs="Times New Roman"/>
          <w:sz w:val="24"/>
        </w:rPr>
        <w:t xml:space="preserve"> being used for analysis</w:t>
      </w:r>
      <w:r w:rsidR="00915E6B">
        <w:rPr>
          <w:rFonts w:ascii="Times New Roman" w:hAnsi="Times New Roman" w:cs="Times New Roman"/>
          <w:sz w:val="24"/>
        </w:rPr>
        <w:t xml:space="preserve">, </w:t>
      </w:r>
      <w:r w:rsidR="008F1642">
        <w:rPr>
          <w:rFonts w:ascii="Times New Roman" w:hAnsi="Times New Roman" w:cs="Times New Roman"/>
          <w:sz w:val="24"/>
        </w:rPr>
        <w:t xml:space="preserve">does not </w:t>
      </w:r>
      <w:r w:rsidR="00DA39F6">
        <w:rPr>
          <w:rFonts w:ascii="Times New Roman" w:hAnsi="Times New Roman" w:cs="Times New Roman"/>
          <w:sz w:val="24"/>
        </w:rPr>
        <w:t>disclose its full</w:t>
      </w:r>
      <w:r w:rsidR="008F1642">
        <w:rPr>
          <w:rFonts w:ascii="Times New Roman" w:hAnsi="Times New Roman" w:cs="Times New Roman"/>
          <w:sz w:val="24"/>
        </w:rPr>
        <w:t xml:space="preserve"> methodology of measure computation. It is just mentioned on its website that the OA repositories of institutions are taken into </w:t>
      </w:r>
      <w:r w:rsidR="008F1642">
        <w:rPr>
          <w:rFonts w:ascii="Times New Roman" w:hAnsi="Times New Roman" w:cs="Times New Roman"/>
          <w:sz w:val="24"/>
        </w:rPr>
        <w:t xml:space="preserve">consideration when computing the citation impact indicators. It </w:t>
      </w:r>
      <w:r w:rsidR="00DA39F6">
        <w:rPr>
          <w:rFonts w:ascii="Times New Roman" w:hAnsi="Times New Roman" w:cs="Times New Roman"/>
          <w:sz w:val="24"/>
        </w:rPr>
        <w:t>remains unknown whether the</w:t>
      </w:r>
      <w:r w:rsidR="008F1642">
        <w:rPr>
          <w:rFonts w:ascii="Times New Roman" w:hAnsi="Times New Roman" w:cs="Times New Roman"/>
          <w:sz w:val="24"/>
        </w:rPr>
        <w:t xml:space="preserve"> citation impact indicator from the Ranking Web of Universities contains </w:t>
      </w:r>
      <w:r w:rsidR="00DA39F6">
        <w:rPr>
          <w:rFonts w:ascii="Times New Roman" w:hAnsi="Times New Roman" w:cs="Times New Roman"/>
          <w:sz w:val="24"/>
        </w:rPr>
        <w:t xml:space="preserve">the component </w:t>
      </w:r>
      <w:r w:rsidR="00DA39F6">
        <w:rPr>
          <w:rFonts w:ascii="Times New Roman" w:hAnsi="Times New Roman" w:cs="Times New Roman"/>
          <w:sz w:val="24"/>
        </w:rPr>
        <w:t>similar to</w:t>
      </w:r>
      <w:r w:rsidR="00DA39F6">
        <w:rPr>
          <w:rFonts w:ascii="Times New Roman" w:hAnsi="Times New Roman" w:cs="Times New Roman"/>
          <w:sz w:val="24"/>
        </w:rPr>
        <w:t xml:space="preserve"> the age of institutional OA repositories. Thus, the validity of the used dataset is uncertain.</w:t>
      </w:r>
    </w:p>
    <w:p w:rsidR="00DA39F6" w14:paraId="5CE3C984" w14:textId="4C1C9253">
      <w:pPr>
        <w:rPr>
          <w:rFonts w:ascii="Times New Roman" w:hAnsi="Times New Roman" w:cs="Times New Roman"/>
          <w:sz w:val="24"/>
        </w:rPr>
      </w:pPr>
      <w:r>
        <w:rPr>
          <w:rFonts w:ascii="Times New Roman" w:hAnsi="Times New Roman" w:cs="Times New Roman"/>
          <w:sz w:val="24"/>
        </w:rPr>
        <w:t xml:space="preserve">The </w:t>
      </w:r>
      <w:r w:rsidR="007B16DA">
        <w:rPr>
          <w:rFonts w:ascii="Times New Roman" w:hAnsi="Times New Roman" w:cs="Times New Roman"/>
          <w:sz w:val="24"/>
        </w:rPr>
        <w:t xml:space="preserve">merged </w:t>
      </w:r>
      <w:r>
        <w:rPr>
          <w:rFonts w:ascii="Times New Roman" w:hAnsi="Times New Roman" w:cs="Times New Roman"/>
          <w:sz w:val="24"/>
        </w:rPr>
        <w:t>validation data</w:t>
      </w:r>
      <w:r w:rsidR="007B16DA">
        <w:rPr>
          <w:rFonts w:ascii="Times New Roman" w:hAnsi="Times New Roman" w:cs="Times New Roman"/>
          <w:sz w:val="24"/>
        </w:rPr>
        <w:t>set</w:t>
      </w:r>
      <w:r>
        <w:rPr>
          <w:rFonts w:ascii="Times New Roman" w:hAnsi="Times New Roman" w:cs="Times New Roman"/>
          <w:sz w:val="24"/>
        </w:rPr>
        <w:t xml:space="preserve"> and the corresponding data dictionary can be found in Appendix A.</w:t>
      </w:r>
      <w:r w:rsidR="007B16DA">
        <w:rPr>
          <w:rFonts w:ascii="Times New Roman" w:hAnsi="Times New Roman" w:cs="Times New Roman"/>
          <w:sz w:val="24"/>
        </w:rPr>
        <w:t xml:space="preserve"> The web URL of the source of citation impact data for validation can be found in Appendix B.</w:t>
      </w:r>
    </w:p>
    <w:p w:rsidR="00DA39F6" w14:paraId="286F6DD7" w14:textId="55D586D4">
      <w:pPr>
        <w:rPr>
          <w:rFonts w:ascii="Times New Roman" w:hAnsi="Times New Roman" w:cs="Times New Roman"/>
          <w:sz w:val="24"/>
        </w:rPr>
      </w:pPr>
    </w:p>
    <w:p w:rsidR="00DA39F6" w:rsidRPr="00DA39F6" w14:paraId="7BA255EB" w14:textId="65C1835A">
      <w:pPr>
        <w:rPr>
          <w:rFonts w:ascii="Times New Roman" w:hAnsi="Times New Roman" w:cs="Times New Roman"/>
          <w:b/>
          <w:sz w:val="28"/>
        </w:rPr>
      </w:pPr>
      <w:r w:rsidRPr="00DA39F6">
        <w:rPr>
          <w:rFonts w:ascii="Times New Roman" w:hAnsi="Times New Roman" w:cs="Times New Roman"/>
          <w:b/>
          <w:sz w:val="28"/>
        </w:rPr>
        <w:t>VI. Discussion and Conclusion</w:t>
      </w:r>
    </w:p>
    <w:p w:rsidR="00D20A26" w14:paraId="2E6BE563" w14:textId="14127886">
      <w:pPr>
        <w:rPr>
          <w:rFonts w:ascii="Times New Roman" w:hAnsi="Times New Roman" w:cs="Times New Roman"/>
          <w:sz w:val="24"/>
          <w:szCs w:val="24"/>
        </w:rPr>
      </w:pPr>
      <w:r>
        <w:rPr>
          <w:rFonts w:ascii="Times New Roman" w:hAnsi="Times New Roman" w:cs="Times New Roman"/>
          <w:sz w:val="24"/>
          <w:szCs w:val="24"/>
        </w:rPr>
        <w:t xml:space="preserve">I suspect two main </w:t>
      </w:r>
      <w:r w:rsidR="008121BF">
        <w:rPr>
          <w:rFonts w:ascii="Times New Roman" w:hAnsi="Times New Roman" w:cs="Times New Roman"/>
          <w:sz w:val="24"/>
          <w:szCs w:val="24"/>
        </w:rPr>
        <w:t>possible reasons for the insignificance of regression analysis. First, the quality of the retrieved dataset is a concern. The citation impact indicator is a composite measure and its components are unknown. Also, after data preprocessing and merging, the available sample size for regression is relatively small (N = 20). All these factors could lead to invalid regression.</w:t>
      </w:r>
    </w:p>
    <w:p w:rsidR="001033F2" w14:paraId="409B7204" w14:textId="6F5C71CD">
      <w:pPr>
        <w:rPr>
          <w:rFonts w:ascii="Times New Roman" w:hAnsi="Times New Roman" w:cs="Times New Roman"/>
          <w:sz w:val="24"/>
          <w:szCs w:val="24"/>
        </w:rPr>
      </w:pPr>
      <w:r>
        <w:rPr>
          <w:rFonts w:ascii="Times New Roman" w:hAnsi="Times New Roman" w:cs="Times New Roman"/>
          <w:sz w:val="24"/>
          <w:szCs w:val="24"/>
        </w:rPr>
        <w:t xml:space="preserve">Second, more variables may need to be introduced to explain the change of institutional research impact. </w:t>
      </w:r>
      <w:r>
        <w:rPr>
          <w:rFonts w:ascii="Times New Roman" w:hAnsi="Times New Roman" w:cs="Times New Roman"/>
          <w:sz w:val="24"/>
          <w:szCs w:val="24"/>
        </w:rPr>
        <w:t>In this regard, a more thorough literature review should be conducted to bring control variables into the current model. The current regression model is also highly constrained by the availability of existing datasets. It fails to tell a well-rounded story in response to my research question.</w:t>
      </w:r>
    </w:p>
    <w:p w:rsidR="001033F2" w14:paraId="4886C4B3" w14:textId="7534F159">
      <w:pPr>
        <w:rPr>
          <w:rFonts w:ascii="Times New Roman" w:hAnsi="Times New Roman" w:cs="Times New Roman"/>
          <w:sz w:val="24"/>
          <w:szCs w:val="24"/>
        </w:rPr>
      </w:pPr>
    </w:p>
    <w:p w:rsidR="001033F2" w14:paraId="0B1BD9DF" w14:textId="1893BE6C">
      <w:pPr>
        <w:rPr>
          <w:rFonts w:ascii="Times New Roman" w:hAnsi="Times New Roman" w:cs="Times New Roman"/>
          <w:b/>
          <w:sz w:val="28"/>
          <w:szCs w:val="24"/>
        </w:rPr>
      </w:pPr>
      <w:r w:rsidRPr="001033F2">
        <w:rPr>
          <w:rFonts w:ascii="Times New Roman" w:hAnsi="Times New Roman" w:cs="Times New Roman"/>
          <w:b/>
          <w:sz w:val="28"/>
          <w:szCs w:val="24"/>
        </w:rPr>
        <w:t>Reference</w:t>
      </w:r>
      <w:r>
        <w:rPr>
          <w:rFonts w:ascii="Times New Roman" w:hAnsi="Times New Roman" w:cs="Times New Roman"/>
          <w:b/>
          <w:sz w:val="28"/>
          <w:szCs w:val="24"/>
        </w:rPr>
        <w:t>s</w:t>
      </w:r>
    </w:p>
    <w:p w:rsidR="001033F2" w:rsidRPr="001033F2" w:rsidP="001033F2" w14:paraId="3C87EB2A" w14:textId="77777777">
      <w:pPr>
        <w:rPr>
          <w:rFonts w:ascii="Times New Roman" w:eastAsia="Times New Roman" w:hAnsi="Times New Roman" w:cs="Times New Roman"/>
          <w:sz w:val="24"/>
          <w:szCs w:val="24"/>
        </w:rPr>
      </w:pPr>
      <w:r w:rsidRPr="001033F2">
        <w:rPr>
          <w:rFonts w:ascii="Times New Roman" w:eastAsia="Times New Roman" w:hAnsi="Times New Roman" w:cs="Times New Roman"/>
          <w:sz w:val="24"/>
          <w:szCs w:val="24"/>
        </w:rPr>
        <w:t>Bornmann</w:t>
      </w:r>
      <w:r w:rsidRPr="001033F2">
        <w:rPr>
          <w:rFonts w:ascii="Times New Roman" w:eastAsia="Times New Roman" w:hAnsi="Times New Roman" w:cs="Times New Roman"/>
          <w:sz w:val="24"/>
          <w:szCs w:val="24"/>
        </w:rPr>
        <w:t xml:space="preserve">, L., &amp; Marx, W. (2013). How good is research </w:t>
      </w:r>
      <w:r w:rsidRPr="001033F2">
        <w:rPr>
          <w:rFonts w:ascii="Times New Roman" w:eastAsia="Times New Roman" w:hAnsi="Times New Roman" w:cs="Times New Roman"/>
          <w:sz w:val="24"/>
          <w:szCs w:val="24"/>
        </w:rPr>
        <w:t>really?:</w:t>
      </w:r>
      <w:r w:rsidRPr="001033F2">
        <w:rPr>
          <w:rFonts w:ascii="Times New Roman" w:eastAsia="Times New Roman" w:hAnsi="Times New Roman" w:cs="Times New Roman"/>
          <w:sz w:val="24"/>
          <w:szCs w:val="24"/>
        </w:rPr>
        <w:t xml:space="preserve"> Measuring the citation impact of publications with percentiles increases correct assessments and fair comparisons. </w:t>
      </w:r>
      <w:r w:rsidRPr="001033F2">
        <w:rPr>
          <w:rFonts w:ascii="Times New Roman" w:eastAsia="Times New Roman" w:hAnsi="Times New Roman" w:cs="Times New Roman"/>
          <w:i/>
          <w:iCs/>
          <w:sz w:val="24"/>
          <w:szCs w:val="24"/>
        </w:rPr>
        <w:t>EMBO Reports</w:t>
      </w:r>
      <w:r w:rsidRPr="001033F2">
        <w:rPr>
          <w:rFonts w:ascii="Times New Roman" w:eastAsia="Times New Roman" w:hAnsi="Times New Roman" w:cs="Times New Roman"/>
          <w:sz w:val="24"/>
          <w:szCs w:val="24"/>
        </w:rPr>
        <w:t xml:space="preserve">, </w:t>
      </w:r>
      <w:r w:rsidRPr="001033F2">
        <w:rPr>
          <w:rFonts w:ascii="Times New Roman" w:eastAsia="Times New Roman" w:hAnsi="Times New Roman" w:cs="Times New Roman"/>
          <w:i/>
          <w:iCs/>
          <w:sz w:val="24"/>
          <w:szCs w:val="24"/>
        </w:rPr>
        <w:t>14</w:t>
      </w:r>
      <w:r w:rsidRPr="001033F2">
        <w:rPr>
          <w:rFonts w:ascii="Times New Roman" w:eastAsia="Times New Roman" w:hAnsi="Times New Roman" w:cs="Times New Roman"/>
          <w:sz w:val="24"/>
          <w:szCs w:val="24"/>
        </w:rPr>
        <w:t xml:space="preserve">(3), 226–230. </w:t>
      </w:r>
      <w:hyperlink r:id="rId9" w:history="1">
        <w:r w:rsidRPr="001033F2">
          <w:rPr>
            <w:rStyle w:val="Hyperlink"/>
            <w:rFonts w:ascii="Times New Roman" w:eastAsia="Times New Roman" w:hAnsi="Times New Roman" w:cs="Times New Roman"/>
            <w:sz w:val="24"/>
            <w:szCs w:val="24"/>
          </w:rPr>
          <w:t>https://doi.org/10.1038/embor.2013.9</w:t>
        </w:r>
      </w:hyperlink>
    </w:p>
    <w:p w:rsidR="001033F2" w:rsidRPr="001033F2" w:rsidP="001033F2" w14:paraId="7B43D590" w14:textId="77777777">
      <w:pPr>
        <w:rPr>
          <w:rFonts w:ascii="Times New Roman" w:eastAsia="Times New Roman" w:hAnsi="Times New Roman" w:cs="Times New Roman"/>
          <w:sz w:val="24"/>
          <w:szCs w:val="24"/>
        </w:rPr>
      </w:pPr>
      <w:r w:rsidRPr="001033F2">
        <w:rPr>
          <w:rFonts w:ascii="Times New Roman" w:eastAsia="Times New Roman" w:hAnsi="Times New Roman" w:cs="Times New Roman"/>
          <w:sz w:val="24"/>
          <w:szCs w:val="24"/>
        </w:rPr>
        <w:t xml:space="preserve">Hess, C., &amp; Ostrom, E. (2007). </w:t>
      </w:r>
      <w:r w:rsidRPr="001033F2">
        <w:rPr>
          <w:rFonts w:ascii="Times New Roman" w:eastAsia="Times New Roman" w:hAnsi="Times New Roman" w:cs="Times New Roman"/>
          <w:i/>
          <w:iCs/>
          <w:sz w:val="24"/>
          <w:szCs w:val="24"/>
        </w:rPr>
        <w:t>Understanding Knowledge as a Commons: From Theory to Practice</w:t>
      </w:r>
      <w:r w:rsidRPr="001033F2">
        <w:rPr>
          <w:rFonts w:ascii="Times New Roman" w:eastAsia="Times New Roman" w:hAnsi="Times New Roman" w:cs="Times New Roman"/>
          <w:sz w:val="24"/>
          <w:szCs w:val="24"/>
        </w:rPr>
        <w:t>. MIT Press.</w:t>
      </w:r>
    </w:p>
    <w:p w:rsidR="001033F2" w:rsidRPr="001033F2" w:rsidP="001033F2" w14:paraId="7464F3B7" w14:textId="77777777">
      <w:pPr>
        <w:rPr>
          <w:rFonts w:ascii="Times New Roman" w:eastAsia="Times New Roman" w:hAnsi="Times New Roman" w:cs="Times New Roman"/>
          <w:sz w:val="24"/>
          <w:szCs w:val="24"/>
        </w:rPr>
      </w:pPr>
      <w:r w:rsidRPr="001033F2">
        <w:rPr>
          <w:rFonts w:ascii="Times New Roman" w:eastAsia="Times New Roman" w:hAnsi="Times New Roman" w:cs="Times New Roman"/>
          <w:sz w:val="24"/>
          <w:szCs w:val="24"/>
        </w:rPr>
        <w:t>Suber</w:t>
      </w:r>
      <w:r w:rsidRPr="001033F2">
        <w:rPr>
          <w:rFonts w:ascii="Times New Roman" w:eastAsia="Times New Roman" w:hAnsi="Times New Roman" w:cs="Times New Roman"/>
          <w:sz w:val="24"/>
          <w:szCs w:val="24"/>
        </w:rPr>
        <w:t xml:space="preserve">, P. (2012). </w:t>
      </w:r>
      <w:r w:rsidRPr="001033F2">
        <w:rPr>
          <w:rFonts w:ascii="Times New Roman" w:eastAsia="Times New Roman" w:hAnsi="Times New Roman" w:cs="Times New Roman"/>
          <w:i/>
          <w:iCs/>
          <w:sz w:val="24"/>
          <w:szCs w:val="24"/>
        </w:rPr>
        <w:t>Open Access</w:t>
      </w:r>
      <w:r w:rsidRPr="001033F2">
        <w:rPr>
          <w:rFonts w:ascii="Times New Roman" w:eastAsia="Times New Roman" w:hAnsi="Times New Roman" w:cs="Times New Roman"/>
          <w:sz w:val="24"/>
          <w:szCs w:val="24"/>
        </w:rPr>
        <w:t>. MIT Press.</w:t>
      </w:r>
    </w:p>
    <w:p w:rsidR="001033F2" w:rsidRPr="001033F2" w:rsidP="001033F2" w14:paraId="5FE69DCD" w14:textId="13DD3640">
      <w:pPr>
        <w:rPr>
          <w:rFonts w:ascii="Times New Roman" w:eastAsia="Times New Roman" w:hAnsi="Times New Roman" w:cs="Times New Roman"/>
          <w:sz w:val="24"/>
          <w:szCs w:val="24"/>
        </w:rPr>
      </w:pPr>
      <w:r w:rsidRPr="001033F2">
        <w:rPr>
          <w:rFonts w:ascii="Times New Roman" w:eastAsia="Times New Roman" w:hAnsi="Times New Roman" w:cs="Times New Roman"/>
          <w:sz w:val="24"/>
          <w:szCs w:val="24"/>
        </w:rPr>
        <w:t>The State of OA: A large-scale analysis of the prevalence and impact of Open Access articles</w:t>
      </w:r>
      <w:r w:rsidR="007B16DA">
        <w:rPr>
          <w:rFonts w:ascii="Times New Roman" w:eastAsia="Times New Roman" w:hAnsi="Times New Roman" w:cs="Times New Roman"/>
          <w:sz w:val="24"/>
          <w:szCs w:val="24"/>
        </w:rPr>
        <w:t>.</w:t>
      </w:r>
      <w:r w:rsidRPr="001033F2">
        <w:rPr>
          <w:rFonts w:ascii="Times New Roman" w:eastAsia="Times New Roman" w:hAnsi="Times New Roman" w:cs="Times New Roman"/>
          <w:sz w:val="24"/>
          <w:szCs w:val="24"/>
        </w:rPr>
        <w:t xml:space="preserve"> ProQuest. Retrieved May 10, 2019, from </w:t>
      </w:r>
      <w:hyperlink r:id="rId10" w:history="1">
        <w:r w:rsidRPr="001033F2">
          <w:rPr>
            <w:rStyle w:val="Hyperlink"/>
            <w:rFonts w:ascii="Times New Roman" w:eastAsia="Times New Roman" w:hAnsi="Times New Roman" w:cs="Times New Roman"/>
            <w:sz w:val="24"/>
            <w:szCs w:val="24"/>
          </w:rPr>
          <w:t>https://search.proquest.com/docview/1952466686?pq-origsite=gscholar</w:t>
        </w:r>
      </w:hyperlink>
    </w:p>
    <w:p w:rsidR="001033F2" w:rsidRPr="001033F2" w14:paraId="76FD02DB" w14:textId="77777777">
      <w:pPr>
        <w:rPr>
          <w:rFonts w:ascii="Times New Roman" w:hAnsi="Times New Roman" w:cs="Times New Roman"/>
          <w:b/>
          <w:sz w:val="28"/>
          <w:szCs w:val="24"/>
        </w:rPr>
      </w:pPr>
    </w:p>
    <w:p w:rsidR="00D20A26" w14:paraId="04E25D30" w14:textId="67270F79"/>
    <w:p w:rsidR="00D20A26" w14:paraId="39DCDBC1" w14:textId="68E746DD"/>
    <w:p w:rsidR="00D20A26" w14:paraId="0B967EA1" w14:textId="2784A102"/>
    <w:p w:rsidR="00D20A26" w14:paraId="26219E3F" w14:textId="2876EF19"/>
    <w:p w:rsidR="00C85310" w:rsidRPr="00720C9F" w14:paraId="6521DAD8" w14:textId="6D21C5E0">
      <w:pPr>
        <w:rPr>
          <w:rFonts w:ascii="Times New Roman" w:hAnsi="Times New Roman" w:cs="Times New Roman"/>
          <w:b/>
          <w:sz w:val="28"/>
        </w:rPr>
      </w:pPr>
      <w:bookmarkStart w:id="0" w:name="_GoBack"/>
      <w:bookmarkEnd w:id="0"/>
      <w:r w:rsidRPr="00720C9F">
        <w:rPr>
          <w:rFonts w:ascii="Times New Roman" w:hAnsi="Times New Roman" w:cs="Times New Roman"/>
          <w:b/>
          <w:sz w:val="28"/>
        </w:rPr>
        <w:t>Appendix A. Tables</w:t>
      </w:r>
      <w:r w:rsidRPr="00720C9F" w:rsidR="00510309">
        <w:rPr>
          <w:rFonts w:ascii="Times New Roman" w:hAnsi="Times New Roman" w:cs="Times New Roman"/>
          <w:b/>
          <w:sz w:val="28"/>
        </w:rPr>
        <w:t xml:space="preserve"> and Data Dictionaries.</w:t>
      </w:r>
    </w:p>
    <w:p w:rsidR="00510309" w:rsidRPr="00720C9F" w14:paraId="43B12606" w14:textId="7E0C938F">
      <w:pPr>
        <w:rPr>
          <w:rFonts w:ascii="Times New Roman" w:hAnsi="Times New Roman" w:cs="Times New Roman"/>
          <w:sz w:val="24"/>
        </w:rPr>
      </w:pPr>
    </w:p>
    <w:p w:rsidR="00510309" w:rsidRPr="00720C9F" w14:paraId="4385DDEB" w14:textId="2071DDA0">
      <w:pPr>
        <w:rPr>
          <w:rFonts w:ascii="Times New Roman" w:hAnsi="Times New Roman" w:cs="Times New Roman"/>
          <w:i/>
          <w:sz w:val="24"/>
        </w:rPr>
      </w:pPr>
      <w:r w:rsidRPr="00720C9F">
        <w:rPr>
          <w:rFonts w:ascii="Times New Roman" w:hAnsi="Times New Roman" w:cs="Times New Roman"/>
          <w:b/>
          <w:i/>
          <w:sz w:val="24"/>
        </w:rPr>
        <w:t>Table 1</w:t>
      </w:r>
      <w:r w:rsidRPr="00720C9F">
        <w:rPr>
          <w:rFonts w:ascii="Times New Roman" w:hAnsi="Times New Roman" w:cs="Times New Roman"/>
          <w:i/>
          <w:sz w:val="24"/>
        </w:rPr>
        <w:t>: Institutions and Their Citation Impact, Age of OA Repository, and Number of Years Since OA Policy Became Effective</w:t>
      </w:r>
    </w:p>
    <w:tbl>
      <w:tblPr>
        <w:tblStyle w:val="GridTableLight"/>
        <w:tblW w:w="7594" w:type="dxa"/>
        <w:tblLook w:val="04A0"/>
      </w:tblPr>
      <w:tblGrid>
        <w:gridCol w:w="4140"/>
        <w:gridCol w:w="914"/>
        <w:gridCol w:w="1180"/>
        <w:gridCol w:w="1360"/>
      </w:tblGrid>
      <w:tr w14:paraId="1E6844EE" w14:textId="77777777" w:rsidTr="008F1642">
        <w:tblPrEx>
          <w:tblW w:w="7594" w:type="dxa"/>
          <w:tblLook w:val="04A0"/>
        </w:tblPrEx>
        <w:trPr>
          <w:trHeight w:val="290"/>
        </w:trPr>
        <w:tc>
          <w:tcPr>
            <w:tcW w:w="4140" w:type="dxa"/>
            <w:noWrap/>
            <w:hideMark/>
          </w:tcPr>
          <w:p w:rsidR="00510309" w:rsidRPr="00510309" w:rsidP="00510309" w14:paraId="123D33B5" w14:textId="77777777">
            <w:pPr>
              <w:jc w:val="center"/>
              <w:rPr>
                <w:rFonts w:ascii="Calibri" w:eastAsia="Times New Roman" w:hAnsi="Calibri" w:cs="Calibri"/>
                <w:b/>
                <w:bCs/>
                <w:color w:val="000000"/>
              </w:rPr>
            </w:pPr>
            <w:r w:rsidRPr="00510309">
              <w:rPr>
                <w:rFonts w:ascii="Calibri" w:eastAsia="Times New Roman" w:hAnsi="Calibri" w:cs="Calibri"/>
                <w:b/>
                <w:bCs/>
                <w:color w:val="000000"/>
              </w:rPr>
              <w:t>institution</w:t>
            </w:r>
          </w:p>
        </w:tc>
        <w:tc>
          <w:tcPr>
            <w:tcW w:w="914" w:type="dxa"/>
            <w:noWrap/>
            <w:hideMark/>
          </w:tcPr>
          <w:p w:rsidR="00510309" w:rsidRPr="00510309" w:rsidP="00510309" w14:paraId="50F5598E" w14:textId="77777777">
            <w:pPr>
              <w:jc w:val="center"/>
              <w:rPr>
                <w:rFonts w:ascii="Calibri" w:eastAsia="Times New Roman" w:hAnsi="Calibri" w:cs="Calibri"/>
                <w:b/>
                <w:bCs/>
                <w:color w:val="000000"/>
              </w:rPr>
            </w:pPr>
            <w:r w:rsidRPr="00510309">
              <w:rPr>
                <w:rFonts w:ascii="Calibri" w:eastAsia="Times New Roman" w:hAnsi="Calibri" w:cs="Calibri"/>
                <w:b/>
                <w:bCs/>
                <w:color w:val="000000"/>
              </w:rPr>
              <w:t>citation</w:t>
            </w:r>
          </w:p>
        </w:tc>
        <w:tc>
          <w:tcPr>
            <w:tcW w:w="1180" w:type="dxa"/>
            <w:noWrap/>
            <w:hideMark/>
          </w:tcPr>
          <w:p w:rsidR="00510309" w:rsidRPr="00510309" w:rsidP="00510309" w14:paraId="6F797C44" w14:textId="77777777">
            <w:pPr>
              <w:jc w:val="center"/>
              <w:rPr>
                <w:rFonts w:ascii="Calibri" w:eastAsia="Times New Roman" w:hAnsi="Calibri" w:cs="Calibri"/>
                <w:b/>
                <w:bCs/>
                <w:color w:val="000000"/>
              </w:rPr>
            </w:pPr>
            <w:r w:rsidRPr="00510309">
              <w:rPr>
                <w:rFonts w:ascii="Calibri" w:eastAsia="Times New Roman" w:hAnsi="Calibri" w:cs="Calibri"/>
                <w:b/>
                <w:bCs/>
                <w:color w:val="000000"/>
              </w:rPr>
              <w:t>repo_age</w:t>
            </w:r>
          </w:p>
        </w:tc>
        <w:tc>
          <w:tcPr>
            <w:tcW w:w="1360" w:type="dxa"/>
            <w:noWrap/>
            <w:hideMark/>
          </w:tcPr>
          <w:p w:rsidR="00510309" w:rsidRPr="00510309" w:rsidP="00510309" w14:paraId="22A13B2F" w14:textId="77777777">
            <w:pPr>
              <w:jc w:val="center"/>
              <w:rPr>
                <w:rFonts w:ascii="Calibri" w:eastAsia="Times New Roman" w:hAnsi="Calibri" w:cs="Calibri"/>
                <w:b/>
                <w:bCs/>
                <w:color w:val="000000"/>
              </w:rPr>
            </w:pPr>
            <w:r w:rsidRPr="00510309">
              <w:rPr>
                <w:rFonts w:ascii="Calibri" w:eastAsia="Times New Roman" w:hAnsi="Calibri" w:cs="Calibri"/>
                <w:b/>
                <w:bCs/>
                <w:color w:val="000000"/>
              </w:rPr>
              <w:t>policy_year</w:t>
            </w:r>
          </w:p>
        </w:tc>
      </w:tr>
      <w:tr w14:paraId="04B9376E" w14:textId="77777777" w:rsidTr="008F1642">
        <w:tblPrEx>
          <w:tblW w:w="7594" w:type="dxa"/>
          <w:tblLook w:val="04A0"/>
        </w:tblPrEx>
        <w:trPr>
          <w:trHeight w:val="290"/>
        </w:trPr>
        <w:tc>
          <w:tcPr>
            <w:tcW w:w="4140" w:type="dxa"/>
            <w:noWrap/>
            <w:hideMark/>
          </w:tcPr>
          <w:p w:rsidR="00510309" w:rsidRPr="00510309" w:rsidP="00510309" w14:paraId="2129238C" w14:textId="77777777">
            <w:pPr>
              <w:jc w:val="center"/>
              <w:rPr>
                <w:rFonts w:ascii="Calibri" w:eastAsia="Times New Roman" w:hAnsi="Calibri" w:cs="Calibri"/>
                <w:color w:val="000000"/>
              </w:rPr>
            </w:pPr>
            <w:r w:rsidRPr="00510309">
              <w:rPr>
                <w:rFonts w:ascii="Calibri" w:eastAsia="Times New Roman" w:hAnsi="Calibri" w:cs="Calibri"/>
                <w:color w:val="000000"/>
              </w:rPr>
              <w:t>Boston University</w:t>
            </w:r>
          </w:p>
        </w:tc>
        <w:tc>
          <w:tcPr>
            <w:tcW w:w="914" w:type="dxa"/>
            <w:noWrap/>
            <w:hideMark/>
          </w:tcPr>
          <w:p w:rsidR="00510309" w:rsidRPr="00510309" w:rsidP="00510309" w14:paraId="42457778" w14:textId="77777777">
            <w:pPr>
              <w:jc w:val="center"/>
              <w:rPr>
                <w:rFonts w:ascii="Calibri" w:eastAsia="Times New Roman" w:hAnsi="Calibri" w:cs="Calibri"/>
                <w:color w:val="000000"/>
              </w:rPr>
            </w:pPr>
            <w:r w:rsidRPr="00510309">
              <w:rPr>
                <w:rFonts w:ascii="Calibri" w:eastAsia="Times New Roman" w:hAnsi="Calibri" w:cs="Calibri"/>
                <w:color w:val="000000"/>
              </w:rPr>
              <w:t>26</w:t>
            </w:r>
          </w:p>
        </w:tc>
        <w:tc>
          <w:tcPr>
            <w:tcW w:w="1180" w:type="dxa"/>
            <w:noWrap/>
            <w:hideMark/>
          </w:tcPr>
          <w:p w:rsidR="00510309" w:rsidRPr="00510309" w:rsidP="00510309" w14:paraId="7E05069D" w14:textId="77777777">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rsidR="00510309" w:rsidRPr="00510309" w:rsidP="00510309" w14:paraId="21DBB4F1" w14:textId="77777777">
            <w:pPr>
              <w:jc w:val="center"/>
              <w:rPr>
                <w:rFonts w:ascii="Calibri" w:eastAsia="Times New Roman" w:hAnsi="Calibri" w:cs="Calibri"/>
                <w:color w:val="000000"/>
              </w:rPr>
            </w:pPr>
            <w:r w:rsidRPr="00510309">
              <w:rPr>
                <w:rFonts w:ascii="Calibri" w:eastAsia="Times New Roman" w:hAnsi="Calibri" w:cs="Calibri"/>
                <w:color w:val="000000"/>
              </w:rPr>
              <w:t>4</w:t>
            </w:r>
          </w:p>
        </w:tc>
      </w:tr>
      <w:tr w14:paraId="1E4D8D7E" w14:textId="77777777" w:rsidTr="008F1642">
        <w:tblPrEx>
          <w:tblW w:w="7594" w:type="dxa"/>
          <w:tblLook w:val="04A0"/>
        </w:tblPrEx>
        <w:trPr>
          <w:trHeight w:val="290"/>
        </w:trPr>
        <w:tc>
          <w:tcPr>
            <w:tcW w:w="4140" w:type="dxa"/>
            <w:noWrap/>
            <w:hideMark/>
          </w:tcPr>
          <w:p w:rsidR="00510309" w:rsidRPr="00510309" w:rsidP="00510309" w14:paraId="50901B13" w14:textId="77777777">
            <w:pPr>
              <w:jc w:val="center"/>
              <w:rPr>
                <w:rFonts w:ascii="Calibri" w:eastAsia="Times New Roman" w:hAnsi="Calibri" w:cs="Calibri"/>
                <w:color w:val="000000"/>
              </w:rPr>
            </w:pPr>
            <w:r w:rsidRPr="00510309">
              <w:rPr>
                <w:rFonts w:ascii="Calibri" w:eastAsia="Times New Roman" w:hAnsi="Calibri" w:cs="Calibri"/>
                <w:color w:val="000000"/>
              </w:rPr>
              <w:t>California Institute of Technology</w:t>
            </w:r>
          </w:p>
        </w:tc>
        <w:tc>
          <w:tcPr>
            <w:tcW w:w="914" w:type="dxa"/>
            <w:noWrap/>
            <w:hideMark/>
          </w:tcPr>
          <w:p w:rsidR="00510309" w:rsidRPr="00510309" w:rsidP="00510309" w14:paraId="436B96DF" w14:textId="77777777">
            <w:pPr>
              <w:jc w:val="center"/>
              <w:rPr>
                <w:rFonts w:ascii="Calibri" w:eastAsia="Times New Roman" w:hAnsi="Calibri" w:cs="Calibri"/>
                <w:color w:val="000000"/>
              </w:rPr>
            </w:pPr>
            <w:r w:rsidRPr="00510309">
              <w:rPr>
                <w:rFonts w:ascii="Calibri" w:eastAsia="Times New Roman" w:hAnsi="Calibri" w:cs="Calibri"/>
                <w:color w:val="000000"/>
              </w:rPr>
              <w:t>31</w:t>
            </w:r>
          </w:p>
        </w:tc>
        <w:tc>
          <w:tcPr>
            <w:tcW w:w="1180" w:type="dxa"/>
            <w:noWrap/>
            <w:hideMark/>
          </w:tcPr>
          <w:p w:rsidR="00510309" w:rsidRPr="00510309" w:rsidP="00510309" w14:paraId="1187C33B" w14:textId="77777777">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rsidR="00510309" w:rsidRPr="00510309" w:rsidP="00510309" w14:paraId="20595639" w14:textId="77777777">
            <w:pPr>
              <w:jc w:val="center"/>
              <w:rPr>
                <w:rFonts w:ascii="Calibri" w:eastAsia="Times New Roman" w:hAnsi="Calibri" w:cs="Calibri"/>
                <w:color w:val="000000"/>
              </w:rPr>
            </w:pPr>
            <w:r w:rsidRPr="00510309">
              <w:rPr>
                <w:rFonts w:ascii="Calibri" w:eastAsia="Times New Roman" w:hAnsi="Calibri" w:cs="Calibri"/>
                <w:color w:val="000000"/>
              </w:rPr>
              <w:t>5</w:t>
            </w:r>
          </w:p>
        </w:tc>
      </w:tr>
      <w:tr w14:paraId="7D82D00D" w14:textId="77777777" w:rsidTr="008F1642">
        <w:tblPrEx>
          <w:tblW w:w="7594" w:type="dxa"/>
          <w:tblLook w:val="04A0"/>
        </w:tblPrEx>
        <w:trPr>
          <w:trHeight w:val="290"/>
        </w:trPr>
        <w:tc>
          <w:tcPr>
            <w:tcW w:w="4140" w:type="dxa"/>
            <w:noWrap/>
            <w:hideMark/>
          </w:tcPr>
          <w:p w:rsidR="00510309" w:rsidRPr="00510309" w:rsidP="00510309" w14:paraId="2039EAE0" w14:textId="77777777">
            <w:pPr>
              <w:jc w:val="center"/>
              <w:rPr>
                <w:rFonts w:ascii="Calibri" w:eastAsia="Times New Roman" w:hAnsi="Calibri" w:cs="Calibri"/>
                <w:color w:val="000000"/>
              </w:rPr>
            </w:pPr>
            <w:r w:rsidRPr="00510309">
              <w:rPr>
                <w:rFonts w:ascii="Calibri" w:eastAsia="Times New Roman" w:hAnsi="Calibri" w:cs="Calibri"/>
                <w:color w:val="000000"/>
              </w:rPr>
              <w:t>Cornell University</w:t>
            </w:r>
          </w:p>
        </w:tc>
        <w:tc>
          <w:tcPr>
            <w:tcW w:w="914" w:type="dxa"/>
            <w:noWrap/>
            <w:hideMark/>
          </w:tcPr>
          <w:p w:rsidR="00510309" w:rsidRPr="00510309" w:rsidP="00510309" w14:paraId="68F44D84" w14:textId="77777777">
            <w:pPr>
              <w:jc w:val="center"/>
              <w:rPr>
                <w:rFonts w:ascii="Calibri" w:eastAsia="Times New Roman" w:hAnsi="Calibri" w:cs="Calibri"/>
                <w:color w:val="000000"/>
              </w:rPr>
            </w:pPr>
            <w:r w:rsidRPr="00510309">
              <w:rPr>
                <w:rFonts w:ascii="Calibri" w:eastAsia="Times New Roman" w:hAnsi="Calibri" w:cs="Calibri"/>
                <w:color w:val="000000"/>
              </w:rPr>
              <w:t>40</w:t>
            </w:r>
          </w:p>
        </w:tc>
        <w:tc>
          <w:tcPr>
            <w:tcW w:w="1180" w:type="dxa"/>
            <w:noWrap/>
            <w:hideMark/>
          </w:tcPr>
          <w:p w:rsidR="00510309" w:rsidRPr="00510309" w:rsidP="00510309" w14:paraId="7F4EBF5B" w14:textId="77777777">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rsidR="00510309" w:rsidRPr="00510309" w:rsidP="00510309" w14:paraId="0B0FF04F" w14:textId="77777777">
            <w:pPr>
              <w:jc w:val="center"/>
              <w:rPr>
                <w:rFonts w:ascii="Calibri" w:eastAsia="Times New Roman" w:hAnsi="Calibri" w:cs="Calibri"/>
                <w:color w:val="000000"/>
              </w:rPr>
            </w:pPr>
            <w:r w:rsidRPr="00510309">
              <w:rPr>
                <w:rFonts w:ascii="Calibri" w:eastAsia="Times New Roman" w:hAnsi="Calibri" w:cs="Calibri"/>
                <w:color w:val="000000"/>
              </w:rPr>
              <w:t>14</w:t>
            </w:r>
          </w:p>
        </w:tc>
      </w:tr>
      <w:tr w14:paraId="22F40D7F" w14:textId="77777777" w:rsidTr="008F1642">
        <w:tblPrEx>
          <w:tblW w:w="7594" w:type="dxa"/>
          <w:tblLook w:val="04A0"/>
        </w:tblPrEx>
        <w:trPr>
          <w:trHeight w:val="290"/>
        </w:trPr>
        <w:tc>
          <w:tcPr>
            <w:tcW w:w="4140" w:type="dxa"/>
            <w:noWrap/>
            <w:hideMark/>
          </w:tcPr>
          <w:p w:rsidR="00510309" w:rsidRPr="00510309" w:rsidP="00510309" w14:paraId="1E747C42" w14:textId="77777777">
            <w:pPr>
              <w:jc w:val="center"/>
              <w:rPr>
                <w:rFonts w:ascii="Calibri" w:eastAsia="Times New Roman" w:hAnsi="Calibri" w:cs="Calibri"/>
                <w:color w:val="000000"/>
              </w:rPr>
            </w:pPr>
            <w:r w:rsidRPr="00510309">
              <w:rPr>
                <w:rFonts w:ascii="Calibri" w:eastAsia="Times New Roman" w:hAnsi="Calibri" w:cs="Calibri"/>
                <w:color w:val="000000"/>
              </w:rPr>
              <w:t>Duke University</w:t>
            </w:r>
          </w:p>
        </w:tc>
        <w:tc>
          <w:tcPr>
            <w:tcW w:w="914" w:type="dxa"/>
            <w:noWrap/>
            <w:hideMark/>
          </w:tcPr>
          <w:p w:rsidR="00510309" w:rsidRPr="00510309" w:rsidP="00510309" w14:paraId="75CFBB6D" w14:textId="77777777">
            <w:pPr>
              <w:jc w:val="center"/>
              <w:rPr>
                <w:rFonts w:ascii="Calibri" w:eastAsia="Times New Roman" w:hAnsi="Calibri" w:cs="Calibri"/>
                <w:color w:val="000000"/>
              </w:rPr>
            </w:pPr>
            <w:r w:rsidRPr="00510309">
              <w:rPr>
                <w:rFonts w:ascii="Calibri" w:eastAsia="Times New Roman" w:hAnsi="Calibri" w:cs="Calibri"/>
                <w:color w:val="000000"/>
              </w:rPr>
              <w:t>14</w:t>
            </w:r>
          </w:p>
        </w:tc>
        <w:tc>
          <w:tcPr>
            <w:tcW w:w="1180" w:type="dxa"/>
            <w:noWrap/>
            <w:hideMark/>
          </w:tcPr>
          <w:p w:rsidR="00510309" w:rsidRPr="00510309" w:rsidP="00510309" w14:paraId="3D56416E" w14:textId="77777777">
            <w:pPr>
              <w:jc w:val="center"/>
              <w:rPr>
                <w:rFonts w:ascii="Calibri" w:eastAsia="Times New Roman" w:hAnsi="Calibri" w:cs="Calibri"/>
                <w:color w:val="000000"/>
              </w:rPr>
            </w:pPr>
            <w:r w:rsidRPr="00510309">
              <w:rPr>
                <w:rFonts w:ascii="Calibri" w:eastAsia="Times New Roman" w:hAnsi="Calibri" w:cs="Calibri"/>
                <w:color w:val="000000"/>
              </w:rPr>
              <w:t>11</w:t>
            </w:r>
          </w:p>
        </w:tc>
        <w:tc>
          <w:tcPr>
            <w:tcW w:w="1360" w:type="dxa"/>
            <w:noWrap/>
            <w:hideMark/>
          </w:tcPr>
          <w:p w:rsidR="00510309" w:rsidRPr="00510309" w:rsidP="00510309" w14:paraId="3118E41E" w14:textId="77777777">
            <w:pPr>
              <w:jc w:val="center"/>
              <w:rPr>
                <w:rFonts w:ascii="Calibri" w:eastAsia="Times New Roman" w:hAnsi="Calibri" w:cs="Calibri"/>
                <w:color w:val="000000"/>
              </w:rPr>
            </w:pPr>
            <w:r w:rsidRPr="00510309">
              <w:rPr>
                <w:rFonts w:ascii="Calibri" w:eastAsia="Times New Roman" w:hAnsi="Calibri" w:cs="Calibri"/>
                <w:color w:val="000000"/>
              </w:rPr>
              <w:t>9</w:t>
            </w:r>
          </w:p>
        </w:tc>
      </w:tr>
      <w:tr w14:paraId="012A0FDE" w14:textId="77777777" w:rsidTr="008F1642">
        <w:tblPrEx>
          <w:tblW w:w="7594" w:type="dxa"/>
          <w:tblLook w:val="04A0"/>
        </w:tblPrEx>
        <w:trPr>
          <w:trHeight w:val="290"/>
        </w:trPr>
        <w:tc>
          <w:tcPr>
            <w:tcW w:w="4140" w:type="dxa"/>
            <w:noWrap/>
            <w:hideMark/>
          </w:tcPr>
          <w:p w:rsidR="00510309" w:rsidRPr="00510309" w:rsidP="00510309" w14:paraId="07B67644" w14:textId="77777777">
            <w:pPr>
              <w:jc w:val="center"/>
              <w:rPr>
                <w:rFonts w:ascii="Calibri" w:eastAsia="Times New Roman" w:hAnsi="Calibri" w:cs="Calibri"/>
                <w:color w:val="000000"/>
              </w:rPr>
            </w:pPr>
            <w:r w:rsidRPr="00510309">
              <w:rPr>
                <w:rFonts w:ascii="Calibri" w:eastAsia="Times New Roman" w:hAnsi="Calibri" w:cs="Calibri"/>
                <w:color w:val="000000"/>
              </w:rPr>
              <w:t>Emory University</w:t>
            </w:r>
          </w:p>
        </w:tc>
        <w:tc>
          <w:tcPr>
            <w:tcW w:w="914" w:type="dxa"/>
            <w:noWrap/>
            <w:hideMark/>
          </w:tcPr>
          <w:p w:rsidR="00510309" w:rsidRPr="00510309" w:rsidP="00510309" w14:paraId="7DE3B9DC" w14:textId="77777777">
            <w:pPr>
              <w:jc w:val="center"/>
              <w:rPr>
                <w:rFonts w:ascii="Calibri" w:eastAsia="Times New Roman" w:hAnsi="Calibri" w:cs="Calibri"/>
                <w:color w:val="000000"/>
              </w:rPr>
            </w:pPr>
            <w:r w:rsidRPr="00510309">
              <w:rPr>
                <w:rFonts w:ascii="Calibri" w:eastAsia="Times New Roman" w:hAnsi="Calibri" w:cs="Calibri"/>
                <w:color w:val="000000"/>
              </w:rPr>
              <w:t>63</w:t>
            </w:r>
          </w:p>
        </w:tc>
        <w:tc>
          <w:tcPr>
            <w:tcW w:w="1180" w:type="dxa"/>
            <w:noWrap/>
            <w:hideMark/>
          </w:tcPr>
          <w:p w:rsidR="00510309" w:rsidRPr="00510309" w:rsidP="00510309" w14:paraId="245E1EBD" w14:textId="77777777">
            <w:pPr>
              <w:jc w:val="center"/>
              <w:rPr>
                <w:rFonts w:ascii="Calibri" w:eastAsia="Times New Roman" w:hAnsi="Calibri" w:cs="Calibri"/>
                <w:color w:val="000000"/>
              </w:rPr>
            </w:pPr>
            <w:r w:rsidRPr="00510309">
              <w:rPr>
                <w:rFonts w:ascii="Calibri" w:eastAsia="Times New Roman" w:hAnsi="Calibri" w:cs="Calibri"/>
                <w:color w:val="000000"/>
              </w:rPr>
              <w:t>3</w:t>
            </w:r>
          </w:p>
        </w:tc>
        <w:tc>
          <w:tcPr>
            <w:tcW w:w="1360" w:type="dxa"/>
            <w:noWrap/>
            <w:hideMark/>
          </w:tcPr>
          <w:p w:rsidR="00510309" w:rsidRPr="00510309" w:rsidP="00510309" w14:paraId="49CE0F34" w14:textId="77777777">
            <w:pPr>
              <w:jc w:val="center"/>
              <w:rPr>
                <w:rFonts w:ascii="Calibri" w:eastAsia="Times New Roman" w:hAnsi="Calibri" w:cs="Calibri"/>
                <w:color w:val="000000"/>
              </w:rPr>
            </w:pPr>
            <w:r w:rsidRPr="00510309">
              <w:rPr>
                <w:rFonts w:ascii="Calibri" w:eastAsia="Times New Roman" w:hAnsi="Calibri" w:cs="Calibri"/>
                <w:color w:val="000000"/>
              </w:rPr>
              <w:t>8</w:t>
            </w:r>
          </w:p>
        </w:tc>
      </w:tr>
      <w:tr w14:paraId="2CFF1939" w14:textId="77777777" w:rsidTr="008F1642">
        <w:tblPrEx>
          <w:tblW w:w="7594" w:type="dxa"/>
          <w:tblLook w:val="04A0"/>
        </w:tblPrEx>
        <w:trPr>
          <w:trHeight w:val="290"/>
        </w:trPr>
        <w:tc>
          <w:tcPr>
            <w:tcW w:w="4140" w:type="dxa"/>
            <w:noWrap/>
            <w:hideMark/>
          </w:tcPr>
          <w:p w:rsidR="00510309" w:rsidRPr="00510309" w:rsidP="00510309" w14:paraId="45AF602F" w14:textId="77777777">
            <w:pPr>
              <w:jc w:val="center"/>
              <w:rPr>
                <w:rFonts w:ascii="Calibri" w:eastAsia="Times New Roman" w:hAnsi="Calibri" w:cs="Calibri"/>
                <w:color w:val="000000"/>
              </w:rPr>
            </w:pPr>
            <w:r w:rsidRPr="00510309">
              <w:rPr>
                <w:rFonts w:ascii="Calibri" w:eastAsia="Times New Roman" w:hAnsi="Calibri" w:cs="Calibri"/>
                <w:color w:val="000000"/>
              </w:rPr>
              <w:t>Florida State University</w:t>
            </w:r>
          </w:p>
        </w:tc>
        <w:tc>
          <w:tcPr>
            <w:tcW w:w="914" w:type="dxa"/>
            <w:noWrap/>
            <w:hideMark/>
          </w:tcPr>
          <w:p w:rsidR="00510309" w:rsidRPr="00510309" w:rsidP="00510309" w14:paraId="7409CF2D" w14:textId="77777777">
            <w:pPr>
              <w:jc w:val="center"/>
              <w:rPr>
                <w:rFonts w:ascii="Calibri" w:eastAsia="Times New Roman" w:hAnsi="Calibri" w:cs="Calibri"/>
                <w:color w:val="000000"/>
              </w:rPr>
            </w:pPr>
            <w:r w:rsidRPr="00510309">
              <w:rPr>
                <w:rFonts w:ascii="Calibri" w:eastAsia="Times New Roman" w:hAnsi="Calibri" w:cs="Calibri"/>
                <w:color w:val="000000"/>
              </w:rPr>
              <w:t>139</w:t>
            </w:r>
          </w:p>
        </w:tc>
        <w:tc>
          <w:tcPr>
            <w:tcW w:w="1180" w:type="dxa"/>
            <w:noWrap/>
            <w:hideMark/>
          </w:tcPr>
          <w:p w:rsidR="00510309" w:rsidRPr="00510309" w:rsidP="00510309" w14:paraId="375DF06D" w14:textId="77777777">
            <w:pPr>
              <w:jc w:val="center"/>
              <w:rPr>
                <w:rFonts w:ascii="Calibri" w:eastAsia="Times New Roman" w:hAnsi="Calibri" w:cs="Calibri"/>
                <w:color w:val="000000"/>
              </w:rPr>
            </w:pPr>
            <w:r w:rsidRPr="00510309">
              <w:rPr>
                <w:rFonts w:ascii="Calibri" w:eastAsia="Times New Roman" w:hAnsi="Calibri" w:cs="Calibri"/>
                <w:color w:val="000000"/>
              </w:rPr>
              <w:t>11</w:t>
            </w:r>
          </w:p>
        </w:tc>
        <w:tc>
          <w:tcPr>
            <w:tcW w:w="1360" w:type="dxa"/>
            <w:noWrap/>
            <w:hideMark/>
          </w:tcPr>
          <w:p w:rsidR="00510309" w:rsidRPr="00510309" w:rsidP="00510309" w14:paraId="29DD61D6" w14:textId="77777777">
            <w:pPr>
              <w:jc w:val="center"/>
              <w:rPr>
                <w:rFonts w:ascii="Calibri" w:eastAsia="Times New Roman" w:hAnsi="Calibri" w:cs="Calibri"/>
                <w:color w:val="000000"/>
              </w:rPr>
            </w:pPr>
            <w:r w:rsidRPr="00510309">
              <w:rPr>
                <w:rFonts w:ascii="Calibri" w:eastAsia="Times New Roman" w:hAnsi="Calibri" w:cs="Calibri"/>
                <w:color w:val="000000"/>
              </w:rPr>
              <w:t>3</w:t>
            </w:r>
          </w:p>
        </w:tc>
      </w:tr>
      <w:tr w14:paraId="57C73EFF" w14:textId="77777777" w:rsidTr="008F1642">
        <w:tblPrEx>
          <w:tblW w:w="7594" w:type="dxa"/>
          <w:tblLook w:val="04A0"/>
        </w:tblPrEx>
        <w:trPr>
          <w:trHeight w:val="290"/>
        </w:trPr>
        <w:tc>
          <w:tcPr>
            <w:tcW w:w="4140" w:type="dxa"/>
            <w:noWrap/>
            <w:hideMark/>
          </w:tcPr>
          <w:p w:rsidR="00510309" w:rsidRPr="00510309" w:rsidP="00510309" w14:paraId="51776850" w14:textId="77777777">
            <w:pPr>
              <w:jc w:val="center"/>
              <w:rPr>
                <w:rFonts w:ascii="Calibri" w:eastAsia="Times New Roman" w:hAnsi="Calibri" w:cs="Calibri"/>
                <w:color w:val="000000"/>
              </w:rPr>
            </w:pPr>
            <w:r w:rsidRPr="00510309">
              <w:rPr>
                <w:rFonts w:ascii="Calibri" w:eastAsia="Times New Roman" w:hAnsi="Calibri" w:cs="Calibri"/>
                <w:color w:val="000000"/>
              </w:rPr>
              <w:t>Georgia Institute of Technology</w:t>
            </w:r>
          </w:p>
        </w:tc>
        <w:tc>
          <w:tcPr>
            <w:tcW w:w="914" w:type="dxa"/>
            <w:noWrap/>
            <w:hideMark/>
          </w:tcPr>
          <w:p w:rsidR="00510309" w:rsidRPr="00510309" w:rsidP="00510309" w14:paraId="6CE99F46" w14:textId="77777777">
            <w:pPr>
              <w:jc w:val="center"/>
              <w:rPr>
                <w:rFonts w:ascii="Calibri" w:eastAsia="Times New Roman" w:hAnsi="Calibri" w:cs="Calibri"/>
                <w:color w:val="000000"/>
              </w:rPr>
            </w:pPr>
            <w:r w:rsidRPr="00510309">
              <w:rPr>
                <w:rFonts w:ascii="Calibri" w:eastAsia="Times New Roman" w:hAnsi="Calibri" w:cs="Calibri"/>
                <w:color w:val="000000"/>
              </w:rPr>
              <w:t>222</w:t>
            </w:r>
          </w:p>
        </w:tc>
        <w:tc>
          <w:tcPr>
            <w:tcW w:w="1180" w:type="dxa"/>
            <w:noWrap/>
            <w:hideMark/>
          </w:tcPr>
          <w:p w:rsidR="00510309" w:rsidRPr="00510309" w:rsidP="00510309" w14:paraId="599034F1" w14:textId="77777777">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rsidR="00510309" w:rsidRPr="00510309" w:rsidP="00510309" w14:paraId="0C4BECC7" w14:textId="77777777">
            <w:pPr>
              <w:jc w:val="center"/>
              <w:rPr>
                <w:rFonts w:ascii="Calibri" w:eastAsia="Times New Roman" w:hAnsi="Calibri" w:cs="Calibri"/>
                <w:color w:val="000000"/>
              </w:rPr>
            </w:pPr>
            <w:r w:rsidRPr="00510309">
              <w:rPr>
                <w:rFonts w:ascii="Calibri" w:eastAsia="Times New Roman" w:hAnsi="Calibri" w:cs="Calibri"/>
                <w:color w:val="000000"/>
              </w:rPr>
              <w:t>6</w:t>
            </w:r>
          </w:p>
        </w:tc>
      </w:tr>
      <w:tr w14:paraId="373ED8D9" w14:textId="77777777" w:rsidTr="008F1642">
        <w:tblPrEx>
          <w:tblW w:w="7594" w:type="dxa"/>
          <w:tblLook w:val="04A0"/>
        </w:tblPrEx>
        <w:trPr>
          <w:trHeight w:val="290"/>
        </w:trPr>
        <w:tc>
          <w:tcPr>
            <w:tcW w:w="4140" w:type="dxa"/>
            <w:noWrap/>
            <w:hideMark/>
          </w:tcPr>
          <w:p w:rsidR="00510309" w:rsidRPr="00510309" w:rsidP="00510309" w14:paraId="11C89907" w14:textId="77777777">
            <w:pPr>
              <w:jc w:val="center"/>
              <w:rPr>
                <w:rFonts w:ascii="Calibri" w:eastAsia="Times New Roman" w:hAnsi="Calibri" w:cs="Calibri"/>
                <w:color w:val="000000"/>
              </w:rPr>
            </w:pPr>
            <w:r w:rsidRPr="00510309">
              <w:rPr>
                <w:rFonts w:ascii="Calibri" w:eastAsia="Times New Roman" w:hAnsi="Calibri" w:cs="Calibri"/>
                <w:color w:val="000000"/>
              </w:rPr>
              <w:t>Massachusetts Institute of Technology</w:t>
            </w:r>
          </w:p>
        </w:tc>
        <w:tc>
          <w:tcPr>
            <w:tcW w:w="914" w:type="dxa"/>
            <w:noWrap/>
            <w:hideMark/>
          </w:tcPr>
          <w:p w:rsidR="00510309" w:rsidRPr="00510309" w:rsidP="00510309" w14:paraId="57A35398" w14:textId="77777777">
            <w:pPr>
              <w:jc w:val="center"/>
              <w:rPr>
                <w:rFonts w:ascii="Calibri" w:eastAsia="Times New Roman" w:hAnsi="Calibri" w:cs="Calibri"/>
                <w:color w:val="000000"/>
              </w:rPr>
            </w:pPr>
            <w:r w:rsidRPr="00510309">
              <w:rPr>
                <w:rFonts w:ascii="Calibri" w:eastAsia="Times New Roman" w:hAnsi="Calibri" w:cs="Calibri"/>
                <w:color w:val="000000"/>
              </w:rPr>
              <w:t>6</w:t>
            </w:r>
          </w:p>
        </w:tc>
        <w:tc>
          <w:tcPr>
            <w:tcW w:w="1180" w:type="dxa"/>
            <w:noWrap/>
            <w:hideMark/>
          </w:tcPr>
          <w:p w:rsidR="00510309" w:rsidRPr="00510309" w:rsidP="00510309" w14:paraId="2FCAD4F2" w14:textId="77777777">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rsidR="00510309" w:rsidRPr="00510309" w:rsidP="00510309" w14:paraId="135822E1" w14:textId="77777777">
            <w:pPr>
              <w:jc w:val="center"/>
              <w:rPr>
                <w:rFonts w:ascii="Calibri" w:eastAsia="Times New Roman" w:hAnsi="Calibri" w:cs="Calibri"/>
                <w:color w:val="000000"/>
              </w:rPr>
            </w:pPr>
            <w:r w:rsidRPr="00510309">
              <w:rPr>
                <w:rFonts w:ascii="Calibri" w:eastAsia="Times New Roman" w:hAnsi="Calibri" w:cs="Calibri"/>
                <w:color w:val="000000"/>
              </w:rPr>
              <w:t>10</w:t>
            </w:r>
          </w:p>
        </w:tc>
      </w:tr>
      <w:tr w14:paraId="3810A2AC" w14:textId="77777777" w:rsidTr="008F1642">
        <w:tblPrEx>
          <w:tblW w:w="7594" w:type="dxa"/>
          <w:tblLook w:val="04A0"/>
        </w:tblPrEx>
        <w:trPr>
          <w:trHeight w:val="290"/>
        </w:trPr>
        <w:tc>
          <w:tcPr>
            <w:tcW w:w="4140" w:type="dxa"/>
            <w:noWrap/>
            <w:hideMark/>
          </w:tcPr>
          <w:p w:rsidR="00510309" w:rsidRPr="00510309" w:rsidP="00510309" w14:paraId="0111BEC6" w14:textId="77777777">
            <w:pPr>
              <w:jc w:val="center"/>
              <w:rPr>
                <w:rFonts w:ascii="Calibri" w:eastAsia="Times New Roman" w:hAnsi="Calibri" w:cs="Calibri"/>
                <w:color w:val="000000"/>
              </w:rPr>
            </w:pPr>
            <w:r w:rsidRPr="00510309">
              <w:rPr>
                <w:rFonts w:ascii="Calibri" w:eastAsia="Times New Roman" w:hAnsi="Calibri" w:cs="Calibri"/>
                <w:color w:val="000000"/>
              </w:rPr>
              <w:t>Northern Illinois University</w:t>
            </w:r>
          </w:p>
        </w:tc>
        <w:tc>
          <w:tcPr>
            <w:tcW w:w="914" w:type="dxa"/>
            <w:noWrap/>
            <w:hideMark/>
          </w:tcPr>
          <w:p w:rsidR="00510309" w:rsidRPr="00510309" w:rsidP="00510309" w14:paraId="20D05F6A" w14:textId="77777777">
            <w:pPr>
              <w:jc w:val="center"/>
              <w:rPr>
                <w:rFonts w:ascii="Calibri" w:eastAsia="Times New Roman" w:hAnsi="Calibri" w:cs="Calibri"/>
                <w:color w:val="000000"/>
              </w:rPr>
            </w:pPr>
            <w:r w:rsidRPr="00510309">
              <w:rPr>
                <w:rFonts w:ascii="Calibri" w:eastAsia="Times New Roman" w:hAnsi="Calibri" w:cs="Calibri"/>
                <w:color w:val="000000"/>
              </w:rPr>
              <w:t>327</w:t>
            </w:r>
          </w:p>
        </w:tc>
        <w:tc>
          <w:tcPr>
            <w:tcW w:w="1180" w:type="dxa"/>
            <w:noWrap/>
            <w:hideMark/>
          </w:tcPr>
          <w:p w:rsidR="00510309" w:rsidRPr="00510309" w:rsidP="00510309" w14:paraId="74E922CC" w14:textId="77777777">
            <w:pPr>
              <w:jc w:val="center"/>
              <w:rPr>
                <w:rFonts w:ascii="Calibri" w:eastAsia="Times New Roman" w:hAnsi="Calibri" w:cs="Calibri"/>
                <w:color w:val="000000"/>
              </w:rPr>
            </w:pPr>
            <w:r w:rsidRPr="00510309">
              <w:rPr>
                <w:rFonts w:ascii="Calibri" w:eastAsia="Times New Roman" w:hAnsi="Calibri" w:cs="Calibri"/>
                <w:color w:val="000000"/>
              </w:rPr>
              <w:t>7</w:t>
            </w:r>
          </w:p>
        </w:tc>
        <w:tc>
          <w:tcPr>
            <w:tcW w:w="1360" w:type="dxa"/>
            <w:noWrap/>
            <w:hideMark/>
          </w:tcPr>
          <w:p w:rsidR="00510309" w:rsidRPr="00510309" w:rsidP="00510309" w14:paraId="2EE8E7C8" w14:textId="77777777">
            <w:pPr>
              <w:jc w:val="center"/>
              <w:rPr>
                <w:rFonts w:ascii="Calibri" w:eastAsia="Times New Roman" w:hAnsi="Calibri" w:cs="Calibri"/>
                <w:color w:val="000000"/>
              </w:rPr>
            </w:pPr>
            <w:r w:rsidRPr="00510309">
              <w:rPr>
                <w:rFonts w:ascii="Calibri" w:eastAsia="Times New Roman" w:hAnsi="Calibri" w:cs="Calibri"/>
                <w:color w:val="000000"/>
              </w:rPr>
              <w:t>5</w:t>
            </w:r>
          </w:p>
        </w:tc>
      </w:tr>
      <w:tr w14:paraId="4A9B80F7" w14:textId="77777777" w:rsidTr="008F1642">
        <w:tblPrEx>
          <w:tblW w:w="7594" w:type="dxa"/>
          <w:tblLook w:val="04A0"/>
        </w:tblPrEx>
        <w:trPr>
          <w:trHeight w:val="290"/>
        </w:trPr>
        <w:tc>
          <w:tcPr>
            <w:tcW w:w="4140" w:type="dxa"/>
            <w:noWrap/>
            <w:hideMark/>
          </w:tcPr>
          <w:p w:rsidR="00510309" w:rsidRPr="00510309" w:rsidP="00510309" w14:paraId="713D711B" w14:textId="77777777">
            <w:pPr>
              <w:jc w:val="center"/>
              <w:rPr>
                <w:rFonts w:ascii="Calibri" w:eastAsia="Times New Roman" w:hAnsi="Calibri" w:cs="Calibri"/>
                <w:color w:val="000000"/>
              </w:rPr>
            </w:pPr>
            <w:r w:rsidRPr="00510309">
              <w:rPr>
                <w:rFonts w:ascii="Calibri" w:eastAsia="Times New Roman" w:hAnsi="Calibri" w:cs="Calibri"/>
                <w:color w:val="000000"/>
              </w:rPr>
              <w:t>Oregon State University</w:t>
            </w:r>
          </w:p>
        </w:tc>
        <w:tc>
          <w:tcPr>
            <w:tcW w:w="914" w:type="dxa"/>
            <w:noWrap/>
            <w:hideMark/>
          </w:tcPr>
          <w:p w:rsidR="00510309" w:rsidRPr="00510309" w:rsidP="00510309" w14:paraId="5D2903BB" w14:textId="77777777">
            <w:pPr>
              <w:jc w:val="center"/>
              <w:rPr>
                <w:rFonts w:ascii="Calibri" w:eastAsia="Times New Roman" w:hAnsi="Calibri" w:cs="Calibri"/>
                <w:color w:val="000000"/>
              </w:rPr>
            </w:pPr>
            <w:r w:rsidRPr="00510309">
              <w:rPr>
                <w:rFonts w:ascii="Calibri" w:eastAsia="Times New Roman" w:hAnsi="Calibri" w:cs="Calibri"/>
                <w:color w:val="000000"/>
              </w:rPr>
              <w:t>187</w:t>
            </w:r>
          </w:p>
        </w:tc>
        <w:tc>
          <w:tcPr>
            <w:tcW w:w="1180" w:type="dxa"/>
            <w:noWrap/>
            <w:hideMark/>
          </w:tcPr>
          <w:p w:rsidR="00510309" w:rsidRPr="00510309" w:rsidP="00510309" w14:paraId="0980FE92" w14:textId="77777777">
            <w:pPr>
              <w:jc w:val="center"/>
              <w:rPr>
                <w:rFonts w:ascii="Calibri" w:eastAsia="Times New Roman" w:hAnsi="Calibri" w:cs="Calibri"/>
                <w:color w:val="000000"/>
              </w:rPr>
            </w:pPr>
            <w:r w:rsidRPr="00510309">
              <w:rPr>
                <w:rFonts w:ascii="Calibri" w:eastAsia="Times New Roman" w:hAnsi="Calibri" w:cs="Calibri"/>
                <w:color w:val="000000"/>
              </w:rPr>
              <w:t>15</w:t>
            </w:r>
          </w:p>
        </w:tc>
        <w:tc>
          <w:tcPr>
            <w:tcW w:w="1360" w:type="dxa"/>
            <w:noWrap/>
            <w:hideMark/>
          </w:tcPr>
          <w:p w:rsidR="00510309" w:rsidRPr="00510309" w:rsidP="00510309" w14:paraId="34B2CE27" w14:textId="77777777">
            <w:pPr>
              <w:jc w:val="center"/>
              <w:rPr>
                <w:rFonts w:ascii="Calibri" w:eastAsia="Times New Roman" w:hAnsi="Calibri" w:cs="Calibri"/>
                <w:color w:val="000000"/>
              </w:rPr>
            </w:pPr>
            <w:r w:rsidRPr="00510309">
              <w:rPr>
                <w:rFonts w:ascii="Calibri" w:eastAsia="Times New Roman" w:hAnsi="Calibri" w:cs="Calibri"/>
                <w:color w:val="000000"/>
              </w:rPr>
              <w:t>6</w:t>
            </w:r>
          </w:p>
        </w:tc>
      </w:tr>
      <w:tr w14:paraId="0509C5A8" w14:textId="77777777" w:rsidTr="008F1642">
        <w:tblPrEx>
          <w:tblW w:w="7594" w:type="dxa"/>
          <w:tblLook w:val="04A0"/>
        </w:tblPrEx>
        <w:trPr>
          <w:trHeight w:val="290"/>
        </w:trPr>
        <w:tc>
          <w:tcPr>
            <w:tcW w:w="4140" w:type="dxa"/>
            <w:noWrap/>
            <w:hideMark/>
          </w:tcPr>
          <w:p w:rsidR="00510309" w:rsidRPr="00510309" w:rsidP="00510309" w14:paraId="4AAF528E" w14:textId="77777777">
            <w:pPr>
              <w:jc w:val="center"/>
              <w:rPr>
                <w:rFonts w:ascii="Calibri" w:eastAsia="Times New Roman" w:hAnsi="Calibri" w:cs="Calibri"/>
                <w:color w:val="000000"/>
              </w:rPr>
            </w:pPr>
            <w:r w:rsidRPr="00510309">
              <w:rPr>
                <w:rFonts w:ascii="Calibri" w:eastAsia="Times New Roman" w:hAnsi="Calibri" w:cs="Calibri"/>
                <w:color w:val="000000"/>
              </w:rPr>
              <w:t>Princeton University</w:t>
            </w:r>
          </w:p>
        </w:tc>
        <w:tc>
          <w:tcPr>
            <w:tcW w:w="914" w:type="dxa"/>
            <w:noWrap/>
            <w:hideMark/>
          </w:tcPr>
          <w:p w:rsidR="00510309" w:rsidRPr="00510309" w:rsidP="00510309" w14:paraId="42FEEEB9" w14:textId="77777777">
            <w:pPr>
              <w:jc w:val="center"/>
              <w:rPr>
                <w:rFonts w:ascii="Calibri" w:eastAsia="Times New Roman" w:hAnsi="Calibri" w:cs="Calibri"/>
                <w:color w:val="000000"/>
              </w:rPr>
            </w:pPr>
            <w:r w:rsidRPr="00510309">
              <w:rPr>
                <w:rFonts w:ascii="Calibri" w:eastAsia="Times New Roman" w:hAnsi="Calibri" w:cs="Calibri"/>
                <w:color w:val="000000"/>
              </w:rPr>
              <w:t>27</w:t>
            </w:r>
          </w:p>
        </w:tc>
        <w:tc>
          <w:tcPr>
            <w:tcW w:w="1180" w:type="dxa"/>
            <w:noWrap/>
            <w:hideMark/>
          </w:tcPr>
          <w:p w:rsidR="00510309" w:rsidRPr="00510309" w:rsidP="00510309" w14:paraId="49190094" w14:textId="77777777">
            <w:pPr>
              <w:jc w:val="center"/>
              <w:rPr>
                <w:rFonts w:ascii="Calibri" w:eastAsia="Times New Roman" w:hAnsi="Calibri" w:cs="Calibri"/>
                <w:color w:val="000000"/>
              </w:rPr>
            </w:pPr>
            <w:r w:rsidRPr="00510309">
              <w:rPr>
                <w:rFonts w:ascii="Calibri" w:eastAsia="Times New Roman" w:hAnsi="Calibri" w:cs="Calibri"/>
                <w:color w:val="000000"/>
              </w:rPr>
              <w:t>4</w:t>
            </w:r>
          </w:p>
        </w:tc>
        <w:tc>
          <w:tcPr>
            <w:tcW w:w="1360" w:type="dxa"/>
            <w:noWrap/>
            <w:hideMark/>
          </w:tcPr>
          <w:p w:rsidR="00510309" w:rsidRPr="00510309" w:rsidP="00510309" w14:paraId="5F3811A5" w14:textId="77777777">
            <w:pPr>
              <w:jc w:val="center"/>
              <w:rPr>
                <w:rFonts w:ascii="Calibri" w:eastAsia="Times New Roman" w:hAnsi="Calibri" w:cs="Calibri"/>
                <w:color w:val="000000"/>
              </w:rPr>
            </w:pPr>
            <w:r w:rsidRPr="00510309">
              <w:rPr>
                <w:rFonts w:ascii="Calibri" w:eastAsia="Times New Roman" w:hAnsi="Calibri" w:cs="Calibri"/>
                <w:color w:val="000000"/>
              </w:rPr>
              <w:t>8</w:t>
            </w:r>
          </w:p>
        </w:tc>
      </w:tr>
      <w:tr w14:paraId="62DD4B14" w14:textId="77777777" w:rsidTr="008F1642">
        <w:tblPrEx>
          <w:tblW w:w="7594" w:type="dxa"/>
          <w:tblLook w:val="04A0"/>
        </w:tblPrEx>
        <w:trPr>
          <w:trHeight w:val="290"/>
        </w:trPr>
        <w:tc>
          <w:tcPr>
            <w:tcW w:w="4140" w:type="dxa"/>
            <w:noWrap/>
            <w:hideMark/>
          </w:tcPr>
          <w:p w:rsidR="00510309" w:rsidRPr="00510309" w:rsidP="00510309" w14:paraId="62F061EC" w14:textId="77777777">
            <w:pPr>
              <w:jc w:val="center"/>
              <w:rPr>
                <w:rFonts w:ascii="Calibri" w:eastAsia="Times New Roman" w:hAnsi="Calibri" w:cs="Calibri"/>
                <w:color w:val="000000"/>
              </w:rPr>
            </w:pPr>
            <w:r w:rsidRPr="00510309">
              <w:rPr>
                <w:rFonts w:ascii="Calibri" w:eastAsia="Times New Roman" w:hAnsi="Calibri" w:cs="Calibri"/>
                <w:color w:val="000000"/>
              </w:rPr>
              <w:t>Rice University</w:t>
            </w:r>
          </w:p>
        </w:tc>
        <w:tc>
          <w:tcPr>
            <w:tcW w:w="914" w:type="dxa"/>
            <w:noWrap/>
            <w:hideMark/>
          </w:tcPr>
          <w:p w:rsidR="00510309" w:rsidRPr="00510309" w:rsidP="00510309" w14:paraId="3AE974CC" w14:textId="77777777">
            <w:pPr>
              <w:jc w:val="center"/>
              <w:rPr>
                <w:rFonts w:ascii="Calibri" w:eastAsia="Times New Roman" w:hAnsi="Calibri" w:cs="Calibri"/>
                <w:color w:val="000000"/>
              </w:rPr>
            </w:pPr>
            <w:r w:rsidRPr="00510309">
              <w:rPr>
                <w:rFonts w:ascii="Calibri" w:eastAsia="Times New Roman" w:hAnsi="Calibri" w:cs="Calibri"/>
                <w:color w:val="000000"/>
              </w:rPr>
              <w:t>108</w:t>
            </w:r>
          </w:p>
        </w:tc>
        <w:tc>
          <w:tcPr>
            <w:tcW w:w="1180" w:type="dxa"/>
            <w:noWrap/>
            <w:hideMark/>
          </w:tcPr>
          <w:p w:rsidR="00510309" w:rsidRPr="00510309" w:rsidP="00510309" w14:paraId="29329CB0" w14:textId="77777777">
            <w:pPr>
              <w:jc w:val="center"/>
              <w:rPr>
                <w:rFonts w:ascii="Calibri" w:eastAsia="Times New Roman" w:hAnsi="Calibri" w:cs="Calibri"/>
                <w:color w:val="000000"/>
              </w:rPr>
            </w:pPr>
            <w:r w:rsidRPr="00510309">
              <w:rPr>
                <w:rFonts w:ascii="Calibri" w:eastAsia="Times New Roman" w:hAnsi="Calibri" w:cs="Calibri"/>
                <w:color w:val="000000"/>
              </w:rPr>
              <w:t>20</w:t>
            </w:r>
          </w:p>
        </w:tc>
        <w:tc>
          <w:tcPr>
            <w:tcW w:w="1360" w:type="dxa"/>
            <w:noWrap/>
            <w:hideMark/>
          </w:tcPr>
          <w:p w:rsidR="00510309" w:rsidRPr="00510309" w:rsidP="00510309" w14:paraId="15B1D8F7" w14:textId="77777777">
            <w:pPr>
              <w:jc w:val="center"/>
              <w:rPr>
                <w:rFonts w:ascii="Calibri" w:eastAsia="Times New Roman" w:hAnsi="Calibri" w:cs="Calibri"/>
                <w:color w:val="000000"/>
              </w:rPr>
            </w:pPr>
            <w:r w:rsidRPr="00510309">
              <w:rPr>
                <w:rFonts w:ascii="Calibri" w:eastAsia="Times New Roman" w:hAnsi="Calibri" w:cs="Calibri"/>
                <w:color w:val="000000"/>
              </w:rPr>
              <w:t>7</w:t>
            </w:r>
          </w:p>
        </w:tc>
      </w:tr>
      <w:tr w14:paraId="126ACE45" w14:textId="77777777" w:rsidTr="008F1642">
        <w:tblPrEx>
          <w:tblW w:w="7594" w:type="dxa"/>
          <w:tblLook w:val="04A0"/>
        </w:tblPrEx>
        <w:trPr>
          <w:trHeight w:val="290"/>
        </w:trPr>
        <w:tc>
          <w:tcPr>
            <w:tcW w:w="4140" w:type="dxa"/>
            <w:noWrap/>
            <w:hideMark/>
          </w:tcPr>
          <w:p w:rsidR="00510309" w:rsidRPr="00510309" w:rsidP="00510309" w14:paraId="5E9625D1" w14:textId="77777777">
            <w:pPr>
              <w:jc w:val="center"/>
              <w:rPr>
                <w:rFonts w:ascii="Calibri" w:eastAsia="Times New Roman" w:hAnsi="Calibri" w:cs="Calibri"/>
                <w:color w:val="000000"/>
              </w:rPr>
            </w:pPr>
            <w:r w:rsidRPr="00510309">
              <w:rPr>
                <w:rFonts w:ascii="Calibri" w:eastAsia="Times New Roman" w:hAnsi="Calibri" w:cs="Calibri"/>
                <w:color w:val="000000"/>
              </w:rPr>
              <w:t>University of Colorado Boulder</w:t>
            </w:r>
          </w:p>
        </w:tc>
        <w:tc>
          <w:tcPr>
            <w:tcW w:w="914" w:type="dxa"/>
            <w:noWrap/>
            <w:hideMark/>
          </w:tcPr>
          <w:p w:rsidR="00510309" w:rsidRPr="00510309" w:rsidP="00510309" w14:paraId="41359DD0" w14:textId="77777777">
            <w:pPr>
              <w:jc w:val="center"/>
              <w:rPr>
                <w:rFonts w:ascii="Calibri" w:eastAsia="Times New Roman" w:hAnsi="Calibri" w:cs="Calibri"/>
                <w:color w:val="000000"/>
              </w:rPr>
            </w:pPr>
            <w:r w:rsidRPr="00510309">
              <w:rPr>
                <w:rFonts w:ascii="Calibri" w:eastAsia="Times New Roman" w:hAnsi="Calibri" w:cs="Calibri"/>
                <w:color w:val="000000"/>
              </w:rPr>
              <w:t>59</w:t>
            </w:r>
          </w:p>
        </w:tc>
        <w:tc>
          <w:tcPr>
            <w:tcW w:w="1180" w:type="dxa"/>
            <w:noWrap/>
            <w:hideMark/>
          </w:tcPr>
          <w:p w:rsidR="00510309" w:rsidRPr="00510309" w:rsidP="00510309" w14:paraId="40F41B11" w14:textId="77777777">
            <w:pPr>
              <w:jc w:val="center"/>
              <w:rPr>
                <w:rFonts w:ascii="Calibri" w:eastAsia="Times New Roman" w:hAnsi="Calibri" w:cs="Calibri"/>
                <w:color w:val="000000"/>
              </w:rPr>
            </w:pPr>
            <w:r w:rsidRPr="00510309">
              <w:rPr>
                <w:rFonts w:ascii="Calibri" w:eastAsia="Times New Roman" w:hAnsi="Calibri" w:cs="Calibri"/>
                <w:color w:val="000000"/>
              </w:rPr>
              <w:t>3</w:t>
            </w:r>
          </w:p>
        </w:tc>
        <w:tc>
          <w:tcPr>
            <w:tcW w:w="1360" w:type="dxa"/>
            <w:noWrap/>
            <w:hideMark/>
          </w:tcPr>
          <w:p w:rsidR="00510309" w:rsidRPr="00510309" w:rsidP="00510309" w14:paraId="6FBF213B" w14:textId="77777777">
            <w:pPr>
              <w:jc w:val="center"/>
              <w:rPr>
                <w:rFonts w:ascii="Calibri" w:eastAsia="Times New Roman" w:hAnsi="Calibri" w:cs="Calibri"/>
                <w:color w:val="000000"/>
              </w:rPr>
            </w:pPr>
            <w:r w:rsidRPr="00510309">
              <w:rPr>
                <w:rFonts w:ascii="Calibri" w:eastAsia="Times New Roman" w:hAnsi="Calibri" w:cs="Calibri"/>
                <w:color w:val="000000"/>
              </w:rPr>
              <w:t>5</w:t>
            </w:r>
          </w:p>
        </w:tc>
      </w:tr>
      <w:tr w14:paraId="4B81FB99" w14:textId="77777777" w:rsidTr="008F1642">
        <w:tblPrEx>
          <w:tblW w:w="7594" w:type="dxa"/>
          <w:tblLook w:val="04A0"/>
        </w:tblPrEx>
        <w:trPr>
          <w:trHeight w:val="290"/>
        </w:trPr>
        <w:tc>
          <w:tcPr>
            <w:tcW w:w="4140" w:type="dxa"/>
            <w:noWrap/>
            <w:hideMark/>
          </w:tcPr>
          <w:p w:rsidR="00510309" w:rsidRPr="00510309" w:rsidP="00510309" w14:paraId="2677EE08" w14:textId="77777777">
            <w:pPr>
              <w:jc w:val="center"/>
              <w:rPr>
                <w:rFonts w:ascii="Calibri" w:eastAsia="Times New Roman" w:hAnsi="Calibri" w:cs="Calibri"/>
                <w:color w:val="000000"/>
              </w:rPr>
            </w:pPr>
            <w:r w:rsidRPr="00510309">
              <w:rPr>
                <w:rFonts w:ascii="Calibri" w:eastAsia="Times New Roman" w:hAnsi="Calibri" w:cs="Calibri"/>
                <w:color w:val="000000"/>
              </w:rPr>
              <w:t>University of Delaware</w:t>
            </w:r>
          </w:p>
        </w:tc>
        <w:tc>
          <w:tcPr>
            <w:tcW w:w="914" w:type="dxa"/>
            <w:noWrap/>
            <w:hideMark/>
          </w:tcPr>
          <w:p w:rsidR="00510309" w:rsidRPr="00510309" w:rsidP="00510309" w14:paraId="61F36EE3" w14:textId="77777777">
            <w:pPr>
              <w:jc w:val="center"/>
              <w:rPr>
                <w:rFonts w:ascii="Calibri" w:eastAsia="Times New Roman" w:hAnsi="Calibri" w:cs="Calibri"/>
                <w:color w:val="000000"/>
              </w:rPr>
            </w:pPr>
            <w:r w:rsidRPr="00510309">
              <w:rPr>
                <w:rFonts w:ascii="Calibri" w:eastAsia="Times New Roman" w:hAnsi="Calibri" w:cs="Calibri"/>
                <w:color w:val="000000"/>
              </w:rPr>
              <w:t>405</w:t>
            </w:r>
          </w:p>
        </w:tc>
        <w:tc>
          <w:tcPr>
            <w:tcW w:w="1180" w:type="dxa"/>
            <w:noWrap/>
            <w:hideMark/>
          </w:tcPr>
          <w:p w:rsidR="00510309" w:rsidRPr="00510309" w:rsidP="00510309" w14:paraId="52F1ED54" w14:textId="77777777">
            <w:pPr>
              <w:jc w:val="center"/>
              <w:rPr>
                <w:rFonts w:ascii="Calibri" w:eastAsia="Times New Roman" w:hAnsi="Calibri" w:cs="Calibri"/>
                <w:color w:val="000000"/>
              </w:rPr>
            </w:pPr>
            <w:r w:rsidRPr="00510309">
              <w:rPr>
                <w:rFonts w:ascii="Calibri" w:eastAsia="Times New Roman" w:hAnsi="Calibri" w:cs="Calibri"/>
                <w:color w:val="000000"/>
              </w:rPr>
              <w:t>15</w:t>
            </w:r>
          </w:p>
        </w:tc>
        <w:tc>
          <w:tcPr>
            <w:tcW w:w="1360" w:type="dxa"/>
            <w:noWrap/>
            <w:hideMark/>
          </w:tcPr>
          <w:p w:rsidR="00510309" w:rsidRPr="00510309" w:rsidP="00510309" w14:paraId="262A9AD1" w14:textId="77777777">
            <w:pPr>
              <w:jc w:val="center"/>
              <w:rPr>
                <w:rFonts w:ascii="Calibri" w:eastAsia="Times New Roman" w:hAnsi="Calibri" w:cs="Calibri"/>
                <w:color w:val="000000"/>
              </w:rPr>
            </w:pPr>
            <w:r w:rsidRPr="00510309">
              <w:rPr>
                <w:rFonts w:ascii="Calibri" w:eastAsia="Times New Roman" w:hAnsi="Calibri" w:cs="Calibri"/>
                <w:color w:val="000000"/>
              </w:rPr>
              <w:t>4</w:t>
            </w:r>
          </w:p>
        </w:tc>
      </w:tr>
      <w:tr w14:paraId="5BBE461F" w14:textId="77777777" w:rsidTr="008F1642">
        <w:tblPrEx>
          <w:tblW w:w="7594" w:type="dxa"/>
          <w:tblLook w:val="04A0"/>
        </w:tblPrEx>
        <w:trPr>
          <w:trHeight w:val="290"/>
        </w:trPr>
        <w:tc>
          <w:tcPr>
            <w:tcW w:w="4140" w:type="dxa"/>
            <w:noWrap/>
            <w:hideMark/>
          </w:tcPr>
          <w:p w:rsidR="00510309" w:rsidRPr="00510309" w:rsidP="00510309" w14:paraId="549DF4D9" w14:textId="77777777">
            <w:pPr>
              <w:jc w:val="center"/>
              <w:rPr>
                <w:rFonts w:ascii="Calibri" w:eastAsia="Times New Roman" w:hAnsi="Calibri" w:cs="Calibri"/>
                <w:color w:val="000000"/>
              </w:rPr>
            </w:pPr>
            <w:r w:rsidRPr="00510309">
              <w:rPr>
                <w:rFonts w:ascii="Calibri" w:eastAsia="Times New Roman" w:hAnsi="Calibri" w:cs="Calibri"/>
                <w:color w:val="000000"/>
              </w:rPr>
              <w:t>University of Kansas</w:t>
            </w:r>
          </w:p>
        </w:tc>
        <w:tc>
          <w:tcPr>
            <w:tcW w:w="914" w:type="dxa"/>
            <w:noWrap/>
            <w:hideMark/>
          </w:tcPr>
          <w:p w:rsidR="00510309" w:rsidRPr="00510309" w:rsidP="00510309" w14:paraId="4AC7019F" w14:textId="77777777">
            <w:pPr>
              <w:jc w:val="center"/>
              <w:rPr>
                <w:rFonts w:ascii="Calibri" w:eastAsia="Times New Roman" w:hAnsi="Calibri" w:cs="Calibri"/>
                <w:color w:val="000000"/>
              </w:rPr>
            </w:pPr>
            <w:r w:rsidRPr="00510309">
              <w:rPr>
                <w:rFonts w:ascii="Calibri" w:eastAsia="Times New Roman" w:hAnsi="Calibri" w:cs="Calibri"/>
                <w:color w:val="000000"/>
              </w:rPr>
              <w:t>121</w:t>
            </w:r>
          </w:p>
        </w:tc>
        <w:tc>
          <w:tcPr>
            <w:tcW w:w="1180" w:type="dxa"/>
            <w:noWrap/>
            <w:hideMark/>
          </w:tcPr>
          <w:p w:rsidR="00510309" w:rsidRPr="00510309" w:rsidP="00510309" w14:paraId="4F9613F7" w14:textId="77777777">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rsidR="00510309" w:rsidRPr="00510309" w:rsidP="00510309" w14:paraId="4B88D773" w14:textId="77777777">
            <w:pPr>
              <w:jc w:val="center"/>
              <w:rPr>
                <w:rFonts w:ascii="Calibri" w:eastAsia="Times New Roman" w:hAnsi="Calibri" w:cs="Calibri"/>
                <w:color w:val="000000"/>
              </w:rPr>
            </w:pPr>
            <w:r w:rsidRPr="00510309">
              <w:rPr>
                <w:rFonts w:ascii="Calibri" w:eastAsia="Times New Roman" w:hAnsi="Calibri" w:cs="Calibri"/>
                <w:color w:val="000000"/>
              </w:rPr>
              <w:t>10</w:t>
            </w:r>
          </w:p>
        </w:tc>
      </w:tr>
      <w:tr w14:paraId="482BFE7B" w14:textId="77777777" w:rsidTr="008F1642">
        <w:tblPrEx>
          <w:tblW w:w="7594" w:type="dxa"/>
          <w:tblLook w:val="04A0"/>
        </w:tblPrEx>
        <w:trPr>
          <w:trHeight w:val="290"/>
        </w:trPr>
        <w:tc>
          <w:tcPr>
            <w:tcW w:w="4140" w:type="dxa"/>
            <w:noWrap/>
            <w:hideMark/>
          </w:tcPr>
          <w:p w:rsidR="00510309" w:rsidRPr="00510309" w:rsidP="00510309" w14:paraId="4F3F9401" w14:textId="77777777">
            <w:pPr>
              <w:jc w:val="center"/>
              <w:rPr>
                <w:rFonts w:ascii="Calibri" w:eastAsia="Times New Roman" w:hAnsi="Calibri" w:cs="Calibri"/>
                <w:color w:val="000000"/>
              </w:rPr>
            </w:pPr>
            <w:r w:rsidRPr="00510309">
              <w:rPr>
                <w:rFonts w:ascii="Calibri" w:eastAsia="Times New Roman" w:hAnsi="Calibri" w:cs="Calibri"/>
                <w:color w:val="000000"/>
              </w:rPr>
              <w:t>University of Massachusetts Amherst</w:t>
            </w:r>
          </w:p>
        </w:tc>
        <w:tc>
          <w:tcPr>
            <w:tcW w:w="914" w:type="dxa"/>
            <w:noWrap/>
            <w:hideMark/>
          </w:tcPr>
          <w:p w:rsidR="00510309" w:rsidRPr="00510309" w:rsidP="00510309" w14:paraId="551DC94C" w14:textId="77777777">
            <w:pPr>
              <w:jc w:val="center"/>
              <w:rPr>
                <w:rFonts w:ascii="Calibri" w:eastAsia="Times New Roman" w:hAnsi="Calibri" w:cs="Calibri"/>
                <w:color w:val="000000"/>
              </w:rPr>
            </w:pPr>
            <w:r w:rsidRPr="00510309">
              <w:rPr>
                <w:rFonts w:ascii="Calibri" w:eastAsia="Times New Roman" w:hAnsi="Calibri" w:cs="Calibri"/>
                <w:color w:val="000000"/>
              </w:rPr>
              <w:t>121</w:t>
            </w:r>
          </w:p>
        </w:tc>
        <w:tc>
          <w:tcPr>
            <w:tcW w:w="1180" w:type="dxa"/>
            <w:noWrap/>
            <w:hideMark/>
          </w:tcPr>
          <w:p w:rsidR="00510309" w:rsidRPr="00510309" w:rsidP="00510309" w14:paraId="72C047C4" w14:textId="77777777">
            <w:pPr>
              <w:jc w:val="center"/>
              <w:rPr>
                <w:rFonts w:ascii="Calibri" w:eastAsia="Times New Roman" w:hAnsi="Calibri" w:cs="Calibri"/>
                <w:color w:val="000000"/>
              </w:rPr>
            </w:pPr>
            <w:r w:rsidRPr="00510309">
              <w:rPr>
                <w:rFonts w:ascii="Calibri" w:eastAsia="Times New Roman" w:hAnsi="Calibri" w:cs="Calibri"/>
                <w:color w:val="000000"/>
              </w:rPr>
              <w:t>9</w:t>
            </w:r>
          </w:p>
        </w:tc>
        <w:tc>
          <w:tcPr>
            <w:tcW w:w="1360" w:type="dxa"/>
            <w:noWrap/>
            <w:hideMark/>
          </w:tcPr>
          <w:p w:rsidR="00510309" w:rsidRPr="00510309" w:rsidP="00510309" w14:paraId="558E1E44" w14:textId="77777777">
            <w:pPr>
              <w:jc w:val="center"/>
              <w:rPr>
                <w:rFonts w:ascii="Calibri" w:eastAsia="Times New Roman" w:hAnsi="Calibri" w:cs="Calibri"/>
                <w:color w:val="000000"/>
              </w:rPr>
            </w:pPr>
            <w:r w:rsidRPr="00510309">
              <w:rPr>
                <w:rFonts w:ascii="Calibri" w:eastAsia="Times New Roman" w:hAnsi="Calibri" w:cs="Calibri"/>
                <w:color w:val="000000"/>
              </w:rPr>
              <w:t>3</w:t>
            </w:r>
          </w:p>
        </w:tc>
      </w:tr>
      <w:tr w14:paraId="56765649" w14:textId="77777777" w:rsidTr="008F1642">
        <w:tblPrEx>
          <w:tblW w:w="7594" w:type="dxa"/>
          <w:tblLook w:val="04A0"/>
        </w:tblPrEx>
        <w:trPr>
          <w:trHeight w:val="290"/>
        </w:trPr>
        <w:tc>
          <w:tcPr>
            <w:tcW w:w="4140" w:type="dxa"/>
            <w:noWrap/>
            <w:hideMark/>
          </w:tcPr>
          <w:p w:rsidR="00510309" w:rsidRPr="00510309" w:rsidP="00510309" w14:paraId="5ACE7E1D" w14:textId="77777777">
            <w:pPr>
              <w:jc w:val="center"/>
              <w:rPr>
                <w:rFonts w:ascii="Calibri" w:eastAsia="Times New Roman" w:hAnsi="Calibri" w:cs="Calibri"/>
                <w:color w:val="000000"/>
              </w:rPr>
            </w:pPr>
            <w:r w:rsidRPr="00510309">
              <w:rPr>
                <w:rFonts w:ascii="Calibri" w:eastAsia="Times New Roman" w:hAnsi="Calibri" w:cs="Calibri"/>
                <w:color w:val="000000"/>
              </w:rPr>
              <w:t>University of Pennsylvania</w:t>
            </w:r>
          </w:p>
        </w:tc>
        <w:tc>
          <w:tcPr>
            <w:tcW w:w="914" w:type="dxa"/>
            <w:noWrap/>
            <w:hideMark/>
          </w:tcPr>
          <w:p w:rsidR="00510309" w:rsidRPr="00510309" w:rsidP="00510309" w14:paraId="3EC8F8AD" w14:textId="77777777">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180" w:type="dxa"/>
            <w:noWrap/>
            <w:hideMark/>
          </w:tcPr>
          <w:p w:rsidR="00510309" w:rsidRPr="00510309" w:rsidP="00510309" w14:paraId="3EF8CC08" w14:textId="77777777">
            <w:pPr>
              <w:jc w:val="center"/>
              <w:rPr>
                <w:rFonts w:ascii="Calibri" w:eastAsia="Times New Roman" w:hAnsi="Calibri" w:cs="Calibri"/>
                <w:color w:val="000000"/>
              </w:rPr>
            </w:pPr>
            <w:r w:rsidRPr="00510309">
              <w:rPr>
                <w:rFonts w:ascii="Calibri" w:eastAsia="Times New Roman" w:hAnsi="Calibri" w:cs="Calibri"/>
                <w:color w:val="000000"/>
              </w:rPr>
              <w:t>25</w:t>
            </w:r>
          </w:p>
        </w:tc>
        <w:tc>
          <w:tcPr>
            <w:tcW w:w="1360" w:type="dxa"/>
            <w:noWrap/>
            <w:hideMark/>
          </w:tcPr>
          <w:p w:rsidR="00510309" w:rsidRPr="00510309" w:rsidP="00510309" w14:paraId="69B817CF" w14:textId="77777777">
            <w:pPr>
              <w:jc w:val="center"/>
              <w:rPr>
                <w:rFonts w:ascii="Calibri" w:eastAsia="Times New Roman" w:hAnsi="Calibri" w:cs="Calibri"/>
                <w:color w:val="000000"/>
              </w:rPr>
            </w:pPr>
            <w:r w:rsidRPr="00510309">
              <w:rPr>
                <w:rFonts w:ascii="Calibri" w:eastAsia="Times New Roman" w:hAnsi="Calibri" w:cs="Calibri"/>
                <w:color w:val="000000"/>
              </w:rPr>
              <w:t>8</w:t>
            </w:r>
          </w:p>
        </w:tc>
      </w:tr>
      <w:tr w14:paraId="56D38FFD" w14:textId="77777777" w:rsidTr="008F1642">
        <w:tblPrEx>
          <w:tblW w:w="7594" w:type="dxa"/>
          <w:tblLook w:val="04A0"/>
        </w:tblPrEx>
        <w:trPr>
          <w:trHeight w:val="290"/>
        </w:trPr>
        <w:tc>
          <w:tcPr>
            <w:tcW w:w="4140" w:type="dxa"/>
            <w:noWrap/>
            <w:hideMark/>
          </w:tcPr>
          <w:p w:rsidR="00510309" w:rsidRPr="00510309" w:rsidP="00510309" w14:paraId="14D9128D" w14:textId="77777777">
            <w:pPr>
              <w:jc w:val="center"/>
              <w:rPr>
                <w:rFonts w:ascii="Calibri" w:eastAsia="Times New Roman" w:hAnsi="Calibri" w:cs="Calibri"/>
                <w:color w:val="000000"/>
              </w:rPr>
            </w:pPr>
            <w:r w:rsidRPr="00510309">
              <w:rPr>
                <w:rFonts w:ascii="Calibri" w:eastAsia="Times New Roman" w:hAnsi="Calibri" w:cs="Calibri"/>
                <w:color w:val="000000"/>
              </w:rPr>
              <w:t>University of Rhode Island</w:t>
            </w:r>
          </w:p>
        </w:tc>
        <w:tc>
          <w:tcPr>
            <w:tcW w:w="914" w:type="dxa"/>
            <w:noWrap/>
            <w:hideMark/>
          </w:tcPr>
          <w:p w:rsidR="00510309" w:rsidRPr="00510309" w:rsidP="00510309" w14:paraId="66A97181" w14:textId="77777777">
            <w:pPr>
              <w:jc w:val="center"/>
              <w:rPr>
                <w:rFonts w:ascii="Calibri" w:eastAsia="Times New Roman" w:hAnsi="Calibri" w:cs="Calibri"/>
                <w:color w:val="000000"/>
              </w:rPr>
            </w:pPr>
            <w:r w:rsidRPr="00510309">
              <w:rPr>
                <w:rFonts w:ascii="Calibri" w:eastAsia="Times New Roman" w:hAnsi="Calibri" w:cs="Calibri"/>
                <w:color w:val="000000"/>
              </w:rPr>
              <w:t>541</w:t>
            </w:r>
          </w:p>
        </w:tc>
        <w:tc>
          <w:tcPr>
            <w:tcW w:w="1180" w:type="dxa"/>
            <w:noWrap/>
            <w:hideMark/>
          </w:tcPr>
          <w:p w:rsidR="00510309" w:rsidRPr="00510309" w:rsidP="00510309" w14:paraId="0D744A3E" w14:textId="77777777">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rsidR="00510309" w:rsidRPr="00510309" w:rsidP="00510309" w14:paraId="4150E0F9" w14:textId="77777777">
            <w:pPr>
              <w:jc w:val="center"/>
              <w:rPr>
                <w:rFonts w:ascii="Calibri" w:eastAsia="Times New Roman" w:hAnsi="Calibri" w:cs="Calibri"/>
                <w:color w:val="000000"/>
              </w:rPr>
            </w:pPr>
            <w:r w:rsidRPr="00510309">
              <w:rPr>
                <w:rFonts w:ascii="Calibri" w:eastAsia="Times New Roman" w:hAnsi="Calibri" w:cs="Calibri"/>
                <w:color w:val="000000"/>
              </w:rPr>
              <w:t>6</w:t>
            </w:r>
          </w:p>
        </w:tc>
      </w:tr>
      <w:tr w14:paraId="62C6AA40" w14:textId="77777777" w:rsidTr="008F1642">
        <w:tblPrEx>
          <w:tblW w:w="7594" w:type="dxa"/>
          <w:tblLook w:val="04A0"/>
        </w:tblPrEx>
        <w:trPr>
          <w:trHeight w:val="290"/>
        </w:trPr>
        <w:tc>
          <w:tcPr>
            <w:tcW w:w="4140" w:type="dxa"/>
            <w:noWrap/>
            <w:hideMark/>
          </w:tcPr>
          <w:p w:rsidR="00510309" w:rsidRPr="00510309" w:rsidP="00510309" w14:paraId="0D47CD75" w14:textId="77777777">
            <w:pPr>
              <w:jc w:val="center"/>
              <w:rPr>
                <w:rFonts w:ascii="Calibri" w:eastAsia="Times New Roman" w:hAnsi="Calibri" w:cs="Calibri"/>
                <w:color w:val="000000"/>
              </w:rPr>
            </w:pPr>
            <w:r w:rsidRPr="00510309">
              <w:rPr>
                <w:rFonts w:ascii="Calibri" w:eastAsia="Times New Roman" w:hAnsi="Calibri" w:cs="Calibri"/>
                <w:color w:val="000000"/>
              </w:rPr>
              <w:t>University of Virginia</w:t>
            </w:r>
          </w:p>
        </w:tc>
        <w:tc>
          <w:tcPr>
            <w:tcW w:w="914" w:type="dxa"/>
            <w:noWrap/>
            <w:hideMark/>
          </w:tcPr>
          <w:p w:rsidR="00510309" w:rsidRPr="00510309" w:rsidP="00510309" w14:paraId="16A1AE3D" w14:textId="77777777">
            <w:pPr>
              <w:jc w:val="center"/>
              <w:rPr>
                <w:rFonts w:ascii="Calibri" w:eastAsia="Times New Roman" w:hAnsi="Calibri" w:cs="Calibri"/>
                <w:color w:val="000000"/>
              </w:rPr>
            </w:pPr>
            <w:r w:rsidRPr="00510309">
              <w:rPr>
                <w:rFonts w:ascii="Calibri" w:eastAsia="Times New Roman" w:hAnsi="Calibri" w:cs="Calibri"/>
                <w:color w:val="000000"/>
              </w:rPr>
              <w:t>85</w:t>
            </w:r>
          </w:p>
        </w:tc>
        <w:tc>
          <w:tcPr>
            <w:tcW w:w="1180" w:type="dxa"/>
            <w:noWrap/>
            <w:hideMark/>
          </w:tcPr>
          <w:p w:rsidR="00510309" w:rsidRPr="00510309" w:rsidP="00510309" w14:paraId="53A61E7E" w14:textId="77777777">
            <w:pPr>
              <w:jc w:val="center"/>
              <w:rPr>
                <w:rFonts w:ascii="Calibri" w:eastAsia="Times New Roman" w:hAnsi="Calibri" w:cs="Calibri"/>
                <w:color w:val="000000"/>
              </w:rPr>
            </w:pPr>
            <w:r w:rsidRPr="00510309">
              <w:rPr>
                <w:rFonts w:ascii="Calibri" w:eastAsia="Times New Roman" w:hAnsi="Calibri" w:cs="Calibri"/>
                <w:color w:val="000000"/>
              </w:rPr>
              <w:t>6</w:t>
            </w:r>
          </w:p>
        </w:tc>
        <w:tc>
          <w:tcPr>
            <w:tcW w:w="1360" w:type="dxa"/>
            <w:noWrap/>
            <w:hideMark/>
          </w:tcPr>
          <w:p w:rsidR="00510309" w:rsidRPr="00510309" w:rsidP="00510309" w14:paraId="26ECBACA" w14:textId="77777777">
            <w:pPr>
              <w:jc w:val="center"/>
              <w:rPr>
                <w:rFonts w:ascii="Calibri" w:eastAsia="Times New Roman" w:hAnsi="Calibri" w:cs="Calibri"/>
                <w:color w:val="000000"/>
              </w:rPr>
            </w:pPr>
            <w:r w:rsidRPr="00510309">
              <w:rPr>
                <w:rFonts w:ascii="Calibri" w:eastAsia="Times New Roman" w:hAnsi="Calibri" w:cs="Calibri"/>
                <w:color w:val="000000"/>
              </w:rPr>
              <w:t>9</w:t>
            </w:r>
          </w:p>
        </w:tc>
      </w:tr>
      <w:tr w14:paraId="5A0B9479" w14:textId="77777777" w:rsidTr="008F1642">
        <w:tblPrEx>
          <w:tblW w:w="7594" w:type="dxa"/>
          <w:tblLook w:val="04A0"/>
        </w:tblPrEx>
        <w:trPr>
          <w:trHeight w:val="290"/>
        </w:trPr>
        <w:tc>
          <w:tcPr>
            <w:tcW w:w="4140" w:type="dxa"/>
            <w:noWrap/>
            <w:hideMark/>
          </w:tcPr>
          <w:p w:rsidR="00510309" w:rsidRPr="00510309" w:rsidP="00510309" w14:paraId="7A7E5567" w14:textId="77777777">
            <w:pPr>
              <w:jc w:val="center"/>
              <w:rPr>
                <w:rFonts w:ascii="Calibri" w:eastAsia="Times New Roman" w:hAnsi="Calibri" w:cs="Calibri"/>
                <w:color w:val="000000"/>
              </w:rPr>
            </w:pPr>
            <w:r w:rsidRPr="00510309">
              <w:rPr>
                <w:rFonts w:ascii="Calibri" w:eastAsia="Times New Roman" w:hAnsi="Calibri" w:cs="Calibri"/>
                <w:color w:val="000000"/>
              </w:rPr>
              <w:t>Utah State University</w:t>
            </w:r>
          </w:p>
        </w:tc>
        <w:tc>
          <w:tcPr>
            <w:tcW w:w="914" w:type="dxa"/>
            <w:noWrap/>
            <w:hideMark/>
          </w:tcPr>
          <w:p w:rsidR="00510309" w:rsidRPr="00510309" w:rsidP="00510309" w14:paraId="5B9F4FCB" w14:textId="77777777">
            <w:pPr>
              <w:jc w:val="center"/>
              <w:rPr>
                <w:rFonts w:ascii="Calibri" w:eastAsia="Times New Roman" w:hAnsi="Calibri" w:cs="Calibri"/>
                <w:color w:val="000000"/>
              </w:rPr>
            </w:pPr>
            <w:r w:rsidRPr="00510309">
              <w:rPr>
                <w:rFonts w:ascii="Calibri" w:eastAsia="Times New Roman" w:hAnsi="Calibri" w:cs="Calibri"/>
                <w:color w:val="000000"/>
              </w:rPr>
              <w:t>363</w:t>
            </w:r>
          </w:p>
        </w:tc>
        <w:tc>
          <w:tcPr>
            <w:tcW w:w="1180" w:type="dxa"/>
            <w:noWrap/>
            <w:hideMark/>
          </w:tcPr>
          <w:p w:rsidR="00510309" w:rsidRPr="00510309" w:rsidP="00510309" w14:paraId="09C516DC" w14:textId="77777777">
            <w:pPr>
              <w:jc w:val="center"/>
              <w:rPr>
                <w:rFonts w:ascii="Calibri" w:eastAsia="Times New Roman" w:hAnsi="Calibri" w:cs="Calibri"/>
                <w:color w:val="000000"/>
              </w:rPr>
            </w:pPr>
            <w:r w:rsidRPr="00510309">
              <w:rPr>
                <w:rFonts w:ascii="Calibri" w:eastAsia="Times New Roman" w:hAnsi="Calibri" w:cs="Calibri"/>
                <w:color w:val="000000"/>
              </w:rPr>
              <w:t>10</w:t>
            </w:r>
          </w:p>
        </w:tc>
        <w:tc>
          <w:tcPr>
            <w:tcW w:w="1360" w:type="dxa"/>
            <w:noWrap/>
            <w:hideMark/>
          </w:tcPr>
          <w:p w:rsidR="00510309" w:rsidRPr="00510309" w:rsidP="00510309" w14:paraId="690AAFEA" w14:textId="77777777">
            <w:pPr>
              <w:jc w:val="center"/>
              <w:rPr>
                <w:rFonts w:ascii="Calibri" w:eastAsia="Times New Roman" w:hAnsi="Calibri" w:cs="Calibri"/>
                <w:color w:val="000000"/>
              </w:rPr>
            </w:pPr>
            <w:r w:rsidRPr="00510309">
              <w:rPr>
                <w:rFonts w:ascii="Calibri" w:eastAsia="Times New Roman" w:hAnsi="Calibri" w:cs="Calibri"/>
                <w:color w:val="000000"/>
              </w:rPr>
              <w:t>7</w:t>
            </w:r>
          </w:p>
        </w:tc>
      </w:tr>
    </w:tbl>
    <w:p w:rsidR="00C85310" w14:paraId="465B6817" w14:textId="6CFE798D"/>
    <w:p w:rsidR="008121BF" w14:paraId="03B2048C" w14:textId="77777777">
      <w:pPr>
        <w:rPr>
          <w:rFonts w:ascii="Times New Roman" w:hAnsi="Times New Roman" w:cs="Times New Roman"/>
          <w:i/>
          <w:sz w:val="24"/>
        </w:rPr>
      </w:pPr>
    </w:p>
    <w:p w:rsidR="008121BF" w14:paraId="43CF46D7" w14:textId="77777777">
      <w:pPr>
        <w:rPr>
          <w:rFonts w:ascii="Times New Roman" w:hAnsi="Times New Roman" w:cs="Times New Roman"/>
          <w:i/>
          <w:sz w:val="24"/>
        </w:rPr>
      </w:pPr>
    </w:p>
    <w:p w:rsidR="008121BF" w14:paraId="28B621C5" w14:textId="77777777">
      <w:pPr>
        <w:rPr>
          <w:rFonts w:ascii="Times New Roman" w:hAnsi="Times New Roman" w:cs="Times New Roman"/>
          <w:i/>
          <w:sz w:val="24"/>
        </w:rPr>
      </w:pPr>
    </w:p>
    <w:p w:rsidR="00510309" w14:paraId="798A1659" w14:textId="01DD7AA1">
      <w:pPr>
        <w:rPr>
          <w:rFonts w:ascii="Times New Roman" w:hAnsi="Times New Roman" w:cs="Times New Roman"/>
          <w:i/>
          <w:sz w:val="24"/>
        </w:rPr>
      </w:pPr>
      <w:r w:rsidRPr="00720C9F">
        <w:rPr>
          <w:rFonts w:ascii="Times New Roman" w:hAnsi="Times New Roman" w:cs="Times New Roman"/>
          <w:i/>
          <w:sz w:val="24"/>
        </w:rPr>
        <w:t>Data Dictionary of Table 1:</w:t>
      </w:r>
    </w:p>
    <w:p w:rsidR="008121BF" w:rsidRPr="00720C9F" w14:paraId="6D88AF08" w14:textId="77777777">
      <w:pPr>
        <w:rPr>
          <w:rFonts w:ascii="Times New Roman" w:hAnsi="Times New Roman" w:cs="Times New Roman"/>
          <w:i/>
          <w:sz w:val="24"/>
        </w:rPr>
      </w:pPr>
    </w:p>
    <w:tbl>
      <w:tblPr>
        <w:tblStyle w:val="GridTableLight"/>
        <w:tblW w:w="9218" w:type="dxa"/>
        <w:tblLook w:val="04A0"/>
      </w:tblPr>
      <w:tblGrid>
        <w:gridCol w:w="1579"/>
        <w:gridCol w:w="1154"/>
        <w:gridCol w:w="2509"/>
        <w:gridCol w:w="3976"/>
      </w:tblGrid>
      <w:tr w14:paraId="657A434A" w14:textId="77777777" w:rsidTr="008121BF">
        <w:tblPrEx>
          <w:tblW w:w="9218" w:type="dxa"/>
          <w:tblLook w:val="04A0"/>
        </w:tblPrEx>
        <w:trPr>
          <w:trHeight w:val="291"/>
        </w:trPr>
        <w:tc>
          <w:tcPr>
            <w:tcW w:w="1564" w:type="dxa"/>
            <w:hideMark/>
          </w:tcPr>
          <w:p w:rsidR="00510309" w:rsidRPr="00510309" w:rsidP="00510309" w14:paraId="678E28FC" w14:textId="77777777">
            <w:pPr>
              <w:jc w:val="center"/>
              <w:rPr>
                <w:rFonts w:ascii="Calibri" w:eastAsia="Times New Roman" w:hAnsi="Calibri" w:cs="Calibri"/>
                <w:b/>
                <w:bCs/>
                <w:color w:val="000000"/>
              </w:rPr>
            </w:pPr>
            <w:r w:rsidRPr="00510309">
              <w:rPr>
                <w:rFonts w:ascii="Calibri" w:eastAsia="Times New Roman" w:hAnsi="Calibri" w:cs="Calibri"/>
                <w:b/>
                <w:bCs/>
                <w:color w:val="000000"/>
              </w:rPr>
              <w:t>variable_name</w:t>
            </w:r>
          </w:p>
        </w:tc>
        <w:tc>
          <w:tcPr>
            <w:tcW w:w="1154" w:type="dxa"/>
            <w:hideMark/>
          </w:tcPr>
          <w:p w:rsidR="00510309" w:rsidRPr="00510309" w:rsidP="00510309" w14:paraId="53C744B4" w14:textId="77777777">
            <w:pPr>
              <w:jc w:val="center"/>
              <w:rPr>
                <w:rFonts w:ascii="Calibri" w:eastAsia="Times New Roman" w:hAnsi="Calibri" w:cs="Calibri"/>
                <w:b/>
                <w:bCs/>
                <w:color w:val="000000"/>
              </w:rPr>
            </w:pPr>
            <w:r w:rsidRPr="00510309">
              <w:rPr>
                <w:rFonts w:ascii="Calibri" w:eastAsia="Times New Roman" w:hAnsi="Calibri" w:cs="Calibri"/>
                <w:b/>
                <w:bCs/>
                <w:color w:val="000000"/>
              </w:rPr>
              <w:t>data_type</w:t>
            </w:r>
          </w:p>
        </w:tc>
        <w:tc>
          <w:tcPr>
            <w:tcW w:w="2514" w:type="dxa"/>
            <w:hideMark/>
          </w:tcPr>
          <w:p w:rsidR="00510309" w:rsidRPr="00510309" w:rsidP="00510309" w14:paraId="1EA3A295" w14:textId="77777777">
            <w:pPr>
              <w:jc w:val="center"/>
              <w:rPr>
                <w:rFonts w:ascii="Calibri" w:eastAsia="Times New Roman" w:hAnsi="Calibri" w:cs="Calibri"/>
                <w:b/>
                <w:bCs/>
                <w:color w:val="000000"/>
              </w:rPr>
            </w:pPr>
            <w:r w:rsidRPr="00510309">
              <w:rPr>
                <w:rFonts w:ascii="Calibri" w:eastAsia="Times New Roman" w:hAnsi="Calibri" w:cs="Calibri"/>
                <w:b/>
                <w:bCs/>
                <w:color w:val="000000"/>
              </w:rPr>
              <w:t>description</w:t>
            </w:r>
          </w:p>
        </w:tc>
        <w:tc>
          <w:tcPr>
            <w:tcW w:w="3986" w:type="dxa"/>
            <w:hideMark/>
          </w:tcPr>
          <w:p w:rsidR="00510309" w:rsidRPr="00510309" w:rsidP="00510309" w14:paraId="06A0E4E8" w14:textId="77777777">
            <w:pPr>
              <w:jc w:val="center"/>
              <w:rPr>
                <w:rFonts w:ascii="Calibri" w:eastAsia="Times New Roman" w:hAnsi="Calibri" w:cs="Calibri"/>
                <w:b/>
                <w:bCs/>
                <w:color w:val="000000"/>
              </w:rPr>
            </w:pPr>
            <w:r w:rsidRPr="00510309">
              <w:rPr>
                <w:rFonts w:ascii="Calibri" w:eastAsia="Times New Roman" w:hAnsi="Calibri" w:cs="Calibri"/>
                <w:b/>
                <w:bCs/>
                <w:color w:val="000000"/>
              </w:rPr>
              <w:t>source</w:t>
            </w:r>
          </w:p>
        </w:tc>
      </w:tr>
      <w:tr w14:paraId="69F1E71F" w14:textId="77777777" w:rsidTr="008121BF">
        <w:tblPrEx>
          <w:tblW w:w="9218" w:type="dxa"/>
          <w:tblLook w:val="04A0"/>
        </w:tblPrEx>
        <w:trPr>
          <w:trHeight w:val="1455"/>
        </w:trPr>
        <w:tc>
          <w:tcPr>
            <w:tcW w:w="1564" w:type="dxa"/>
            <w:vAlign w:val="center"/>
            <w:hideMark/>
          </w:tcPr>
          <w:p w:rsidR="00510309" w:rsidRPr="00510309" w:rsidP="008F1642" w14:paraId="1E7451C4" w14:textId="77777777">
            <w:pPr>
              <w:jc w:val="center"/>
              <w:rPr>
                <w:rFonts w:ascii="Calibri" w:eastAsia="Times New Roman" w:hAnsi="Calibri" w:cs="Calibri"/>
                <w:color w:val="000000"/>
              </w:rPr>
            </w:pPr>
            <w:r w:rsidRPr="00510309">
              <w:rPr>
                <w:rFonts w:ascii="Calibri" w:eastAsia="Times New Roman" w:hAnsi="Calibri" w:cs="Calibri"/>
                <w:color w:val="000000"/>
              </w:rPr>
              <w:t>institution</w:t>
            </w:r>
          </w:p>
        </w:tc>
        <w:tc>
          <w:tcPr>
            <w:tcW w:w="1154" w:type="dxa"/>
            <w:vAlign w:val="center"/>
            <w:hideMark/>
          </w:tcPr>
          <w:p w:rsidR="00510309" w:rsidRPr="00510309" w:rsidP="008F1642" w14:paraId="6F71848C" w14:textId="77777777">
            <w:pPr>
              <w:jc w:val="center"/>
              <w:rPr>
                <w:rFonts w:ascii="Calibri" w:eastAsia="Times New Roman" w:hAnsi="Calibri" w:cs="Calibri"/>
                <w:color w:val="000000"/>
              </w:rPr>
            </w:pPr>
            <w:r w:rsidRPr="00510309">
              <w:rPr>
                <w:rFonts w:ascii="Calibri" w:eastAsia="Times New Roman" w:hAnsi="Calibri" w:cs="Calibri"/>
                <w:color w:val="000000"/>
              </w:rPr>
              <w:t>string</w:t>
            </w:r>
          </w:p>
        </w:tc>
        <w:tc>
          <w:tcPr>
            <w:tcW w:w="2514" w:type="dxa"/>
            <w:vAlign w:val="center"/>
            <w:hideMark/>
          </w:tcPr>
          <w:p w:rsidR="00510309" w:rsidRPr="00510309" w:rsidP="008F1642" w14:paraId="70F6DF79" w14:textId="77777777">
            <w:pPr>
              <w:rPr>
                <w:rFonts w:ascii="Calibri" w:eastAsia="Times New Roman" w:hAnsi="Calibri" w:cs="Calibri"/>
                <w:color w:val="000000"/>
              </w:rPr>
            </w:pPr>
            <w:r w:rsidRPr="00510309">
              <w:rPr>
                <w:rFonts w:ascii="Calibri" w:eastAsia="Times New Roman" w:hAnsi="Calibri" w:cs="Calibri"/>
                <w:color w:val="000000"/>
              </w:rPr>
              <w:t>name of high education institution</w:t>
            </w:r>
          </w:p>
        </w:tc>
        <w:tc>
          <w:tcPr>
            <w:tcW w:w="3986" w:type="dxa"/>
            <w:vAlign w:val="center"/>
            <w:hideMark/>
          </w:tcPr>
          <w:p w:rsidR="00510309" w:rsidRPr="00510309" w:rsidP="008F1642" w14:paraId="49E82575" w14:textId="77777777">
            <w:pPr>
              <w:rPr>
                <w:rFonts w:ascii="Calibri" w:eastAsia="Times New Roman" w:hAnsi="Calibri" w:cs="Calibri"/>
                <w:color w:val="000000"/>
              </w:rPr>
            </w:pPr>
            <w:r w:rsidRPr="00510309">
              <w:rPr>
                <w:rFonts w:ascii="Calibri" w:eastAsia="Times New Roman" w:hAnsi="Calibri" w:cs="Calibri"/>
                <w:color w:val="000000"/>
              </w:rPr>
              <w:t>Directory of Open Access Repositories (DOAR); The Registry of Open Access Repositories Mandates and Policies (ROARMAP); The Center for World University Ranking (CWUR)</w:t>
            </w:r>
          </w:p>
        </w:tc>
      </w:tr>
      <w:tr w14:paraId="32DE23F2" w14:textId="77777777" w:rsidTr="008121BF">
        <w:tblPrEx>
          <w:tblW w:w="9218" w:type="dxa"/>
          <w:tblLook w:val="04A0"/>
        </w:tblPrEx>
        <w:trPr>
          <w:trHeight w:val="873"/>
        </w:trPr>
        <w:tc>
          <w:tcPr>
            <w:tcW w:w="1564" w:type="dxa"/>
            <w:vAlign w:val="center"/>
            <w:hideMark/>
          </w:tcPr>
          <w:p w:rsidR="00510309" w:rsidRPr="00510309" w:rsidP="008F1642" w14:paraId="003C8681" w14:textId="77777777">
            <w:pPr>
              <w:jc w:val="center"/>
              <w:rPr>
                <w:rFonts w:ascii="Calibri" w:eastAsia="Times New Roman" w:hAnsi="Calibri" w:cs="Calibri"/>
                <w:color w:val="000000"/>
              </w:rPr>
            </w:pPr>
            <w:r w:rsidRPr="00510309">
              <w:rPr>
                <w:rFonts w:ascii="Calibri" w:eastAsia="Times New Roman" w:hAnsi="Calibri" w:cs="Calibri"/>
                <w:color w:val="000000"/>
              </w:rPr>
              <w:t>citation</w:t>
            </w:r>
          </w:p>
        </w:tc>
        <w:tc>
          <w:tcPr>
            <w:tcW w:w="1154" w:type="dxa"/>
            <w:vAlign w:val="center"/>
            <w:hideMark/>
          </w:tcPr>
          <w:p w:rsidR="00510309" w:rsidRPr="00510309" w:rsidP="008F1642" w14:paraId="2D00A81B" w14:textId="77777777">
            <w:pPr>
              <w:jc w:val="center"/>
              <w:rPr>
                <w:rFonts w:ascii="Calibri" w:eastAsia="Times New Roman" w:hAnsi="Calibri" w:cs="Calibri"/>
                <w:color w:val="000000"/>
              </w:rPr>
            </w:pPr>
            <w:r w:rsidRPr="00510309">
              <w:rPr>
                <w:rFonts w:ascii="Calibri" w:eastAsia="Times New Roman" w:hAnsi="Calibri" w:cs="Calibri"/>
                <w:color w:val="000000"/>
              </w:rPr>
              <w:t>integer</w:t>
            </w:r>
          </w:p>
        </w:tc>
        <w:tc>
          <w:tcPr>
            <w:tcW w:w="2514" w:type="dxa"/>
            <w:vAlign w:val="center"/>
            <w:hideMark/>
          </w:tcPr>
          <w:p w:rsidR="00510309" w:rsidRPr="00510309" w:rsidP="008F1642" w14:paraId="0D3DD1DB" w14:textId="77777777">
            <w:pPr>
              <w:rPr>
                <w:rFonts w:ascii="Calibri" w:eastAsia="Times New Roman" w:hAnsi="Calibri" w:cs="Calibri"/>
                <w:color w:val="000000"/>
              </w:rPr>
            </w:pPr>
            <w:r w:rsidRPr="00510309">
              <w:rPr>
                <w:rFonts w:ascii="Calibri" w:eastAsia="Times New Roman" w:hAnsi="Calibri" w:cs="Calibri"/>
                <w:color w:val="000000"/>
              </w:rPr>
              <w:t>indicator of the citation impact of high education institutions</w:t>
            </w:r>
          </w:p>
        </w:tc>
        <w:tc>
          <w:tcPr>
            <w:tcW w:w="3986" w:type="dxa"/>
            <w:vAlign w:val="center"/>
            <w:hideMark/>
          </w:tcPr>
          <w:p w:rsidR="00510309" w:rsidRPr="00510309" w:rsidP="008F1642" w14:paraId="17A86958" w14:textId="77777777">
            <w:pPr>
              <w:rPr>
                <w:rFonts w:ascii="Calibri" w:eastAsia="Times New Roman" w:hAnsi="Calibri" w:cs="Calibri"/>
                <w:color w:val="000000"/>
              </w:rPr>
            </w:pPr>
            <w:r w:rsidRPr="00510309">
              <w:rPr>
                <w:rFonts w:ascii="Calibri" w:eastAsia="Times New Roman" w:hAnsi="Calibri" w:cs="Calibri"/>
                <w:color w:val="000000"/>
              </w:rPr>
              <w:t>The Center for World University Ranking (CWUR)</w:t>
            </w:r>
          </w:p>
        </w:tc>
      </w:tr>
      <w:tr w14:paraId="7D336934" w14:textId="77777777" w:rsidTr="008121BF">
        <w:tblPrEx>
          <w:tblW w:w="9218" w:type="dxa"/>
          <w:tblLook w:val="04A0"/>
        </w:tblPrEx>
        <w:trPr>
          <w:trHeight w:val="873"/>
        </w:trPr>
        <w:tc>
          <w:tcPr>
            <w:tcW w:w="1564" w:type="dxa"/>
            <w:vAlign w:val="center"/>
            <w:hideMark/>
          </w:tcPr>
          <w:p w:rsidR="00510309" w:rsidRPr="00510309" w:rsidP="008F1642" w14:paraId="0F15BFA0" w14:textId="77777777">
            <w:pPr>
              <w:jc w:val="center"/>
              <w:rPr>
                <w:rFonts w:ascii="Calibri" w:eastAsia="Times New Roman" w:hAnsi="Calibri" w:cs="Calibri"/>
                <w:color w:val="000000"/>
              </w:rPr>
            </w:pPr>
            <w:r w:rsidRPr="00510309">
              <w:rPr>
                <w:rFonts w:ascii="Calibri" w:eastAsia="Times New Roman" w:hAnsi="Calibri" w:cs="Calibri"/>
                <w:color w:val="000000"/>
              </w:rPr>
              <w:t>repo_age</w:t>
            </w:r>
          </w:p>
        </w:tc>
        <w:tc>
          <w:tcPr>
            <w:tcW w:w="1154" w:type="dxa"/>
            <w:vAlign w:val="center"/>
            <w:hideMark/>
          </w:tcPr>
          <w:p w:rsidR="00510309" w:rsidRPr="00510309" w:rsidP="008F1642" w14:paraId="50652641" w14:textId="77777777">
            <w:pPr>
              <w:jc w:val="center"/>
              <w:rPr>
                <w:rFonts w:ascii="Calibri" w:eastAsia="Times New Roman" w:hAnsi="Calibri" w:cs="Calibri"/>
                <w:color w:val="000000"/>
              </w:rPr>
            </w:pPr>
            <w:r w:rsidRPr="00510309">
              <w:rPr>
                <w:rFonts w:ascii="Calibri" w:eastAsia="Times New Roman" w:hAnsi="Calibri" w:cs="Calibri"/>
                <w:color w:val="000000"/>
              </w:rPr>
              <w:t>float</w:t>
            </w:r>
          </w:p>
        </w:tc>
        <w:tc>
          <w:tcPr>
            <w:tcW w:w="2514" w:type="dxa"/>
            <w:vAlign w:val="center"/>
            <w:hideMark/>
          </w:tcPr>
          <w:p w:rsidR="00510309" w:rsidRPr="00510309" w:rsidP="008F1642" w14:paraId="5379703E" w14:textId="77777777">
            <w:pPr>
              <w:rPr>
                <w:rFonts w:ascii="Calibri" w:eastAsia="Times New Roman" w:hAnsi="Calibri" w:cs="Calibri"/>
                <w:color w:val="000000"/>
              </w:rPr>
            </w:pPr>
            <w:r w:rsidRPr="00510309">
              <w:rPr>
                <w:rFonts w:ascii="Calibri" w:eastAsia="Times New Roman" w:hAnsi="Calibri" w:cs="Calibri"/>
                <w:color w:val="000000"/>
              </w:rPr>
              <w:t>the number of years since the OA repository was established
</w:t>
            </w:r>
          </w:p>
        </w:tc>
        <w:tc>
          <w:tcPr>
            <w:tcW w:w="3986" w:type="dxa"/>
            <w:vAlign w:val="center"/>
            <w:hideMark/>
          </w:tcPr>
          <w:p w:rsidR="00510309" w:rsidRPr="00510309" w:rsidP="008F1642" w14:paraId="74D3D230" w14:textId="77777777">
            <w:pPr>
              <w:rPr>
                <w:rFonts w:ascii="Calibri" w:eastAsia="Times New Roman" w:hAnsi="Calibri" w:cs="Calibri"/>
                <w:color w:val="000000"/>
              </w:rPr>
            </w:pPr>
            <w:r w:rsidRPr="00510309">
              <w:rPr>
                <w:rFonts w:ascii="Calibri" w:eastAsia="Times New Roman" w:hAnsi="Calibri" w:cs="Calibri"/>
                <w:color w:val="000000"/>
              </w:rPr>
              <w:t xml:space="preserve">Calculated by the </w:t>
            </w:r>
            <w:r w:rsidRPr="00510309">
              <w:rPr>
                <w:rFonts w:ascii="Calibri" w:eastAsia="Times New Roman" w:hAnsi="Calibri" w:cs="Calibri"/>
                <w:color w:val="000000"/>
              </w:rPr>
              <w:t>year_established</w:t>
            </w:r>
            <w:r w:rsidRPr="00510309">
              <w:rPr>
                <w:rFonts w:ascii="Calibri" w:eastAsia="Times New Roman" w:hAnsi="Calibri" w:cs="Calibri"/>
                <w:color w:val="000000"/>
              </w:rPr>
              <w:t xml:space="preserve"> in Directory of Open Access Repositories (DOAR)</w:t>
            </w:r>
          </w:p>
        </w:tc>
      </w:tr>
      <w:tr w14:paraId="39F2B86C" w14:textId="77777777" w:rsidTr="008121BF">
        <w:tblPrEx>
          <w:tblW w:w="9218" w:type="dxa"/>
          <w:tblLook w:val="04A0"/>
        </w:tblPrEx>
        <w:trPr>
          <w:trHeight w:val="873"/>
        </w:trPr>
        <w:tc>
          <w:tcPr>
            <w:tcW w:w="1564" w:type="dxa"/>
            <w:vAlign w:val="center"/>
            <w:hideMark/>
          </w:tcPr>
          <w:p w:rsidR="00510309" w:rsidRPr="00510309" w:rsidP="008F1642" w14:paraId="3857F424" w14:textId="77777777">
            <w:pPr>
              <w:jc w:val="center"/>
              <w:rPr>
                <w:rFonts w:ascii="Calibri" w:eastAsia="Times New Roman" w:hAnsi="Calibri" w:cs="Calibri"/>
                <w:color w:val="000000"/>
              </w:rPr>
            </w:pPr>
            <w:r w:rsidRPr="00510309">
              <w:rPr>
                <w:rFonts w:ascii="Calibri" w:eastAsia="Times New Roman" w:hAnsi="Calibri" w:cs="Calibri"/>
                <w:color w:val="000000"/>
              </w:rPr>
              <w:t>policy_year</w:t>
            </w:r>
          </w:p>
        </w:tc>
        <w:tc>
          <w:tcPr>
            <w:tcW w:w="1154" w:type="dxa"/>
            <w:vAlign w:val="center"/>
            <w:hideMark/>
          </w:tcPr>
          <w:p w:rsidR="00510309" w:rsidRPr="00510309" w:rsidP="008F1642" w14:paraId="213DD37C" w14:textId="77777777">
            <w:pPr>
              <w:jc w:val="center"/>
              <w:rPr>
                <w:rFonts w:ascii="Calibri" w:eastAsia="Times New Roman" w:hAnsi="Calibri" w:cs="Calibri"/>
                <w:color w:val="000000"/>
              </w:rPr>
            </w:pPr>
            <w:r w:rsidRPr="00510309">
              <w:rPr>
                <w:rFonts w:ascii="Calibri" w:eastAsia="Times New Roman" w:hAnsi="Calibri" w:cs="Calibri"/>
                <w:color w:val="000000"/>
              </w:rPr>
              <w:t>float</w:t>
            </w:r>
          </w:p>
        </w:tc>
        <w:tc>
          <w:tcPr>
            <w:tcW w:w="2514" w:type="dxa"/>
            <w:vAlign w:val="center"/>
            <w:hideMark/>
          </w:tcPr>
          <w:p w:rsidR="00510309" w:rsidRPr="00510309" w:rsidP="008F1642" w14:paraId="5BE6FDAF" w14:textId="77777777">
            <w:pPr>
              <w:rPr>
                <w:rFonts w:ascii="Calibri" w:eastAsia="Times New Roman" w:hAnsi="Calibri" w:cs="Calibri"/>
                <w:color w:val="000000"/>
              </w:rPr>
            </w:pPr>
            <w:r w:rsidRPr="00510309">
              <w:rPr>
                <w:rFonts w:ascii="Calibri" w:eastAsia="Times New Roman" w:hAnsi="Calibri" w:cs="Calibri"/>
                <w:color w:val="000000"/>
              </w:rPr>
              <w:t>the number of years since the institution's open access policy became effective
</w:t>
            </w:r>
          </w:p>
        </w:tc>
        <w:tc>
          <w:tcPr>
            <w:tcW w:w="3986" w:type="dxa"/>
            <w:vAlign w:val="center"/>
            <w:hideMark/>
          </w:tcPr>
          <w:p w:rsidR="00510309" w:rsidRPr="00510309" w:rsidP="008F1642" w14:paraId="479F00E9" w14:textId="0C3326AA">
            <w:pPr>
              <w:rPr>
                <w:rFonts w:ascii="Calibri" w:eastAsia="Times New Roman" w:hAnsi="Calibri" w:cs="Calibri"/>
                <w:color w:val="000000"/>
              </w:rPr>
            </w:pPr>
            <w:r w:rsidRPr="00510309">
              <w:rPr>
                <w:rFonts w:ascii="Calibri" w:eastAsia="Times New Roman" w:hAnsi="Calibri" w:cs="Calibri"/>
                <w:color w:val="000000"/>
              </w:rPr>
              <w:t xml:space="preserve">Calculated by the </w:t>
            </w:r>
            <w:r w:rsidRPr="00510309">
              <w:rPr>
                <w:rFonts w:ascii="Calibri" w:eastAsia="Times New Roman" w:hAnsi="Calibri" w:cs="Calibri"/>
                <w:color w:val="000000"/>
              </w:rPr>
              <w:t>policy_effective</w:t>
            </w:r>
            <w:r w:rsidRPr="00510309">
              <w:rPr>
                <w:rFonts w:ascii="Calibri" w:eastAsia="Times New Roman" w:hAnsi="Calibri" w:cs="Calibri"/>
                <w:color w:val="000000"/>
              </w:rPr>
              <w:t xml:space="preserve"> in </w:t>
            </w:r>
            <w:r w:rsidR="00DA39F6">
              <w:rPr>
                <w:rFonts w:ascii="Calibri" w:eastAsia="Times New Roman" w:hAnsi="Calibri" w:cs="Calibri"/>
                <w:color w:val="000000"/>
              </w:rPr>
              <w:t>the</w:t>
            </w:r>
            <w:r w:rsidRPr="00510309">
              <w:rPr>
                <w:rFonts w:ascii="Calibri" w:eastAsia="Times New Roman" w:hAnsi="Calibri" w:cs="Calibri"/>
                <w:color w:val="000000"/>
              </w:rPr>
              <w:t xml:space="preserve"> </w:t>
            </w:r>
            <w:r w:rsidR="00DA39F6">
              <w:rPr>
                <w:rFonts w:ascii="Calibri" w:eastAsia="Times New Roman" w:hAnsi="Calibri" w:cs="Calibri"/>
                <w:color w:val="000000"/>
              </w:rPr>
              <w:t>R</w:t>
            </w:r>
            <w:r w:rsidRPr="00510309">
              <w:rPr>
                <w:rFonts w:ascii="Calibri" w:eastAsia="Times New Roman" w:hAnsi="Calibri" w:cs="Calibri"/>
                <w:color w:val="000000"/>
              </w:rPr>
              <w:t>egistry of Open Access Repositories Mandates and Policies (ROARMAP)</w:t>
            </w:r>
          </w:p>
        </w:tc>
      </w:tr>
    </w:tbl>
    <w:p w:rsidR="00510309" w14:paraId="7B7A7BD2" w14:textId="3AC88A15"/>
    <w:p w:rsidR="00DA39F6" w:rsidRPr="008121BF" w14:paraId="3A662A4F" w14:textId="488E4AAA">
      <w:pPr>
        <w:rPr>
          <w:rFonts w:ascii="Times New Roman" w:hAnsi="Times New Roman" w:cs="Times New Roman"/>
          <w:i/>
          <w:sz w:val="24"/>
        </w:rPr>
      </w:pPr>
      <w:r w:rsidRPr="008121BF">
        <w:rPr>
          <w:rFonts w:ascii="Times New Roman" w:hAnsi="Times New Roman" w:cs="Times New Roman"/>
          <w:b/>
          <w:i/>
          <w:sz w:val="24"/>
        </w:rPr>
        <w:t xml:space="preserve">Table 2: </w:t>
      </w:r>
      <w:r w:rsidRPr="008121BF">
        <w:rPr>
          <w:rFonts w:ascii="Times New Roman" w:hAnsi="Times New Roman" w:cs="Times New Roman"/>
          <w:i/>
          <w:sz w:val="24"/>
        </w:rPr>
        <w:t>Validation Dataset</w:t>
      </w:r>
    </w:p>
    <w:tbl>
      <w:tblPr>
        <w:tblStyle w:val="GridTableLight"/>
        <w:tblW w:w="6807" w:type="dxa"/>
        <w:tblLook w:val="04A0"/>
      </w:tblPr>
      <w:tblGrid>
        <w:gridCol w:w="3955"/>
        <w:gridCol w:w="997"/>
        <w:gridCol w:w="1075"/>
        <w:gridCol w:w="1268"/>
      </w:tblGrid>
      <w:tr w14:paraId="77B97755" w14:textId="77777777" w:rsidTr="008121BF">
        <w:tblPrEx>
          <w:tblW w:w="6807" w:type="dxa"/>
          <w:tblLook w:val="04A0"/>
        </w:tblPrEx>
        <w:trPr>
          <w:trHeight w:val="290"/>
        </w:trPr>
        <w:tc>
          <w:tcPr>
            <w:tcW w:w="3955" w:type="dxa"/>
            <w:noWrap/>
            <w:vAlign w:val="center"/>
            <w:hideMark/>
          </w:tcPr>
          <w:p w:rsidR="00DA39F6" w:rsidRPr="008121BF" w:rsidP="008121BF" w14:paraId="7FD0EB36" w14:textId="77777777">
            <w:pPr>
              <w:jc w:val="center"/>
              <w:rPr>
                <w:rFonts w:ascii="Calibri" w:eastAsia="Times New Roman" w:hAnsi="Calibri" w:cs="Calibri"/>
                <w:b/>
                <w:color w:val="000000"/>
              </w:rPr>
            </w:pPr>
            <w:r w:rsidRPr="008121BF">
              <w:rPr>
                <w:rFonts w:ascii="Calibri" w:eastAsia="Times New Roman" w:hAnsi="Calibri" w:cs="Calibri"/>
                <w:b/>
                <w:color w:val="000000"/>
              </w:rPr>
              <w:t>institution</w:t>
            </w:r>
          </w:p>
        </w:tc>
        <w:tc>
          <w:tcPr>
            <w:tcW w:w="509" w:type="dxa"/>
            <w:noWrap/>
            <w:vAlign w:val="center"/>
            <w:hideMark/>
          </w:tcPr>
          <w:p w:rsidR="00DA39F6" w:rsidRPr="008121BF" w:rsidP="008121BF" w14:paraId="0CDC64FD" w14:textId="77777777">
            <w:pPr>
              <w:jc w:val="center"/>
              <w:rPr>
                <w:rFonts w:ascii="Calibri" w:eastAsia="Times New Roman" w:hAnsi="Calibri" w:cs="Calibri"/>
                <w:b/>
                <w:color w:val="000000"/>
              </w:rPr>
            </w:pPr>
            <w:r w:rsidRPr="008121BF">
              <w:rPr>
                <w:rFonts w:ascii="Calibri" w:eastAsia="Times New Roman" w:hAnsi="Calibri" w:cs="Calibri"/>
                <w:b/>
                <w:color w:val="000000"/>
              </w:rPr>
              <w:t>citation</w:t>
            </w:r>
          </w:p>
        </w:tc>
        <w:tc>
          <w:tcPr>
            <w:tcW w:w="1075" w:type="dxa"/>
            <w:noWrap/>
            <w:vAlign w:val="center"/>
            <w:hideMark/>
          </w:tcPr>
          <w:p w:rsidR="00DA39F6" w:rsidRPr="008121BF" w:rsidP="008121BF" w14:paraId="7E1B06D0" w14:textId="77777777">
            <w:pPr>
              <w:jc w:val="center"/>
              <w:rPr>
                <w:rFonts w:ascii="Calibri" w:eastAsia="Times New Roman" w:hAnsi="Calibri" w:cs="Calibri"/>
                <w:b/>
                <w:color w:val="000000"/>
              </w:rPr>
            </w:pPr>
            <w:r w:rsidRPr="008121BF">
              <w:rPr>
                <w:rFonts w:ascii="Calibri" w:eastAsia="Times New Roman" w:hAnsi="Calibri" w:cs="Calibri"/>
                <w:b/>
                <w:color w:val="000000"/>
              </w:rPr>
              <w:t>repo_age</w:t>
            </w:r>
          </w:p>
        </w:tc>
        <w:tc>
          <w:tcPr>
            <w:tcW w:w="1268" w:type="dxa"/>
            <w:noWrap/>
            <w:vAlign w:val="center"/>
            <w:hideMark/>
          </w:tcPr>
          <w:p w:rsidR="00DA39F6" w:rsidRPr="008121BF" w:rsidP="008121BF" w14:paraId="6DE14FA6" w14:textId="77777777">
            <w:pPr>
              <w:jc w:val="center"/>
              <w:rPr>
                <w:rFonts w:ascii="Calibri" w:eastAsia="Times New Roman" w:hAnsi="Calibri" w:cs="Calibri"/>
                <w:b/>
                <w:color w:val="000000"/>
              </w:rPr>
            </w:pPr>
            <w:r w:rsidRPr="008121BF">
              <w:rPr>
                <w:rFonts w:ascii="Calibri" w:eastAsia="Times New Roman" w:hAnsi="Calibri" w:cs="Calibri"/>
                <w:b/>
                <w:color w:val="000000"/>
              </w:rPr>
              <w:t>policy_year</w:t>
            </w:r>
          </w:p>
        </w:tc>
      </w:tr>
      <w:tr w14:paraId="74999ED8" w14:textId="77777777" w:rsidTr="008121BF">
        <w:tblPrEx>
          <w:tblW w:w="6807" w:type="dxa"/>
          <w:tblLook w:val="04A0"/>
        </w:tblPrEx>
        <w:trPr>
          <w:trHeight w:val="290"/>
        </w:trPr>
        <w:tc>
          <w:tcPr>
            <w:tcW w:w="3955" w:type="dxa"/>
            <w:noWrap/>
            <w:vAlign w:val="center"/>
            <w:hideMark/>
          </w:tcPr>
          <w:p w:rsidR="00DA39F6" w:rsidRPr="00DA39F6" w:rsidP="008121BF" w14:paraId="2123E49A" w14:textId="77777777">
            <w:pPr>
              <w:jc w:val="center"/>
              <w:rPr>
                <w:rFonts w:ascii="Calibri" w:eastAsia="Times New Roman" w:hAnsi="Calibri" w:cs="Calibri"/>
                <w:color w:val="000000"/>
              </w:rPr>
            </w:pPr>
            <w:r w:rsidRPr="00DA39F6">
              <w:rPr>
                <w:rFonts w:ascii="Calibri" w:eastAsia="Times New Roman" w:hAnsi="Calibri" w:cs="Calibri"/>
                <w:color w:val="000000"/>
              </w:rPr>
              <w:t>Abilene Christian University</w:t>
            </w:r>
          </w:p>
        </w:tc>
        <w:tc>
          <w:tcPr>
            <w:tcW w:w="509" w:type="dxa"/>
            <w:noWrap/>
            <w:vAlign w:val="center"/>
            <w:hideMark/>
          </w:tcPr>
          <w:p w:rsidR="00DA39F6" w:rsidRPr="00DA39F6" w:rsidP="008121BF" w14:paraId="7905B0FF" w14:textId="77777777">
            <w:pPr>
              <w:jc w:val="center"/>
              <w:rPr>
                <w:rFonts w:ascii="Calibri" w:eastAsia="Times New Roman" w:hAnsi="Calibri" w:cs="Calibri"/>
                <w:color w:val="000000"/>
              </w:rPr>
            </w:pPr>
            <w:r w:rsidRPr="00DA39F6">
              <w:rPr>
                <w:rFonts w:ascii="Calibri" w:eastAsia="Times New Roman" w:hAnsi="Calibri" w:cs="Calibri"/>
                <w:color w:val="000000"/>
              </w:rPr>
              <w:t>5425</w:t>
            </w:r>
          </w:p>
        </w:tc>
        <w:tc>
          <w:tcPr>
            <w:tcW w:w="1075" w:type="dxa"/>
            <w:noWrap/>
            <w:vAlign w:val="center"/>
            <w:hideMark/>
          </w:tcPr>
          <w:p w:rsidR="00DA39F6" w:rsidRPr="00DA39F6" w:rsidP="008121BF" w14:paraId="6A642AA8" w14:textId="77777777">
            <w:pPr>
              <w:jc w:val="center"/>
              <w:rPr>
                <w:rFonts w:ascii="Calibri" w:eastAsia="Times New Roman" w:hAnsi="Calibri" w:cs="Calibri"/>
                <w:color w:val="000000"/>
              </w:rPr>
            </w:pPr>
            <w:r w:rsidRPr="00DA39F6">
              <w:rPr>
                <w:rFonts w:ascii="Calibri" w:eastAsia="Times New Roman" w:hAnsi="Calibri" w:cs="Calibri"/>
                <w:color w:val="000000"/>
              </w:rPr>
              <w:t>3</w:t>
            </w:r>
          </w:p>
        </w:tc>
        <w:tc>
          <w:tcPr>
            <w:tcW w:w="1268" w:type="dxa"/>
            <w:noWrap/>
            <w:vAlign w:val="center"/>
            <w:hideMark/>
          </w:tcPr>
          <w:p w:rsidR="00DA39F6" w:rsidRPr="00DA39F6" w:rsidP="008121BF" w14:paraId="1FC57155" w14:textId="77777777">
            <w:pPr>
              <w:jc w:val="center"/>
              <w:rPr>
                <w:rFonts w:ascii="Calibri" w:eastAsia="Times New Roman" w:hAnsi="Calibri" w:cs="Calibri"/>
                <w:color w:val="000000"/>
              </w:rPr>
            </w:pPr>
            <w:r w:rsidRPr="00DA39F6">
              <w:rPr>
                <w:rFonts w:ascii="Calibri" w:eastAsia="Times New Roman" w:hAnsi="Calibri" w:cs="Calibri"/>
                <w:color w:val="000000"/>
              </w:rPr>
              <w:t>2</w:t>
            </w:r>
          </w:p>
        </w:tc>
      </w:tr>
      <w:tr w14:paraId="4438F9A2" w14:textId="77777777" w:rsidTr="008121BF">
        <w:tblPrEx>
          <w:tblW w:w="6807" w:type="dxa"/>
          <w:tblLook w:val="04A0"/>
        </w:tblPrEx>
        <w:trPr>
          <w:trHeight w:val="290"/>
        </w:trPr>
        <w:tc>
          <w:tcPr>
            <w:tcW w:w="3955" w:type="dxa"/>
            <w:noWrap/>
            <w:vAlign w:val="center"/>
            <w:hideMark/>
          </w:tcPr>
          <w:p w:rsidR="00DA39F6" w:rsidRPr="00DA39F6" w:rsidP="008121BF" w14:paraId="446FC3EC" w14:textId="77777777">
            <w:pPr>
              <w:jc w:val="center"/>
              <w:rPr>
                <w:rFonts w:ascii="Calibri" w:eastAsia="Times New Roman" w:hAnsi="Calibri" w:cs="Calibri"/>
                <w:color w:val="000000"/>
              </w:rPr>
            </w:pPr>
            <w:r w:rsidRPr="00DA39F6">
              <w:rPr>
                <w:rFonts w:ascii="Calibri" w:eastAsia="Times New Roman" w:hAnsi="Calibri" w:cs="Calibri"/>
                <w:color w:val="000000"/>
              </w:rPr>
              <w:t>Allegheny College</w:t>
            </w:r>
          </w:p>
        </w:tc>
        <w:tc>
          <w:tcPr>
            <w:tcW w:w="509" w:type="dxa"/>
            <w:noWrap/>
            <w:vAlign w:val="center"/>
            <w:hideMark/>
          </w:tcPr>
          <w:p w:rsidR="00DA39F6" w:rsidRPr="00DA39F6" w:rsidP="008121BF" w14:paraId="0EBC0D87" w14:textId="77777777">
            <w:pPr>
              <w:jc w:val="center"/>
              <w:rPr>
                <w:rFonts w:ascii="Calibri" w:eastAsia="Times New Roman" w:hAnsi="Calibri" w:cs="Calibri"/>
                <w:color w:val="000000"/>
              </w:rPr>
            </w:pPr>
            <w:r w:rsidRPr="00DA39F6">
              <w:rPr>
                <w:rFonts w:ascii="Calibri" w:eastAsia="Times New Roman" w:hAnsi="Calibri" w:cs="Calibri"/>
                <w:color w:val="000000"/>
              </w:rPr>
              <w:t>14851</w:t>
            </w:r>
          </w:p>
        </w:tc>
        <w:tc>
          <w:tcPr>
            <w:tcW w:w="1075" w:type="dxa"/>
            <w:noWrap/>
            <w:vAlign w:val="center"/>
            <w:hideMark/>
          </w:tcPr>
          <w:p w:rsidR="00DA39F6" w:rsidRPr="00DA39F6" w:rsidP="008121BF" w14:paraId="5F5FB0E2" w14:textId="77777777">
            <w:pPr>
              <w:jc w:val="center"/>
              <w:rPr>
                <w:rFonts w:ascii="Calibri" w:eastAsia="Times New Roman" w:hAnsi="Calibri" w:cs="Calibri"/>
                <w:color w:val="000000"/>
              </w:rPr>
            </w:pPr>
            <w:r w:rsidRPr="00DA39F6">
              <w:rPr>
                <w:rFonts w:ascii="Calibri" w:eastAsia="Times New Roman" w:hAnsi="Calibri" w:cs="Calibri"/>
                <w:color w:val="000000"/>
              </w:rPr>
              <w:t>2</w:t>
            </w:r>
          </w:p>
        </w:tc>
        <w:tc>
          <w:tcPr>
            <w:tcW w:w="1268" w:type="dxa"/>
            <w:noWrap/>
            <w:vAlign w:val="center"/>
            <w:hideMark/>
          </w:tcPr>
          <w:p w:rsidR="00DA39F6" w:rsidRPr="00DA39F6" w:rsidP="008121BF" w14:paraId="7511BAD2" w14:textId="77777777">
            <w:pPr>
              <w:jc w:val="center"/>
              <w:rPr>
                <w:rFonts w:ascii="Calibri" w:eastAsia="Times New Roman" w:hAnsi="Calibri" w:cs="Calibri"/>
                <w:color w:val="000000"/>
              </w:rPr>
            </w:pPr>
            <w:r w:rsidRPr="00DA39F6">
              <w:rPr>
                <w:rFonts w:ascii="Calibri" w:eastAsia="Times New Roman" w:hAnsi="Calibri" w:cs="Calibri"/>
                <w:color w:val="000000"/>
              </w:rPr>
              <w:t>6</w:t>
            </w:r>
          </w:p>
        </w:tc>
      </w:tr>
      <w:tr w14:paraId="74E41470" w14:textId="77777777" w:rsidTr="008121BF">
        <w:tblPrEx>
          <w:tblW w:w="6807" w:type="dxa"/>
          <w:tblLook w:val="04A0"/>
        </w:tblPrEx>
        <w:trPr>
          <w:trHeight w:val="290"/>
        </w:trPr>
        <w:tc>
          <w:tcPr>
            <w:tcW w:w="3955" w:type="dxa"/>
            <w:noWrap/>
            <w:vAlign w:val="center"/>
            <w:hideMark/>
          </w:tcPr>
          <w:p w:rsidR="00DA39F6" w:rsidRPr="00DA39F6" w:rsidP="008121BF" w14:paraId="58CD92B1" w14:textId="77777777">
            <w:pPr>
              <w:jc w:val="center"/>
              <w:rPr>
                <w:rFonts w:ascii="Calibri" w:eastAsia="Times New Roman" w:hAnsi="Calibri" w:cs="Calibri"/>
                <w:color w:val="000000"/>
              </w:rPr>
            </w:pPr>
            <w:r w:rsidRPr="00DA39F6">
              <w:rPr>
                <w:rFonts w:ascii="Calibri" w:eastAsia="Times New Roman" w:hAnsi="Calibri" w:cs="Calibri"/>
                <w:color w:val="000000"/>
              </w:rPr>
              <w:t>Boston University</w:t>
            </w:r>
          </w:p>
        </w:tc>
        <w:tc>
          <w:tcPr>
            <w:tcW w:w="509" w:type="dxa"/>
            <w:noWrap/>
            <w:vAlign w:val="center"/>
            <w:hideMark/>
          </w:tcPr>
          <w:p w:rsidR="00DA39F6" w:rsidRPr="00DA39F6" w:rsidP="008121BF" w14:paraId="61817E25" w14:textId="77777777">
            <w:pPr>
              <w:jc w:val="center"/>
              <w:rPr>
                <w:rFonts w:ascii="Calibri" w:eastAsia="Times New Roman" w:hAnsi="Calibri" w:cs="Calibri"/>
                <w:color w:val="000000"/>
              </w:rPr>
            </w:pPr>
            <w:r w:rsidRPr="00DA39F6">
              <w:rPr>
                <w:rFonts w:ascii="Calibri" w:eastAsia="Times New Roman" w:hAnsi="Calibri" w:cs="Calibri"/>
                <w:color w:val="000000"/>
              </w:rPr>
              <w:t>1203027</w:t>
            </w:r>
          </w:p>
        </w:tc>
        <w:tc>
          <w:tcPr>
            <w:tcW w:w="1075" w:type="dxa"/>
            <w:noWrap/>
            <w:vAlign w:val="center"/>
            <w:hideMark/>
          </w:tcPr>
          <w:p w:rsidR="00DA39F6" w:rsidRPr="00DA39F6" w:rsidP="008121BF" w14:paraId="3FD13638" w14:textId="77777777">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rsidR="00DA39F6" w:rsidRPr="00DA39F6" w:rsidP="008121BF" w14:paraId="5819E7F2" w14:textId="77777777">
            <w:pPr>
              <w:jc w:val="center"/>
              <w:rPr>
                <w:rFonts w:ascii="Calibri" w:eastAsia="Times New Roman" w:hAnsi="Calibri" w:cs="Calibri"/>
                <w:color w:val="000000"/>
              </w:rPr>
            </w:pPr>
            <w:r w:rsidRPr="00DA39F6">
              <w:rPr>
                <w:rFonts w:ascii="Calibri" w:eastAsia="Times New Roman" w:hAnsi="Calibri" w:cs="Calibri"/>
                <w:color w:val="000000"/>
              </w:rPr>
              <w:t>4</w:t>
            </w:r>
          </w:p>
        </w:tc>
      </w:tr>
      <w:tr w14:paraId="12467B41" w14:textId="77777777" w:rsidTr="008121BF">
        <w:tblPrEx>
          <w:tblW w:w="6807" w:type="dxa"/>
          <w:tblLook w:val="04A0"/>
        </w:tblPrEx>
        <w:trPr>
          <w:trHeight w:val="290"/>
        </w:trPr>
        <w:tc>
          <w:tcPr>
            <w:tcW w:w="3955" w:type="dxa"/>
            <w:noWrap/>
            <w:vAlign w:val="center"/>
            <w:hideMark/>
          </w:tcPr>
          <w:p w:rsidR="00DA39F6" w:rsidRPr="00DA39F6" w:rsidP="008121BF" w14:paraId="6CF1119C" w14:textId="77777777">
            <w:pPr>
              <w:jc w:val="center"/>
              <w:rPr>
                <w:rFonts w:ascii="Calibri" w:eastAsia="Times New Roman" w:hAnsi="Calibri" w:cs="Calibri"/>
                <w:color w:val="000000"/>
              </w:rPr>
            </w:pPr>
            <w:r w:rsidRPr="00DA39F6">
              <w:rPr>
                <w:rFonts w:ascii="Calibri" w:eastAsia="Times New Roman" w:hAnsi="Calibri" w:cs="Calibri"/>
                <w:color w:val="000000"/>
              </w:rPr>
              <w:t>California State University Northridge</w:t>
            </w:r>
          </w:p>
        </w:tc>
        <w:tc>
          <w:tcPr>
            <w:tcW w:w="509" w:type="dxa"/>
            <w:noWrap/>
            <w:vAlign w:val="center"/>
            <w:hideMark/>
          </w:tcPr>
          <w:p w:rsidR="00DA39F6" w:rsidRPr="00DA39F6" w:rsidP="008121BF" w14:paraId="773D7080" w14:textId="77777777">
            <w:pPr>
              <w:jc w:val="center"/>
              <w:rPr>
                <w:rFonts w:ascii="Calibri" w:eastAsia="Times New Roman" w:hAnsi="Calibri" w:cs="Calibri"/>
                <w:color w:val="000000"/>
              </w:rPr>
            </w:pPr>
            <w:r w:rsidRPr="00DA39F6">
              <w:rPr>
                <w:rFonts w:ascii="Calibri" w:eastAsia="Times New Roman" w:hAnsi="Calibri" w:cs="Calibri"/>
                <w:color w:val="000000"/>
              </w:rPr>
              <w:t>59422</w:t>
            </w:r>
          </w:p>
        </w:tc>
        <w:tc>
          <w:tcPr>
            <w:tcW w:w="1075" w:type="dxa"/>
            <w:noWrap/>
            <w:vAlign w:val="center"/>
            <w:hideMark/>
          </w:tcPr>
          <w:p w:rsidR="00DA39F6" w:rsidRPr="00DA39F6" w:rsidP="008121BF" w14:paraId="0B11CED2" w14:textId="77777777">
            <w:pPr>
              <w:jc w:val="center"/>
              <w:rPr>
                <w:rFonts w:ascii="Calibri" w:eastAsia="Times New Roman" w:hAnsi="Calibri" w:cs="Calibri"/>
                <w:color w:val="000000"/>
              </w:rPr>
            </w:pPr>
            <w:r w:rsidRPr="00DA39F6">
              <w:rPr>
                <w:rFonts w:ascii="Calibri" w:eastAsia="Times New Roman" w:hAnsi="Calibri" w:cs="Calibri"/>
                <w:color w:val="000000"/>
              </w:rPr>
              <w:t>6</w:t>
            </w:r>
          </w:p>
        </w:tc>
        <w:tc>
          <w:tcPr>
            <w:tcW w:w="1268" w:type="dxa"/>
            <w:noWrap/>
            <w:vAlign w:val="center"/>
            <w:hideMark/>
          </w:tcPr>
          <w:p w:rsidR="00DA39F6" w:rsidRPr="00DA39F6" w:rsidP="008121BF" w14:paraId="45380C8E" w14:textId="77777777">
            <w:pPr>
              <w:jc w:val="center"/>
              <w:rPr>
                <w:rFonts w:ascii="Calibri" w:eastAsia="Times New Roman" w:hAnsi="Calibri" w:cs="Calibri"/>
                <w:color w:val="000000"/>
              </w:rPr>
            </w:pPr>
            <w:r w:rsidRPr="00DA39F6">
              <w:rPr>
                <w:rFonts w:ascii="Calibri" w:eastAsia="Times New Roman" w:hAnsi="Calibri" w:cs="Calibri"/>
                <w:color w:val="000000"/>
              </w:rPr>
              <w:t>6</w:t>
            </w:r>
          </w:p>
        </w:tc>
      </w:tr>
      <w:tr w14:paraId="463D6A80" w14:textId="77777777" w:rsidTr="008121BF">
        <w:tblPrEx>
          <w:tblW w:w="6807" w:type="dxa"/>
          <w:tblLook w:val="04A0"/>
        </w:tblPrEx>
        <w:trPr>
          <w:trHeight w:val="290"/>
        </w:trPr>
        <w:tc>
          <w:tcPr>
            <w:tcW w:w="3955" w:type="dxa"/>
            <w:noWrap/>
            <w:vAlign w:val="center"/>
            <w:hideMark/>
          </w:tcPr>
          <w:p w:rsidR="00DA39F6" w:rsidRPr="00DA39F6" w:rsidP="008121BF" w14:paraId="34F33405" w14:textId="77777777">
            <w:pPr>
              <w:jc w:val="center"/>
              <w:rPr>
                <w:rFonts w:ascii="Calibri" w:eastAsia="Times New Roman" w:hAnsi="Calibri" w:cs="Calibri"/>
                <w:color w:val="000000"/>
              </w:rPr>
            </w:pPr>
            <w:r w:rsidRPr="00DA39F6">
              <w:rPr>
                <w:rFonts w:ascii="Calibri" w:eastAsia="Times New Roman" w:hAnsi="Calibri" w:cs="Calibri"/>
                <w:color w:val="000000"/>
              </w:rPr>
              <w:t>Connecticut College</w:t>
            </w:r>
          </w:p>
        </w:tc>
        <w:tc>
          <w:tcPr>
            <w:tcW w:w="509" w:type="dxa"/>
            <w:noWrap/>
            <w:vAlign w:val="center"/>
            <w:hideMark/>
          </w:tcPr>
          <w:p w:rsidR="00DA39F6" w:rsidRPr="00DA39F6" w:rsidP="008121BF" w14:paraId="711F81A0" w14:textId="77777777">
            <w:pPr>
              <w:jc w:val="center"/>
              <w:rPr>
                <w:rFonts w:ascii="Calibri" w:eastAsia="Times New Roman" w:hAnsi="Calibri" w:cs="Calibri"/>
                <w:color w:val="000000"/>
              </w:rPr>
            </w:pPr>
            <w:r w:rsidRPr="00DA39F6">
              <w:rPr>
                <w:rFonts w:ascii="Calibri" w:eastAsia="Times New Roman" w:hAnsi="Calibri" w:cs="Calibri"/>
                <w:color w:val="000000"/>
              </w:rPr>
              <w:t>18650</w:t>
            </w:r>
          </w:p>
        </w:tc>
        <w:tc>
          <w:tcPr>
            <w:tcW w:w="1075" w:type="dxa"/>
            <w:noWrap/>
            <w:vAlign w:val="center"/>
            <w:hideMark/>
          </w:tcPr>
          <w:p w:rsidR="00DA39F6" w:rsidRPr="00DA39F6" w:rsidP="008121BF" w14:paraId="60BCC0D9" w14:textId="77777777">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rsidR="00DA39F6" w:rsidRPr="00DA39F6" w:rsidP="008121BF" w14:paraId="443F2A0F" w14:textId="77777777">
            <w:pPr>
              <w:jc w:val="center"/>
              <w:rPr>
                <w:rFonts w:ascii="Calibri" w:eastAsia="Times New Roman" w:hAnsi="Calibri" w:cs="Calibri"/>
                <w:color w:val="000000"/>
              </w:rPr>
            </w:pPr>
            <w:r w:rsidRPr="00DA39F6">
              <w:rPr>
                <w:rFonts w:ascii="Calibri" w:eastAsia="Times New Roman" w:hAnsi="Calibri" w:cs="Calibri"/>
                <w:color w:val="000000"/>
              </w:rPr>
              <w:t>6</w:t>
            </w:r>
          </w:p>
        </w:tc>
      </w:tr>
      <w:tr w14:paraId="3296DEAC" w14:textId="77777777" w:rsidTr="008121BF">
        <w:tblPrEx>
          <w:tblW w:w="6807" w:type="dxa"/>
          <w:tblLook w:val="04A0"/>
        </w:tblPrEx>
        <w:trPr>
          <w:trHeight w:val="290"/>
        </w:trPr>
        <w:tc>
          <w:tcPr>
            <w:tcW w:w="3955" w:type="dxa"/>
            <w:noWrap/>
            <w:vAlign w:val="center"/>
            <w:hideMark/>
          </w:tcPr>
          <w:p w:rsidR="00DA39F6" w:rsidRPr="00DA39F6" w:rsidP="008121BF" w14:paraId="3D2B7D4D" w14:textId="77777777">
            <w:pPr>
              <w:jc w:val="center"/>
              <w:rPr>
                <w:rFonts w:ascii="Calibri" w:eastAsia="Times New Roman" w:hAnsi="Calibri" w:cs="Calibri"/>
                <w:color w:val="000000"/>
              </w:rPr>
            </w:pPr>
            <w:r w:rsidRPr="00DA39F6">
              <w:rPr>
                <w:rFonts w:ascii="Calibri" w:eastAsia="Times New Roman" w:hAnsi="Calibri" w:cs="Calibri"/>
                <w:color w:val="000000"/>
              </w:rPr>
              <w:t>Cornell University</w:t>
            </w:r>
          </w:p>
        </w:tc>
        <w:tc>
          <w:tcPr>
            <w:tcW w:w="509" w:type="dxa"/>
            <w:noWrap/>
            <w:vAlign w:val="center"/>
            <w:hideMark/>
          </w:tcPr>
          <w:p w:rsidR="00DA39F6" w:rsidRPr="00DA39F6" w:rsidP="008121BF" w14:paraId="4872D3C8" w14:textId="77777777">
            <w:pPr>
              <w:jc w:val="center"/>
              <w:rPr>
                <w:rFonts w:ascii="Calibri" w:eastAsia="Times New Roman" w:hAnsi="Calibri" w:cs="Calibri"/>
                <w:color w:val="000000"/>
              </w:rPr>
            </w:pPr>
            <w:r w:rsidRPr="00DA39F6">
              <w:rPr>
                <w:rFonts w:ascii="Calibri" w:eastAsia="Times New Roman" w:hAnsi="Calibri" w:cs="Calibri"/>
                <w:color w:val="000000"/>
              </w:rPr>
              <w:t>773925</w:t>
            </w:r>
          </w:p>
        </w:tc>
        <w:tc>
          <w:tcPr>
            <w:tcW w:w="1075" w:type="dxa"/>
            <w:noWrap/>
            <w:vAlign w:val="center"/>
            <w:hideMark/>
          </w:tcPr>
          <w:p w:rsidR="00DA39F6" w:rsidRPr="00DA39F6" w:rsidP="008121BF" w14:paraId="78336D34" w14:textId="77777777">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rsidR="00DA39F6" w:rsidRPr="00DA39F6" w:rsidP="008121BF" w14:paraId="67F16404" w14:textId="77777777">
            <w:pPr>
              <w:jc w:val="center"/>
              <w:rPr>
                <w:rFonts w:ascii="Calibri" w:eastAsia="Times New Roman" w:hAnsi="Calibri" w:cs="Calibri"/>
                <w:color w:val="000000"/>
              </w:rPr>
            </w:pPr>
            <w:r w:rsidRPr="00DA39F6">
              <w:rPr>
                <w:rFonts w:ascii="Calibri" w:eastAsia="Times New Roman" w:hAnsi="Calibri" w:cs="Calibri"/>
                <w:color w:val="000000"/>
              </w:rPr>
              <w:t>14</w:t>
            </w:r>
          </w:p>
        </w:tc>
      </w:tr>
      <w:tr w14:paraId="29E91440" w14:textId="77777777" w:rsidTr="008121BF">
        <w:tblPrEx>
          <w:tblW w:w="6807" w:type="dxa"/>
          <w:tblLook w:val="04A0"/>
        </w:tblPrEx>
        <w:trPr>
          <w:trHeight w:val="290"/>
        </w:trPr>
        <w:tc>
          <w:tcPr>
            <w:tcW w:w="3955" w:type="dxa"/>
            <w:noWrap/>
            <w:vAlign w:val="center"/>
            <w:hideMark/>
          </w:tcPr>
          <w:p w:rsidR="00DA39F6" w:rsidRPr="00DA39F6" w:rsidP="008121BF" w14:paraId="60E93191" w14:textId="77777777">
            <w:pPr>
              <w:jc w:val="center"/>
              <w:rPr>
                <w:rFonts w:ascii="Calibri" w:eastAsia="Times New Roman" w:hAnsi="Calibri" w:cs="Calibri"/>
                <w:color w:val="000000"/>
              </w:rPr>
            </w:pPr>
            <w:r w:rsidRPr="00DA39F6">
              <w:rPr>
                <w:rFonts w:ascii="Calibri" w:eastAsia="Times New Roman" w:hAnsi="Calibri" w:cs="Calibri"/>
                <w:color w:val="000000"/>
              </w:rPr>
              <w:t>Drake University</w:t>
            </w:r>
          </w:p>
        </w:tc>
        <w:tc>
          <w:tcPr>
            <w:tcW w:w="509" w:type="dxa"/>
            <w:noWrap/>
            <w:vAlign w:val="center"/>
            <w:hideMark/>
          </w:tcPr>
          <w:p w:rsidR="00DA39F6" w:rsidRPr="00DA39F6" w:rsidP="008121BF" w14:paraId="6D1F73A5" w14:textId="77777777">
            <w:pPr>
              <w:jc w:val="center"/>
              <w:rPr>
                <w:rFonts w:ascii="Calibri" w:eastAsia="Times New Roman" w:hAnsi="Calibri" w:cs="Calibri"/>
                <w:color w:val="000000"/>
              </w:rPr>
            </w:pPr>
            <w:r w:rsidRPr="00DA39F6">
              <w:rPr>
                <w:rFonts w:ascii="Calibri" w:eastAsia="Times New Roman" w:hAnsi="Calibri" w:cs="Calibri"/>
                <w:color w:val="000000"/>
              </w:rPr>
              <w:t>21191</w:t>
            </w:r>
          </w:p>
        </w:tc>
        <w:tc>
          <w:tcPr>
            <w:tcW w:w="1075" w:type="dxa"/>
            <w:noWrap/>
            <w:vAlign w:val="center"/>
            <w:hideMark/>
          </w:tcPr>
          <w:p w:rsidR="00DA39F6" w:rsidRPr="00DA39F6" w:rsidP="008121BF" w14:paraId="6AA47753" w14:textId="77777777">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rsidR="00DA39F6" w:rsidRPr="00DA39F6" w:rsidP="008121BF" w14:paraId="4282AB0E" w14:textId="77777777">
            <w:pPr>
              <w:jc w:val="center"/>
              <w:rPr>
                <w:rFonts w:ascii="Calibri" w:eastAsia="Times New Roman" w:hAnsi="Calibri" w:cs="Calibri"/>
                <w:color w:val="000000"/>
              </w:rPr>
            </w:pPr>
            <w:r w:rsidRPr="00DA39F6">
              <w:rPr>
                <w:rFonts w:ascii="Calibri" w:eastAsia="Times New Roman" w:hAnsi="Calibri" w:cs="Calibri"/>
                <w:color w:val="000000"/>
              </w:rPr>
              <w:t>6</w:t>
            </w:r>
          </w:p>
        </w:tc>
      </w:tr>
      <w:tr w14:paraId="73C3B383" w14:textId="77777777" w:rsidTr="008121BF">
        <w:tblPrEx>
          <w:tblW w:w="6807" w:type="dxa"/>
          <w:tblLook w:val="04A0"/>
        </w:tblPrEx>
        <w:trPr>
          <w:trHeight w:val="290"/>
        </w:trPr>
        <w:tc>
          <w:tcPr>
            <w:tcW w:w="3955" w:type="dxa"/>
            <w:noWrap/>
            <w:vAlign w:val="center"/>
            <w:hideMark/>
          </w:tcPr>
          <w:p w:rsidR="00DA39F6" w:rsidRPr="00DA39F6" w:rsidP="008121BF" w14:paraId="6DBA9EC2" w14:textId="77777777">
            <w:pPr>
              <w:jc w:val="center"/>
              <w:rPr>
                <w:rFonts w:ascii="Calibri" w:eastAsia="Times New Roman" w:hAnsi="Calibri" w:cs="Calibri"/>
                <w:color w:val="000000"/>
              </w:rPr>
            </w:pPr>
            <w:r w:rsidRPr="00DA39F6">
              <w:rPr>
                <w:rFonts w:ascii="Calibri" w:eastAsia="Times New Roman" w:hAnsi="Calibri" w:cs="Calibri"/>
                <w:color w:val="000000"/>
              </w:rPr>
              <w:t>Duke University</w:t>
            </w:r>
          </w:p>
        </w:tc>
        <w:tc>
          <w:tcPr>
            <w:tcW w:w="509" w:type="dxa"/>
            <w:noWrap/>
            <w:vAlign w:val="center"/>
            <w:hideMark/>
          </w:tcPr>
          <w:p w:rsidR="00DA39F6" w:rsidRPr="00DA39F6" w:rsidP="008121BF" w14:paraId="2B696B91" w14:textId="77777777">
            <w:pPr>
              <w:jc w:val="center"/>
              <w:rPr>
                <w:rFonts w:ascii="Calibri" w:eastAsia="Times New Roman" w:hAnsi="Calibri" w:cs="Calibri"/>
                <w:color w:val="000000"/>
              </w:rPr>
            </w:pPr>
            <w:r w:rsidRPr="00DA39F6">
              <w:rPr>
                <w:rFonts w:ascii="Calibri" w:eastAsia="Times New Roman" w:hAnsi="Calibri" w:cs="Calibri"/>
                <w:color w:val="000000"/>
              </w:rPr>
              <w:t>1072992</w:t>
            </w:r>
          </w:p>
        </w:tc>
        <w:tc>
          <w:tcPr>
            <w:tcW w:w="1075" w:type="dxa"/>
            <w:noWrap/>
            <w:vAlign w:val="center"/>
            <w:hideMark/>
          </w:tcPr>
          <w:p w:rsidR="00DA39F6" w:rsidRPr="00DA39F6" w:rsidP="008121BF" w14:paraId="06507385" w14:textId="77777777">
            <w:pPr>
              <w:jc w:val="center"/>
              <w:rPr>
                <w:rFonts w:ascii="Calibri" w:eastAsia="Times New Roman" w:hAnsi="Calibri" w:cs="Calibri"/>
                <w:color w:val="000000"/>
              </w:rPr>
            </w:pPr>
            <w:r w:rsidRPr="00DA39F6">
              <w:rPr>
                <w:rFonts w:ascii="Calibri" w:eastAsia="Times New Roman" w:hAnsi="Calibri" w:cs="Calibri"/>
                <w:color w:val="000000"/>
              </w:rPr>
              <w:t>11</w:t>
            </w:r>
          </w:p>
        </w:tc>
        <w:tc>
          <w:tcPr>
            <w:tcW w:w="1268" w:type="dxa"/>
            <w:noWrap/>
            <w:vAlign w:val="center"/>
            <w:hideMark/>
          </w:tcPr>
          <w:p w:rsidR="00DA39F6" w:rsidRPr="00DA39F6" w:rsidP="008121BF" w14:paraId="576C60A0" w14:textId="77777777">
            <w:pPr>
              <w:jc w:val="center"/>
              <w:rPr>
                <w:rFonts w:ascii="Calibri" w:eastAsia="Times New Roman" w:hAnsi="Calibri" w:cs="Calibri"/>
                <w:color w:val="000000"/>
              </w:rPr>
            </w:pPr>
            <w:r w:rsidRPr="00DA39F6">
              <w:rPr>
                <w:rFonts w:ascii="Calibri" w:eastAsia="Times New Roman" w:hAnsi="Calibri" w:cs="Calibri"/>
                <w:color w:val="000000"/>
              </w:rPr>
              <w:t>9</w:t>
            </w:r>
          </w:p>
        </w:tc>
      </w:tr>
      <w:tr w14:paraId="182F633D" w14:textId="77777777" w:rsidTr="008121BF">
        <w:tblPrEx>
          <w:tblW w:w="6807" w:type="dxa"/>
          <w:tblLook w:val="04A0"/>
        </w:tblPrEx>
        <w:trPr>
          <w:trHeight w:val="290"/>
        </w:trPr>
        <w:tc>
          <w:tcPr>
            <w:tcW w:w="3955" w:type="dxa"/>
            <w:noWrap/>
            <w:vAlign w:val="center"/>
            <w:hideMark/>
          </w:tcPr>
          <w:p w:rsidR="00DA39F6" w:rsidRPr="00DA39F6" w:rsidP="008121BF" w14:paraId="35CA9D2E" w14:textId="77777777">
            <w:pPr>
              <w:jc w:val="center"/>
              <w:rPr>
                <w:rFonts w:ascii="Calibri" w:eastAsia="Times New Roman" w:hAnsi="Calibri" w:cs="Calibri"/>
                <w:color w:val="000000"/>
              </w:rPr>
            </w:pPr>
            <w:r w:rsidRPr="00DA39F6">
              <w:rPr>
                <w:rFonts w:ascii="Calibri" w:eastAsia="Times New Roman" w:hAnsi="Calibri" w:cs="Calibri"/>
                <w:color w:val="000000"/>
              </w:rPr>
              <w:t>Emory University</w:t>
            </w:r>
          </w:p>
        </w:tc>
        <w:tc>
          <w:tcPr>
            <w:tcW w:w="509" w:type="dxa"/>
            <w:noWrap/>
            <w:vAlign w:val="center"/>
            <w:hideMark/>
          </w:tcPr>
          <w:p w:rsidR="00DA39F6" w:rsidRPr="00DA39F6" w:rsidP="008121BF" w14:paraId="38FCB977" w14:textId="77777777">
            <w:pPr>
              <w:jc w:val="center"/>
              <w:rPr>
                <w:rFonts w:ascii="Calibri" w:eastAsia="Times New Roman" w:hAnsi="Calibri" w:cs="Calibri"/>
                <w:color w:val="000000"/>
              </w:rPr>
            </w:pPr>
            <w:r w:rsidRPr="00DA39F6">
              <w:rPr>
                <w:rFonts w:ascii="Calibri" w:eastAsia="Times New Roman" w:hAnsi="Calibri" w:cs="Calibri"/>
                <w:color w:val="000000"/>
              </w:rPr>
              <w:t>597192</w:t>
            </w:r>
          </w:p>
        </w:tc>
        <w:tc>
          <w:tcPr>
            <w:tcW w:w="1075" w:type="dxa"/>
            <w:noWrap/>
            <w:vAlign w:val="center"/>
            <w:hideMark/>
          </w:tcPr>
          <w:p w:rsidR="00DA39F6" w:rsidRPr="00DA39F6" w:rsidP="008121BF" w14:paraId="5263D635" w14:textId="77777777">
            <w:pPr>
              <w:jc w:val="center"/>
              <w:rPr>
                <w:rFonts w:ascii="Calibri" w:eastAsia="Times New Roman" w:hAnsi="Calibri" w:cs="Calibri"/>
                <w:color w:val="000000"/>
              </w:rPr>
            </w:pPr>
            <w:r w:rsidRPr="00DA39F6">
              <w:rPr>
                <w:rFonts w:ascii="Calibri" w:eastAsia="Times New Roman" w:hAnsi="Calibri" w:cs="Calibri"/>
                <w:color w:val="000000"/>
              </w:rPr>
              <w:t>3</w:t>
            </w:r>
          </w:p>
        </w:tc>
        <w:tc>
          <w:tcPr>
            <w:tcW w:w="1268" w:type="dxa"/>
            <w:noWrap/>
            <w:vAlign w:val="center"/>
            <w:hideMark/>
          </w:tcPr>
          <w:p w:rsidR="00DA39F6" w:rsidRPr="00DA39F6" w:rsidP="008121BF" w14:paraId="5B1D9023" w14:textId="77777777">
            <w:pPr>
              <w:jc w:val="center"/>
              <w:rPr>
                <w:rFonts w:ascii="Calibri" w:eastAsia="Times New Roman" w:hAnsi="Calibri" w:cs="Calibri"/>
                <w:color w:val="000000"/>
              </w:rPr>
            </w:pPr>
            <w:r w:rsidRPr="00DA39F6">
              <w:rPr>
                <w:rFonts w:ascii="Calibri" w:eastAsia="Times New Roman" w:hAnsi="Calibri" w:cs="Calibri"/>
                <w:color w:val="000000"/>
              </w:rPr>
              <w:t>8</w:t>
            </w:r>
          </w:p>
        </w:tc>
      </w:tr>
      <w:tr w14:paraId="78BC4DE3" w14:textId="77777777" w:rsidTr="008121BF">
        <w:tblPrEx>
          <w:tblW w:w="6807" w:type="dxa"/>
          <w:tblLook w:val="04A0"/>
        </w:tblPrEx>
        <w:trPr>
          <w:trHeight w:val="290"/>
        </w:trPr>
        <w:tc>
          <w:tcPr>
            <w:tcW w:w="3955" w:type="dxa"/>
            <w:noWrap/>
            <w:vAlign w:val="center"/>
            <w:hideMark/>
          </w:tcPr>
          <w:p w:rsidR="00DA39F6" w:rsidRPr="00DA39F6" w:rsidP="008121BF" w14:paraId="6CFECA70" w14:textId="77777777">
            <w:pPr>
              <w:jc w:val="center"/>
              <w:rPr>
                <w:rFonts w:ascii="Calibri" w:eastAsia="Times New Roman" w:hAnsi="Calibri" w:cs="Calibri"/>
                <w:color w:val="000000"/>
              </w:rPr>
            </w:pPr>
            <w:r w:rsidRPr="00DA39F6">
              <w:rPr>
                <w:rFonts w:ascii="Calibri" w:eastAsia="Times New Roman" w:hAnsi="Calibri" w:cs="Calibri"/>
                <w:color w:val="000000"/>
              </w:rPr>
              <w:t>Florida State University</w:t>
            </w:r>
          </w:p>
        </w:tc>
        <w:tc>
          <w:tcPr>
            <w:tcW w:w="509" w:type="dxa"/>
            <w:noWrap/>
            <w:vAlign w:val="center"/>
            <w:hideMark/>
          </w:tcPr>
          <w:p w:rsidR="00DA39F6" w:rsidRPr="00DA39F6" w:rsidP="008121BF" w14:paraId="05A91C22" w14:textId="77777777">
            <w:pPr>
              <w:jc w:val="center"/>
              <w:rPr>
                <w:rFonts w:ascii="Calibri" w:eastAsia="Times New Roman" w:hAnsi="Calibri" w:cs="Calibri"/>
                <w:color w:val="000000"/>
              </w:rPr>
            </w:pPr>
            <w:r w:rsidRPr="00DA39F6">
              <w:rPr>
                <w:rFonts w:ascii="Calibri" w:eastAsia="Times New Roman" w:hAnsi="Calibri" w:cs="Calibri"/>
                <w:color w:val="000000"/>
              </w:rPr>
              <w:t>399057</w:t>
            </w:r>
          </w:p>
        </w:tc>
        <w:tc>
          <w:tcPr>
            <w:tcW w:w="1075" w:type="dxa"/>
            <w:noWrap/>
            <w:vAlign w:val="center"/>
            <w:hideMark/>
          </w:tcPr>
          <w:p w:rsidR="00DA39F6" w:rsidRPr="00DA39F6" w:rsidP="008121BF" w14:paraId="43A8F821" w14:textId="77777777">
            <w:pPr>
              <w:jc w:val="center"/>
              <w:rPr>
                <w:rFonts w:ascii="Calibri" w:eastAsia="Times New Roman" w:hAnsi="Calibri" w:cs="Calibri"/>
                <w:color w:val="000000"/>
              </w:rPr>
            </w:pPr>
            <w:r w:rsidRPr="00DA39F6">
              <w:rPr>
                <w:rFonts w:ascii="Calibri" w:eastAsia="Times New Roman" w:hAnsi="Calibri" w:cs="Calibri"/>
                <w:color w:val="000000"/>
              </w:rPr>
              <w:t>11</w:t>
            </w:r>
          </w:p>
        </w:tc>
        <w:tc>
          <w:tcPr>
            <w:tcW w:w="1268" w:type="dxa"/>
            <w:noWrap/>
            <w:vAlign w:val="center"/>
            <w:hideMark/>
          </w:tcPr>
          <w:p w:rsidR="00DA39F6" w:rsidRPr="00DA39F6" w:rsidP="008121BF" w14:paraId="4443D12C" w14:textId="77777777">
            <w:pPr>
              <w:jc w:val="center"/>
              <w:rPr>
                <w:rFonts w:ascii="Calibri" w:eastAsia="Times New Roman" w:hAnsi="Calibri" w:cs="Calibri"/>
                <w:color w:val="000000"/>
              </w:rPr>
            </w:pPr>
            <w:r w:rsidRPr="00DA39F6">
              <w:rPr>
                <w:rFonts w:ascii="Calibri" w:eastAsia="Times New Roman" w:hAnsi="Calibri" w:cs="Calibri"/>
                <w:color w:val="000000"/>
              </w:rPr>
              <w:t>3</w:t>
            </w:r>
          </w:p>
        </w:tc>
      </w:tr>
      <w:tr w14:paraId="03CC0B89" w14:textId="77777777" w:rsidTr="008121BF">
        <w:tblPrEx>
          <w:tblW w:w="6807" w:type="dxa"/>
          <w:tblLook w:val="04A0"/>
        </w:tblPrEx>
        <w:trPr>
          <w:trHeight w:val="290"/>
        </w:trPr>
        <w:tc>
          <w:tcPr>
            <w:tcW w:w="3955" w:type="dxa"/>
            <w:noWrap/>
            <w:vAlign w:val="center"/>
            <w:hideMark/>
          </w:tcPr>
          <w:p w:rsidR="00DA39F6" w:rsidRPr="00DA39F6" w:rsidP="008121BF" w14:paraId="6B04F38D" w14:textId="77777777">
            <w:pPr>
              <w:jc w:val="center"/>
              <w:rPr>
                <w:rFonts w:ascii="Calibri" w:eastAsia="Times New Roman" w:hAnsi="Calibri" w:cs="Calibri"/>
                <w:color w:val="000000"/>
              </w:rPr>
            </w:pPr>
            <w:r w:rsidRPr="00DA39F6">
              <w:rPr>
                <w:rFonts w:ascii="Calibri" w:eastAsia="Times New Roman" w:hAnsi="Calibri" w:cs="Calibri"/>
                <w:color w:val="000000"/>
              </w:rPr>
              <w:t>Georgia Institute of Technology</w:t>
            </w:r>
          </w:p>
        </w:tc>
        <w:tc>
          <w:tcPr>
            <w:tcW w:w="509" w:type="dxa"/>
            <w:noWrap/>
            <w:vAlign w:val="center"/>
            <w:hideMark/>
          </w:tcPr>
          <w:p w:rsidR="00DA39F6" w:rsidRPr="00DA39F6" w:rsidP="008121BF" w14:paraId="38004C41" w14:textId="77777777">
            <w:pPr>
              <w:jc w:val="center"/>
              <w:rPr>
                <w:rFonts w:ascii="Calibri" w:eastAsia="Times New Roman" w:hAnsi="Calibri" w:cs="Calibri"/>
                <w:color w:val="000000"/>
              </w:rPr>
            </w:pPr>
            <w:r w:rsidRPr="00DA39F6">
              <w:rPr>
                <w:rFonts w:ascii="Calibri" w:eastAsia="Times New Roman" w:hAnsi="Calibri" w:cs="Calibri"/>
                <w:color w:val="000000"/>
              </w:rPr>
              <w:t>870242</w:t>
            </w:r>
          </w:p>
        </w:tc>
        <w:tc>
          <w:tcPr>
            <w:tcW w:w="1075" w:type="dxa"/>
            <w:noWrap/>
            <w:vAlign w:val="center"/>
            <w:hideMark/>
          </w:tcPr>
          <w:p w:rsidR="00DA39F6" w:rsidRPr="00DA39F6" w:rsidP="008121BF" w14:paraId="7E7A1FF8" w14:textId="77777777">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rsidR="00DA39F6" w:rsidRPr="00DA39F6" w:rsidP="008121BF" w14:paraId="2E295C70" w14:textId="77777777">
            <w:pPr>
              <w:jc w:val="center"/>
              <w:rPr>
                <w:rFonts w:ascii="Calibri" w:eastAsia="Times New Roman" w:hAnsi="Calibri" w:cs="Calibri"/>
                <w:color w:val="000000"/>
              </w:rPr>
            </w:pPr>
            <w:r w:rsidRPr="00DA39F6">
              <w:rPr>
                <w:rFonts w:ascii="Calibri" w:eastAsia="Times New Roman" w:hAnsi="Calibri" w:cs="Calibri"/>
                <w:color w:val="000000"/>
              </w:rPr>
              <w:t>6</w:t>
            </w:r>
          </w:p>
        </w:tc>
      </w:tr>
      <w:tr w14:paraId="12B817BB" w14:textId="77777777" w:rsidTr="008121BF">
        <w:tblPrEx>
          <w:tblW w:w="6807" w:type="dxa"/>
          <w:tblLook w:val="04A0"/>
        </w:tblPrEx>
        <w:trPr>
          <w:trHeight w:val="290"/>
        </w:trPr>
        <w:tc>
          <w:tcPr>
            <w:tcW w:w="3955" w:type="dxa"/>
            <w:noWrap/>
            <w:vAlign w:val="center"/>
            <w:hideMark/>
          </w:tcPr>
          <w:p w:rsidR="00DA39F6" w:rsidRPr="00DA39F6" w:rsidP="008121BF" w14:paraId="45E327E3" w14:textId="77777777">
            <w:pPr>
              <w:jc w:val="center"/>
              <w:rPr>
                <w:rFonts w:ascii="Calibri" w:eastAsia="Times New Roman" w:hAnsi="Calibri" w:cs="Calibri"/>
                <w:color w:val="000000"/>
              </w:rPr>
            </w:pPr>
            <w:r w:rsidRPr="00DA39F6">
              <w:rPr>
                <w:rFonts w:ascii="Calibri" w:eastAsia="Times New Roman" w:hAnsi="Calibri" w:cs="Calibri"/>
                <w:color w:val="000000"/>
              </w:rPr>
              <w:t>Lafayette College</w:t>
            </w:r>
          </w:p>
        </w:tc>
        <w:tc>
          <w:tcPr>
            <w:tcW w:w="509" w:type="dxa"/>
            <w:noWrap/>
            <w:vAlign w:val="center"/>
            <w:hideMark/>
          </w:tcPr>
          <w:p w:rsidR="00DA39F6" w:rsidRPr="00DA39F6" w:rsidP="008121BF" w14:paraId="367E143F" w14:textId="77777777">
            <w:pPr>
              <w:jc w:val="center"/>
              <w:rPr>
                <w:rFonts w:ascii="Calibri" w:eastAsia="Times New Roman" w:hAnsi="Calibri" w:cs="Calibri"/>
                <w:color w:val="000000"/>
              </w:rPr>
            </w:pPr>
            <w:r w:rsidRPr="00DA39F6">
              <w:rPr>
                <w:rFonts w:ascii="Calibri" w:eastAsia="Times New Roman" w:hAnsi="Calibri" w:cs="Calibri"/>
                <w:color w:val="000000"/>
              </w:rPr>
              <w:t>23596</w:t>
            </w:r>
          </w:p>
        </w:tc>
        <w:tc>
          <w:tcPr>
            <w:tcW w:w="1075" w:type="dxa"/>
            <w:noWrap/>
            <w:vAlign w:val="center"/>
            <w:hideMark/>
          </w:tcPr>
          <w:p w:rsidR="00DA39F6" w:rsidRPr="00DA39F6" w:rsidP="008121BF" w14:paraId="1DDB7421" w14:textId="77777777">
            <w:pPr>
              <w:jc w:val="center"/>
              <w:rPr>
                <w:rFonts w:ascii="Calibri" w:eastAsia="Times New Roman" w:hAnsi="Calibri" w:cs="Calibri"/>
                <w:color w:val="000000"/>
              </w:rPr>
            </w:pPr>
            <w:r w:rsidRPr="00DA39F6">
              <w:rPr>
                <w:rFonts w:ascii="Calibri" w:eastAsia="Times New Roman" w:hAnsi="Calibri" w:cs="Calibri"/>
                <w:color w:val="000000"/>
              </w:rPr>
              <w:t>9</w:t>
            </w:r>
          </w:p>
        </w:tc>
        <w:tc>
          <w:tcPr>
            <w:tcW w:w="1268" w:type="dxa"/>
            <w:noWrap/>
            <w:vAlign w:val="center"/>
            <w:hideMark/>
          </w:tcPr>
          <w:p w:rsidR="00DA39F6" w:rsidRPr="00DA39F6" w:rsidP="008121BF" w14:paraId="0702D528" w14:textId="77777777">
            <w:pPr>
              <w:jc w:val="center"/>
              <w:rPr>
                <w:rFonts w:ascii="Calibri" w:eastAsia="Times New Roman" w:hAnsi="Calibri" w:cs="Calibri"/>
                <w:color w:val="000000"/>
              </w:rPr>
            </w:pPr>
            <w:r w:rsidRPr="00DA39F6">
              <w:rPr>
                <w:rFonts w:ascii="Calibri" w:eastAsia="Times New Roman" w:hAnsi="Calibri" w:cs="Calibri"/>
                <w:color w:val="000000"/>
              </w:rPr>
              <w:t>8</w:t>
            </w:r>
          </w:p>
        </w:tc>
      </w:tr>
      <w:tr w14:paraId="1E417CF7" w14:textId="77777777" w:rsidTr="008121BF">
        <w:tblPrEx>
          <w:tblW w:w="6807" w:type="dxa"/>
          <w:tblLook w:val="04A0"/>
        </w:tblPrEx>
        <w:trPr>
          <w:trHeight w:val="290"/>
        </w:trPr>
        <w:tc>
          <w:tcPr>
            <w:tcW w:w="3955" w:type="dxa"/>
            <w:noWrap/>
            <w:vAlign w:val="center"/>
            <w:hideMark/>
          </w:tcPr>
          <w:p w:rsidR="00DA39F6" w:rsidRPr="00DA39F6" w:rsidP="008121BF" w14:paraId="3B731D40" w14:textId="77777777">
            <w:pPr>
              <w:jc w:val="center"/>
              <w:rPr>
                <w:rFonts w:ascii="Calibri" w:eastAsia="Times New Roman" w:hAnsi="Calibri" w:cs="Calibri"/>
                <w:color w:val="000000"/>
              </w:rPr>
            </w:pPr>
            <w:r w:rsidRPr="00DA39F6">
              <w:rPr>
                <w:rFonts w:ascii="Calibri" w:eastAsia="Times New Roman" w:hAnsi="Calibri" w:cs="Calibri"/>
                <w:color w:val="000000"/>
              </w:rPr>
              <w:t>Massachusetts Institute of Technology</w:t>
            </w:r>
          </w:p>
        </w:tc>
        <w:tc>
          <w:tcPr>
            <w:tcW w:w="509" w:type="dxa"/>
            <w:noWrap/>
            <w:vAlign w:val="center"/>
            <w:hideMark/>
          </w:tcPr>
          <w:p w:rsidR="00DA39F6" w:rsidRPr="00DA39F6" w:rsidP="008121BF" w14:paraId="4A36028E" w14:textId="77777777">
            <w:pPr>
              <w:jc w:val="center"/>
              <w:rPr>
                <w:rFonts w:ascii="Calibri" w:eastAsia="Times New Roman" w:hAnsi="Calibri" w:cs="Calibri"/>
                <w:color w:val="000000"/>
              </w:rPr>
            </w:pPr>
            <w:r w:rsidRPr="00DA39F6">
              <w:rPr>
                <w:rFonts w:ascii="Calibri" w:eastAsia="Times New Roman" w:hAnsi="Calibri" w:cs="Calibri"/>
                <w:color w:val="000000"/>
              </w:rPr>
              <w:t>1234793</w:t>
            </w:r>
          </w:p>
        </w:tc>
        <w:tc>
          <w:tcPr>
            <w:tcW w:w="1075" w:type="dxa"/>
            <w:noWrap/>
            <w:vAlign w:val="center"/>
            <w:hideMark/>
          </w:tcPr>
          <w:p w:rsidR="00DA39F6" w:rsidRPr="00DA39F6" w:rsidP="008121BF" w14:paraId="150CE76B" w14:textId="77777777">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rsidR="00DA39F6" w:rsidRPr="00DA39F6" w:rsidP="008121BF" w14:paraId="2B16A194" w14:textId="77777777">
            <w:pPr>
              <w:jc w:val="center"/>
              <w:rPr>
                <w:rFonts w:ascii="Calibri" w:eastAsia="Times New Roman" w:hAnsi="Calibri" w:cs="Calibri"/>
                <w:color w:val="000000"/>
              </w:rPr>
            </w:pPr>
            <w:r w:rsidRPr="00DA39F6">
              <w:rPr>
                <w:rFonts w:ascii="Calibri" w:eastAsia="Times New Roman" w:hAnsi="Calibri" w:cs="Calibri"/>
                <w:color w:val="000000"/>
              </w:rPr>
              <w:t>10</w:t>
            </w:r>
          </w:p>
        </w:tc>
      </w:tr>
      <w:tr w14:paraId="2106A3CA" w14:textId="77777777" w:rsidTr="008121BF">
        <w:tblPrEx>
          <w:tblW w:w="6807" w:type="dxa"/>
          <w:tblLook w:val="04A0"/>
        </w:tblPrEx>
        <w:trPr>
          <w:trHeight w:val="290"/>
        </w:trPr>
        <w:tc>
          <w:tcPr>
            <w:tcW w:w="3955" w:type="dxa"/>
            <w:noWrap/>
            <w:vAlign w:val="center"/>
            <w:hideMark/>
          </w:tcPr>
          <w:p w:rsidR="00DA39F6" w:rsidRPr="00DA39F6" w:rsidP="008121BF" w14:paraId="5163CD2C" w14:textId="77777777">
            <w:pPr>
              <w:jc w:val="center"/>
              <w:rPr>
                <w:rFonts w:ascii="Calibri" w:eastAsia="Times New Roman" w:hAnsi="Calibri" w:cs="Calibri"/>
                <w:color w:val="000000"/>
              </w:rPr>
            </w:pPr>
            <w:r w:rsidRPr="00DA39F6">
              <w:rPr>
                <w:rFonts w:ascii="Calibri" w:eastAsia="Times New Roman" w:hAnsi="Calibri" w:cs="Calibri"/>
                <w:color w:val="000000"/>
              </w:rPr>
              <w:t>Northeastern Illinois University</w:t>
            </w:r>
          </w:p>
        </w:tc>
        <w:tc>
          <w:tcPr>
            <w:tcW w:w="509" w:type="dxa"/>
            <w:noWrap/>
            <w:vAlign w:val="center"/>
            <w:hideMark/>
          </w:tcPr>
          <w:p w:rsidR="00DA39F6" w:rsidRPr="00DA39F6" w:rsidP="008121BF" w14:paraId="7CC2E8B9" w14:textId="77777777">
            <w:pPr>
              <w:jc w:val="center"/>
              <w:rPr>
                <w:rFonts w:ascii="Calibri" w:eastAsia="Times New Roman" w:hAnsi="Calibri" w:cs="Calibri"/>
                <w:color w:val="000000"/>
              </w:rPr>
            </w:pPr>
            <w:r w:rsidRPr="00DA39F6">
              <w:rPr>
                <w:rFonts w:ascii="Calibri" w:eastAsia="Times New Roman" w:hAnsi="Calibri" w:cs="Calibri"/>
                <w:color w:val="000000"/>
              </w:rPr>
              <w:t>9665</w:t>
            </w:r>
          </w:p>
        </w:tc>
        <w:tc>
          <w:tcPr>
            <w:tcW w:w="1075" w:type="dxa"/>
            <w:noWrap/>
            <w:vAlign w:val="center"/>
            <w:hideMark/>
          </w:tcPr>
          <w:p w:rsidR="00DA39F6" w:rsidRPr="00DA39F6" w:rsidP="008121BF" w14:paraId="5C66F5F2" w14:textId="77777777">
            <w:pPr>
              <w:jc w:val="center"/>
              <w:rPr>
                <w:rFonts w:ascii="Calibri" w:eastAsia="Times New Roman" w:hAnsi="Calibri" w:cs="Calibri"/>
                <w:color w:val="000000"/>
              </w:rPr>
            </w:pPr>
            <w:r w:rsidRPr="00DA39F6">
              <w:rPr>
                <w:rFonts w:ascii="Calibri" w:eastAsia="Times New Roman" w:hAnsi="Calibri" w:cs="Calibri"/>
                <w:color w:val="000000"/>
              </w:rPr>
              <w:t>0</w:t>
            </w:r>
          </w:p>
        </w:tc>
        <w:tc>
          <w:tcPr>
            <w:tcW w:w="1268" w:type="dxa"/>
            <w:noWrap/>
            <w:vAlign w:val="center"/>
            <w:hideMark/>
          </w:tcPr>
          <w:p w:rsidR="00DA39F6" w:rsidRPr="00DA39F6" w:rsidP="008121BF" w14:paraId="74F61EC0" w14:textId="77777777">
            <w:pPr>
              <w:jc w:val="center"/>
              <w:rPr>
                <w:rFonts w:ascii="Calibri" w:eastAsia="Times New Roman" w:hAnsi="Calibri" w:cs="Calibri"/>
                <w:color w:val="000000"/>
              </w:rPr>
            </w:pPr>
            <w:r w:rsidRPr="00DA39F6">
              <w:rPr>
                <w:rFonts w:ascii="Calibri" w:eastAsia="Times New Roman" w:hAnsi="Calibri" w:cs="Calibri"/>
                <w:color w:val="000000"/>
              </w:rPr>
              <w:t>3</w:t>
            </w:r>
          </w:p>
        </w:tc>
      </w:tr>
      <w:tr w14:paraId="645F87D4" w14:textId="77777777" w:rsidTr="008121BF">
        <w:tblPrEx>
          <w:tblW w:w="6807" w:type="dxa"/>
          <w:tblLook w:val="04A0"/>
        </w:tblPrEx>
        <w:trPr>
          <w:trHeight w:val="290"/>
        </w:trPr>
        <w:tc>
          <w:tcPr>
            <w:tcW w:w="3955" w:type="dxa"/>
            <w:noWrap/>
            <w:vAlign w:val="center"/>
            <w:hideMark/>
          </w:tcPr>
          <w:p w:rsidR="00DA39F6" w:rsidRPr="00DA39F6" w:rsidP="008121BF" w14:paraId="16C62F90" w14:textId="77777777">
            <w:pPr>
              <w:jc w:val="center"/>
              <w:rPr>
                <w:rFonts w:ascii="Calibri" w:eastAsia="Times New Roman" w:hAnsi="Calibri" w:cs="Calibri"/>
                <w:color w:val="000000"/>
              </w:rPr>
            </w:pPr>
            <w:r w:rsidRPr="00DA39F6">
              <w:rPr>
                <w:rFonts w:ascii="Calibri" w:eastAsia="Times New Roman" w:hAnsi="Calibri" w:cs="Calibri"/>
                <w:color w:val="000000"/>
              </w:rPr>
              <w:t>Northern Illinois University</w:t>
            </w:r>
          </w:p>
        </w:tc>
        <w:tc>
          <w:tcPr>
            <w:tcW w:w="509" w:type="dxa"/>
            <w:noWrap/>
            <w:vAlign w:val="center"/>
            <w:hideMark/>
          </w:tcPr>
          <w:p w:rsidR="00DA39F6" w:rsidRPr="00DA39F6" w:rsidP="008121BF" w14:paraId="4C1B5D1C" w14:textId="77777777">
            <w:pPr>
              <w:jc w:val="center"/>
              <w:rPr>
                <w:rFonts w:ascii="Calibri" w:eastAsia="Times New Roman" w:hAnsi="Calibri" w:cs="Calibri"/>
                <w:color w:val="000000"/>
              </w:rPr>
            </w:pPr>
            <w:r w:rsidRPr="00DA39F6">
              <w:rPr>
                <w:rFonts w:ascii="Calibri" w:eastAsia="Times New Roman" w:hAnsi="Calibri" w:cs="Calibri"/>
                <w:color w:val="000000"/>
              </w:rPr>
              <w:t>59617</w:t>
            </w:r>
          </w:p>
        </w:tc>
        <w:tc>
          <w:tcPr>
            <w:tcW w:w="1075" w:type="dxa"/>
            <w:noWrap/>
            <w:vAlign w:val="center"/>
            <w:hideMark/>
          </w:tcPr>
          <w:p w:rsidR="00DA39F6" w:rsidRPr="00DA39F6" w:rsidP="008121BF" w14:paraId="50CFE50B" w14:textId="77777777">
            <w:pPr>
              <w:jc w:val="center"/>
              <w:rPr>
                <w:rFonts w:ascii="Calibri" w:eastAsia="Times New Roman" w:hAnsi="Calibri" w:cs="Calibri"/>
                <w:color w:val="000000"/>
              </w:rPr>
            </w:pPr>
            <w:r w:rsidRPr="00DA39F6">
              <w:rPr>
                <w:rFonts w:ascii="Calibri" w:eastAsia="Times New Roman" w:hAnsi="Calibri" w:cs="Calibri"/>
                <w:color w:val="000000"/>
              </w:rPr>
              <w:t>7</w:t>
            </w:r>
          </w:p>
        </w:tc>
        <w:tc>
          <w:tcPr>
            <w:tcW w:w="1268" w:type="dxa"/>
            <w:noWrap/>
            <w:vAlign w:val="center"/>
            <w:hideMark/>
          </w:tcPr>
          <w:p w:rsidR="00DA39F6" w:rsidRPr="00DA39F6" w:rsidP="008121BF" w14:paraId="5292CA16" w14:textId="77777777">
            <w:pPr>
              <w:jc w:val="center"/>
              <w:rPr>
                <w:rFonts w:ascii="Calibri" w:eastAsia="Times New Roman" w:hAnsi="Calibri" w:cs="Calibri"/>
                <w:color w:val="000000"/>
              </w:rPr>
            </w:pPr>
            <w:r w:rsidRPr="00DA39F6">
              <w:rPr>
                <w:rFonts w:ascii="Calibri" w:eastAsia="Times New Roman" w:hAnsi="Calibri" w:cs="Calibri"/>
                <w:color w:val="000000"/>
              </w:rPr>
              <w:t>5</w:t>
            </w:r>
          </w:p>
        </w:tc>
      </w:tr>
      <w:tr w14:paraId="59532132" w14:textId="77777777" w:rsidTr="008121BF">
        <w:tblPrEx>
          <w:tblW w:w="6807" w:type="dxa"/>
          <w:tblLook w:val="04A0"/>
        </w:tblPrEx>
        <w:trPr>
          <w:trHeight w:val="290"/>
        </w:trPr>
        <w:tc>
          <w:tcPr>
            <w:tcW w:w="3955" w:type="dxa"/>
            <w:noWrap/>
            <w:vAlign w:val="center"/>
            <w:hideMark/>
          </w:tcPr>
          <w:p w:rsidR="00DA39F6" w:rsidRPr="00DA39F6" w:rsidP="008121BF" w14:paraId="3FEAC80D" w14:textId="77777777">
            <w:pPr>
              <w:jc w:val="center"/>
              <w:rPr>
                <w:rFonts w:ascii="Calibri" w:eastAsia="Times New Roman" w:hAnsi="Calibri" w:cs="Calibri"/>
                <w:color w:val="000000"/>
              </w:rPr>
            </w:pPr>
            <w:r w:rsidRPr="00DA39F6">
              <w:rPr>
                <w:rFonts w:ascii="Calibri" w:eastAsia="Times New Roman" w:hAnsi="Calibri" w:cs="Calibri"/>
                <w:color w:val="000000"/>
              </w:rPr>
              <w:t>Oregon State University</w:t>
            </w:r>
          </w:p>
        </w:tc>
        <w:tc>
          <w:tcPr>
            <w:tcW w:w="509" w:type="dxa"/>
            <w:noWrap/>
            <w:vAlign w:val="center"/>
            <w:hideMark/>
          </w:tcPr>
          <w:p w:rsidR="00DA39F6" w:rsidRPr="00DA39F6" w:rsidP="008121BF" w14:paraId="2D09741D" w14:textId="77777777">
            <w:pPr>
              <w:jc w:val="center"/>
              <w:rPr>
                <w:rFonts w:ascii="Calibri" w:eastAsia="Times New Roman" w:hAnsi="Calibri" w:cs="Calibri"/>
                <w:color w:val="000000"/>
              </w:rPr>
            </w:pPr>
            <w:r w:rsidRPr="00DA39F6">
              <w:rPr>
                <w:rFonts w:ascii="Calibri" w:eastAsia="Times New Roman" w:hAnsi="Calibri" w:cs="Calibri"/>
                <w:color w:val="000000"/>
              </w:rPr>
              <w:t>304501</w:t>
            </w:r>
          </w:p>
        </w:tc>
        <w:tc>
          <w:tcPr>
            <w:tcW w:w="1075" w:type="dxa"/>
            <w:noWrap/>
            <w:vAlign w:val="center"/>
            <w:hideMark/>
          </w:tcPr>
          <w:p w:rsidR="00DA39F6" w:rsidRPr="00DA39F6" w:rsidP="008121BF" w14:paraId="5EB84AC2" w14:textId="77777777">
            <w:pPr>
              <w:jc w:val="center"/>
              <w:rPr>
                <w:rFonts w:ascii="Calibri" w:eastAsia="Times New Roman" w:hAnsi="Calibri" w:cs="Calibri"/>
                <w:color w:val="000000"/>
              </w:rPr>
            </w:pPr>
            <w:r w:rsidRPr="00DA39F6">
              <w:rPr>
                <w:rFonts w:ascii="Calibri" w:eastAsia="Times New Roman" w:hAnsi="Calibri" w:cs="Calibri"/>
                <w:color w:val="000000"/>
              </w:rPr>
              <w:t>15</w:t>
            </w:r>
          </w:p>
        </w:tc>
        <w:tc>
          <w:tcPr>
            <w:tcW w:w="1268" w:type="dxa"/>
            <w:noWrap/>
            <w:vAlign w:val="center"/>
            <w:hideMark/>
          </w:tcPr>
          <w:p w:rsidR="00DA39F6" w:rsidRPr="00DA39F6" w:rsidP="008121BF" w14:paraId="5F18E697" w14:textId="77777777">
            <w:pPr>
              <w:jc w:val="center"/>
              <w:rPr>
                <w:rFonts w:ascii="Calibri" w:eastAsia="Times New Roman" w:hAnsi="Calibri" w:cs="Calibri"/>
                <w:color w:val="000000"/>
              </w:rPr>
            </w:pPr>
            <w:r w:rsidRPr="00DA39F6">
              <w:rPr>
                <w:rFonts w:ascii="Calibri" w:eastAsia="Times New Roman" w:hAnsi="Calibri" w:cs="Calibri"/>
                <w:color w:val="000000"/>
              </w:rPr>
              <w:t>6</w:t>
            </w:r>
          </w:p>
        </w:tc>
      </w:tr>
      <w:tr w14:paraId="1F393034" w14:textId="77777777" w:rsidTr="008121BF">
        <w:tblPrEx>
          <w:tblW w:w="6807" w:type="dxa"/>
          <w:tblLook w:val="04A0"/>
        </w:tblPrEx>
        <w:trPr>
          <w:trHeight w:val="290"/>
        </w:trPr>
        <w:tc>
          <w:tcPr>
            <w:tcW w:w="3955" w:type="dxa"/>
            <w:noWrap/>
            <w:vAlign w:val="center"/>
            <w:hideMark/>
          </w:tcPr>
          <w:p w:rsidR="00DA39F6" w:rsidRPr="00DA39F6" w:rsidP="008121BF" w14:paraId="652D5C0B" w14:textId="77777777">
            <w:pPr>
              <w:jc w:val="center"/>
              <w:rPr>
                <w:rFonts w:ascii="Calibri" w:eastAsia="Times New Roman" w:hAnsi="Calibri" w:cs="Calibri"/>
                <w:color w:val="000000"/>
              </w:rPr>
            </w:pPr>
            <w:r w:rsidRPr="00DA39F6">
              <w:rPr>
                <w:rFonts w:ascii="Calibri" w:eastAsia="Times New Roman" w:hAnsi="Calibri" w:cs="Calibri"/>
                <w:color w:val="000000"/>
              </w:rPr>
              <w:t>Princeton University</w:t>
            </w:r>
          </w:p>
        </w:tc>
        <w:tc>
          <w:tcPr>
            <w:tcW w:w="509" w:type="dxa"/>
            <w:noWrap/>
            <w:vAlign w:val="center"/>
            <w:hideMark/>
          </w:tcPr>
          <w:p w:rsidR="00DA39F6" w:rsidRPr="00DA39F6" w:rsidP="008121BF" w14:paraId="18310CE2" w14:textId="77777777">
            <w:pPr>
              <w:jc w:val="center"/>
              <w:rPr>
                <w:rFonts w:ascii="Calibri" w:eastAsia="Times New Roman" w:hAnsi="Calibri" w:cs="Calibri"/>
                <w:color w:val="000000"/>
              </w:rPr>
            </w:pPr>
            <w:r w:rsidRPr="00DA39F6">
              <w:rPr>
                <w:rFonts w:ascii="Calibri" w:eastAsia="Times New Roman" w:hAnsi="Calibri" w:cs="Calibri"/>
                <w:color w:val="000000"/>
              </w:rPr>
              <w:t>1065331</w:t>
            </w:r>
          </w:p>
        </w:tc>
        <w:tc>
          <w:tcPr>
            <w:tcW w:w="1075" w:type="dxa"/>
            <w:noWrap/>
            <w:vAlign w:val="center"/>
            <w:hideMark/>
          </w:tcPr>
          <w:p w:rsidR="00DA39F6" w:rsidRPr="00DA39F6" w:rsidP="008121BF" w14:paraId="2CC7E962" w14:textId="77777777">
            <w:pPr>
              <w:jc w:val="center"/>
              <w:rPr>
                <w:rFonts w:ascii="Calibri" w:eastAsia="Times New Roman" w:hAnsi="Calibri" w:cs="Calibri"/>
                <w:color w:val="000000"/>
              </w:rPr>
            </w:pPr>
            <w:r w:rsidRPr="00DA39F6">
              <w:rPr>
                <w:rFonts w:ascii="Calibri" w:eastAsia="Times New Roman" w:hAnsi="Calibri" w:cs="Calibri"/>
                <w:color w:val="000000"/>
              </w:rPr>
              <w:t>4</w:t>
            </w:r>
          </w:p>
        </w:tc>
        <w:tc>
          <w:tcPr>
            <w:tcW w:w="1268" w:type="dxa"/>
            <w:noWrap/>
            <w:vAlign w:val="center"/>
            <w:hideMark/>
          </w:tcPr>
          <w:p w:rsidR="00DA39F6" w:rsidRPr="00DA39F6" w:rsidP="008121BF" w14:paraId="0C511FAF" w14:textId="77777777">
            <w:pPr>
              <w:jc w:val="center"/>
              <w:rPr>
                <w:rFonts w:ascii="Calibri" w:eastAsia="Times New Roman" w:hAnsi="Calibri" w:cs="Calibri"/>
                <w:color w:val="000000"/>
              </w:rPr>
            </w:pPr>
            <w:r w:rsidRPr="00DA39F6">
              <w:rPr>
                <w:rFonts w:ascii="Calibri" w:eastAsia="Times New Roman" w:hAnsi="Calibri" w:cs="Calibri"/>
                <w:color w:val="000000"/>
              </w:rPr>
              <w:t>8</w:t>
            </w:r>
          </w:p>
        </w:tc>
      </w:tr>
      <w:tr w14:paraId="397FECBE" w14:textId="77777777" w:rsidTr="008121BF">
        <w:tblPrEx>
          <w:tblW w:w="6807" w:type="dxa"/>
          <w:tblLook w:val="04A0"/>
        </w:tblPrEx>
        <w:trPr>
          <w:trHeight w:val="290"/>
        </w:trPr>
        <w:tc>
          <w:tcPr>
            <w:tcW w:w="3955" w:type="dxa"/>
            <w:noWrap/>
            <w:vAlign w:val="center"/>
            <w:hideMark/>
          </w:tcPr>
          <w:p w:rsidR="00DA39F6" w:rsidRPr="00DA39F6" w:rsidP="008121BF" w14:paraId="6FFAF422" w14:textId="77777777">
            <w:pPr>
              <w:jc w:val="center"/>
              <w:rPr>
                <w:rFonts w:ascii="Calibri" w:eastAsia="Times New Roman" w:hAnsi="Calibri" w:cs="Calibri"/>
                <w:color w:val="000000"/>
              </w:rPr>
            </w:pPr>
            <w:r w:rsidRPr="00DA39F6">
              <w:rPr>
                <w:rFonts w:ascii="Calibri" w:eastAsia="Times New Roman" w:hAnsi="Calibri" w:cs="Calibri"/>
                <w:color w:val="000000"/>
              </w:rPr>
              <w:t>Rice University</w:t>
            </w:r>
          </w:p>
        </w:tc>
        <w:tc>
          <w:tcPr>
            <w:tcW w:w="509" w:type="dxa"/>
            <w:noWrap/>
            <w:vAlign w:val="center"/>
            <w:hideMark/>
          </w:tcPr>
          <w:p w:rsidR="00DA39F6" w:rsidRPr="00DA39F6" w:rsidP="008121BF" w14:paraId="0974B3DE" w14:textId="77777777">
            <w:pPr>
              <w:jc w:val="center"/>
              <w:rPr>
                <w:rFonts w:ascii="Calibri" w:eastAsia="Times New Roman" w:hAnsi="Calibri" w:cs="Calibri"/>
                <w:color w:val="000000"/>
              </w:rPr>
            </w:pPr>
            <w:r w:rsidRPr="00DA39F6">
              <w:rPr>
                <w:rFonts w:ascii="Calibri" w:eastAsia="Times New Roman" w:hAnsi="Calibri" w:cs="Calibri"/>
                <w:color w:val="000000"/>
              </w:rPr>
              <w:t>776833</w:t>
            </w:r>
          </w:p>
        </w:tc>
        <w:tc>
          <w:tcPr>
            <w:tcW w:w="1075" w:type="dxa"/>
            <w:noWrap/>
            <w:vAlign w:val="center"/>
            <w:hideMark/>
          </w:tcPr>
          <w:p w:rsidR="00DA39F6" w:rsidRPr="00DA39F6" w:rsidP="008121BF" w14:paraId="5D24F455" w14:textId="77777777">
            <w:pPr>
              <w:jc w:val="center"/>
              <w:rPr>
                <w:rFonts w:ascii="Calibri" w:eastAsia="Times New Roman" w:hAnsi="Calibri" w:cs="Calibri"/>
                <w:color w:val="000000"/>
              </w:rPr>
            </w:pPr>
            <w:r w:rsidRPr="00DA39F6">
              <w:rPr>
                <w:rFonts w:ascii="Calibri" w:eastAsia="Times New Roman" w:hAnsi="Calibri" w:cs="Calibri"/>
                <w:color w:val="000000"/>
              </w:rPr>
              <w:t>20</w:t>
            </w:r>
          </w:p>
        </w:tc>
        <w:tc>
          <w:tcPr>
            <w:tcW w:w="1268" w:type="dxa"/>
            <w:noWrap/>
            <w:vAlign w:val="center"/>
            <w:hideMark/>
          </w:tcPr>
          <w:p w:rsidR="00DA39F6" w:rsidRPr="00DA39F6" w:rsidP="008121BF" w14:paraId="6DBE52EB" w14:textId="77777777">
            <w:pPr>
              <w:jc w:val="center"/>
              <w:rPr>
                <w:rFonts w:ascii="Calibri" w:eastAsia="Times New Roman" w:hAnsi="Calibri" w:cs="Calibri"/>
                <w:color w:val="000000"/>
              </w:rPr>
            </w:pPr>
            <w:r w:rsidRPr="00DA39F6">
              <w:rPr>
                <w:rFonts w:ascii="Calibri" w:eastAsia="Times New Roman" w:hAnsi="Calibri" w:cs="Calibri"/>
                <w:color w:val="000000"/>
              </w:rPr>
              <w:t>7</w:t>
            </w:r>
          </w:p>
        </w:tc>
      </w:tr>
      <w:tr w14:paraId="66838D79" w14:textId="77777777" w:rsidTr="008121BF">
        <w:tblPrEx>
          <w:tblW w:w="6807" w:type="dxa"/>
          <w:tblLook w:val="04A0"/>
        </w:tblPrEx>
        <w:trPr>
          <w:trHeight w:val="290"/>
        </w:trPr>
        <w:tc>
          <w:tcPr>
            <w:tcW w:w="3955" w:type="dxa"/>
            <w:noWrap/>
            <w:vAlign w:val="center"/>
            <w:hideMark/>
          </w:tcPr>
          <w:p w:rsidR="00DA39F6" w:rsidRPr="00DA39F6" w:rsidP="008121BF" w14:paraId="7BAA1A19" w14:textId="77777777">
            <w:pPr>
              <w:jc w:val="center"/>
              <w:rPr>
                <w:rFonts w:ascii="Calibri" w:eastAsia="Times New Roman" w:hAnsi="Calibri" w:cs="Calibri"/>
                <w:color w:val="000000"/>
              </w:rPr>
            </w:pPr>
            <w:r w:rsidRPr="00DA39F6">
              <w:rPr>
                <w:rFonts w:ascii="Calibri" w:eastAsia="Times New Roman" w:hAnsi="Calibri" w:cs="Calibri"/>
                <w:color w:val="000000"/>
              </w:rPr>
              <w:t>University of Colorado Boulder</w:t>
            </w:r>
          </w:p>
        </w:tc>
        <w:tc>
          <w:tcPr>
            <w:tcW w:w="509" w:type="dxa"/>
            <w:noWrap/>
            <w:vAlign w:val="center"/>
            <w:hideMark/>
          </w:tcPr>
          <w:p w:rsidR="00DA39F6" w:rsidRPr="00DA39F6" w:rsidP="008121BF" w14:paraId="47B8328F" w14:textId="77777777">
            <w:pPr>
              <w:jc w:val="center"/>
              <w:rPr>
                <w:rFonts w:ascii="Calibri" w:eastAsia="Times New Roman" w:hAnsi="Calibri" w:cs="Calibri"/>
                <w:color w:val="000000"/>
              </w:rPr>
            </w:pPr>
            <w:r w:rsidRPr="00DA39F6">
              <w:rPr>
                <w:rFonts w:ascii="Calibri" w:eastAsia="Times New Roman" w:hAnsi="Calibri" w:cs="Calibri"/>
                <w:color w:val="000000"/>
              </w:rPr>
              <w:t>556075</w:t>
            </w:r>
          </w:p>
        </w:tc>
        <w:tc>
          <w:tcPr>
            <w:tcW w:w="1075" w:type="dxa"/>
            <w:noWrap/>
            <w:vAlign w:val="center"/>
            <w:hideMark/>
          </w:tcPr>
          <w:p w:rsidR="00DA39F6" w:rsidRPr="00DA39F6" w:rsidP="008121BF" w14:paraId="00786CFF" w14:textId="77777777">
            <w:pPr>
              <w:jc w:val="center"/>
              <w:rPr>
                <w:rFonts w:ascii="Calibri" w:eastAsia="Times New Roman" w:hAnsi="Calibri" w:cs="Calibri"/>
                <w:color w:val="000000"/>
              </w:rPr>
            </w:pPr>
            <w:r w:rsidRPr="00DA39F6">
              <w:rPr>
                <w:rFonts w:ascii="Calibri" w:eastAsia="Times New Roman" w:hAnsi="Calibri" w:cs="Calibri"/>
                <w:color w:val="000000"/>
              </w:rPr>
              <w:t>3</w:t>
            </w:r>
          </w:p>
        </w:tc>
        <w:tc>
          <w:tcPr>
            <w:tcW w:w="1268" w:type="dxa"/>
            <w:noWrap/>
            <w:vAlign w:val="center"/>
            <w:hideMark/>
          </w:tcPr>
          <w:p w:rsidR="00DA39F6" w:rsidRPr="00DA39F6" w:rsidP="008121BF" w14:paraId="26FA2C55" w14:textId="77777777">
            <w:pPr>
              <w:jc w:val="center"/>
              <w:rPr>
                <w:rFonts w:ascii="Calibri" w:eastAsia="Times New Roman" w:hAnsi="Calibri" w:cs="Calibri"/>
                <w:color w:val="000000"/>
              </w:rPr>
            </w:pPr>
            <w:r w:rsidRPr="00DA39F6">
              <w:rPr>
                <w:rFonts w:ascii="Calibri" w:eastAsia="Times New Roman" w:hAnsi="Calibri" w:cs="Calibri"/>
                <w:color w:val="000000"/>
              </w:rPr>
              <w:t>5</w:t>
            </w:r>
          </w:p>
        </w:tc>
      </w:tr>
      <w:tr w14:paraId="41CE98F0" w14:textId="77777777" w:rsidTr="008121BF">
        <w:tblPrEx>
          <w:tblW w:w="6807" w:type="dxa"/>
          <w:tblLook w:val="04A0"/>
        </w:tblPrEx>
        <w:trPr>
          <w:trHeight w:val="290"/>
        </w:trPr>
        <w:tc>
          <w:tcPr>
            <w:tcW w:w="3955" w:type="dxa"/>
            <w:noWrap/>
            <w:vAlign w:val="center"/>
            <w:hideMark/>
          </w:tcPr>
          <w:p w:rsidR="00DA39F6" w:rsidRPr="00DA39F6" w:rsidP="008121BF" w14:paraId="5FD74311" w14:textId="77777777">
            <w:pPr>
              <w:jc w:val="center"/>
              <w:rPr>
                <w:rFonts w:ascii="Calibri" w:eastAsia="Times New Roman" w:hAnsi="Calibri" w:cs="Calibri"/>
                <w:color w:val="000000"/>
              </w:rPr>
            </w:pPr>
            <w:r w:rsidRPr="00DA39F6">
              <w:rPr>
                <w:rFonts w:ascii="Calibri" w:eastAsia="Times New Roman" w:hAnsi="Calibri" w:cs="Calibri"/>
                <w:color w:val="000000"/>
              </w:rPr>
              <w:t>University of Delaware</w:t>
            </w:r>
          </w:p>
        </w:tc>
        <w:tc>
          <w:tcPr>
            <w:tcW w:w="509" w:type="dxa"/>
            <w:noWrap/>
            <w:vAlign w:val="center"/>
            <w:hideMark/>
          </w:tcPr>
          <w:p w:rsidR="00DA39F6" w:rsidRPr="00DA39F6" w:rsidP="008121BF" w14:paraId="6034DF1B" w14:textId="77777777">
            <w:pPr>
              <w:jc w:val="center"/>
              <w:rPr>
                <w:rFonts w:ascii="Calibri" w:eastAsia="Times New Roman" w:hAnsi="Calibri" w:cs="Calibri"/>
                <w:color w:val="000000"/>
              </w:rPr>
            </w:pPr>
            <w:r w:rsidRPr="00DA39F6">
              <w:rPr>
                <w:rFonts w:ascii="Calibri" w:eastAsia="Times New Roman" w:hAnsi="Calibri" w:cs="Calibri"/>
                <w:color w:val="000000"/>
              </w:rPr>
              <w:t>255812</w:t>
            </w:r>
          </w:p>
        </w:tc>
        <w:tc>
          <w:tcPr>
            <w:tcW w:w="1075" w:type="dxa"/>
            <w:noWrap/>
            <w:vAlign w:val="center"/>
            <w:hideMark/>
          </w:tcPr>
          <w:p w:rsidR="00DA39F6" w:rsidRPr="00DA39F6" w:rsidP="008121BF" w14:paraId="675FF948" w14:textId="77777777">
            <w:pPr>
              <w:jc w:val="center"/>
              <w:rPr>
                <w:rFonts w:ascii="Calibri" w:eastAsia="Times New Roman" w:hAnsi="Calibri" w:cs="Calibri"/>
                <w:color w:val="000000"/>
              </w:rPr>
            </w:pPr>
            <w:r w:rsidRPr="00DA39F6">
              <w:rPr>
                <w:rFonts w:ascii="Calibri" w:eastAsia="Times New Roman" w:hAnsi="Calibri" w:cs="Calibri"/>
                <w:color w:val="000000"/>
              </w:rPr>
              <w:t>15</w:t>
            </w:r>
          </w:p>
        </w:tc>
        <w:tc>
          <w:tcPr>
            <w:tcW w:w="1268" w:type="dxa"/>
            <w:noWrap/>
            <w:vAlign w:val="center"/>
            <w:hideMark/>
          </w:tcPr>
          <w:p w:rsidR="00DA39F6" w:rsidRPr="00DA39F6" w:rsidP="008121BF" w14:paraId="67EB1D44" w14:textId="77777777">
            <w:pPr>
              <w:jc w:val="center"/>
              <w:rPr>
                <w:rFonts w:ascii="Calibri" w:eastAsia="Times New Roman" w:hAnsi="Calibri" w:cs="Calibri"/>
                <w:color w:val="000000"/>
              </w:rPr>
            </w:pPr>
            <w:r w:rsidRPr="00DA39F6">
              <w:rPr>
                <w:rFonts w:ascii="Calibri" w:eastAsia="Times New Roman" w:hAnsi="Calibri" w:cs="Calibri"/>
                <w:color w:val="000000"/>
              </w:rPr>
              <w:t>4</w:t>
            </w:r>
          </w:p>
        </w:tc>
      </w:tr>
      <w:tr w14:paraId="6E3171F3" w14:textId="77777777" w:rsidTr="008121BF">
        <w:tblPrEx>
          <w:tblW w:w="6807" w:type="dxa"/>
          <w:tblLook w:val="04A0"/>
        </w:tblPrEx>
        <w:trPr>
          <w:trHeight w:val="290"/>
        </w:trPr>
        <w:tc>
          <w:tcPr>
            <w:tcW w:w="3955" w:type="dxa"/>
            <w:noWrap/>
            <w:vAlign w:val="center"/>
            <w:hideMark/>
          </w:tcPr>
          <w:p w:rsidR="00DA39F6" w:rsidRPr="00DA39F6" w:rsidP="008121BF" w14:paraId="2DCE03DC" w14:textId="77777777">
            <w:pPr>
              <w:jc w:val="center"/>
              <w:rPr>
                <w:rFonts w:ascii="Calibri" w:eastAsia="Times New Roman" w:hAnsi="Calibri" w:cs="Calibri"/>
                <w:color w:val="000000"/>
              </w:rPr>
            </w:pPr>
            <w:r w:rsidRPr="00DA39F6">
              <w:rPr>
                <w:rFonts w:ascii="Calibri" w:eastAsia="Times New Roman" w:hAnsi="Calibri" w:cs="Calibri"/>
                <w:color w:val="000000"/>
              </w:rPr>
              <w:t>University of Kansas</w:t>
            </w:r>
          </w:p>
        </w:tc>
        <w:tc>
          <w:tcPr>
            <w:tcW w:w="509" w:type="dxa"/>
            <w:noWrap/>
            <w:vAlign w:val="center"/>
            <w:hideMark/>
          </w:tcPr>
          <w:p w:rsidR="00DA39F6" w:rsidRPr="00DA39F6" w:rsidP="008121BF" w14:paraId="5376CC23" w14:textId="77777777">
            <w:pPr>
              <w:jc w:val="center"/>
              <w:rPr>
                <w:rFonts w:ascii="Calibri" w:eastAsia="Times New Roman" w:hAnsi="Calibri" w:cs="Calibri"/>
                <w:color w:val="000000"/>
              </w:rPr>
            </w:pPr>
            <w:r w:rsidRPr="00DA39F6">
              <w:rPr>
                <w:rFonts w:ascii="Calibri" w:eastAsia="Times New Roman" w:hAnsi="Calibri" w:cs="Calibri"/>
                <w:color w:val="000000"/>
              </w:rPr>
              <w:t>339411</w:t>
            </w:r>
          </w:p>
        </w:tc>
        <w:tc>
          <w:tcPr>
            <w:tcW w:w="1075" w:type="dxa"/>
            <w:noWrap/>
            <w:vAlign w:val="center"/>
            <w:hideMark/>
          </w:tcPr>
          <w:p w:rsidR="00DA39F6" w:rsidRPr="00DA39F6" w:rsidP="008121BF" w14:paraId="0F8243EB" w14:textId="77777777">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rsidR="00DA39F6" w:rsidRPr="00DA39F6" w:rsidP="008121BF" w14:paraId="137442C0" w14:textId="77777777">
            <w:pPr>
              <w:jc w:val="center"/>
              <w:rPr>
                <w:rFonts w:ascii="Calibri" w:eastAsia="Times New Roman" w:hAnsi="Calibri" w:cs="Calibri"/>
                <w:color w:val="000000"/>
              </w:rPr>
            </w:pPr>
            <w:r w:rsidRPr="00DA39F6">
              <w:rPr>
                <w:rFonts w:ascii="Calibri" w:eastAsia="Times New Roman" w:hAnsi="Calibri" w:cs="Calibri"/>
                <w:color w:val="000000"/>
              </w:rPr>
              <w:t>10</w:t>
            </w:r>
          </w:p>
        </w:tc>
      </w:tr>
      <w:tr w14:paraId="5FF68262" w14:textId="77777777" w:rsidTr="008121BF">
        <w:tblPrEx>
          <w:tblW w:w="6807" w:type="dxa"/>
          <w:tblLook w:val="04A0"/>
        </w:tblPrEx>
        <w:trPr>
          <w:trHeight w:val="290"/>
        </w:trPr>
        <w:tc>
          <w:tcPr>
            <w:tcW w:w="3955" w:type="dxa"/>
            <w:noWrap/>
            <w:vAlign w:val="center"/>
            <w:hideMark/>
          </w:tcPr>
          <w:p w:rsidR="00DA39F6" w:rsidRPr="00DA39F6" w:rsidP="008121BF" w14:paraId="79ED6BF0" w14:textId="77777777">
            <w:pPr>
              <w:jc w:val="center"/>
              <w:rPr>
                <w:rFonts w:ascii="Calibri" w:eastAsia="Times New Roman" w:hAnsi="Calibri" w:cs="Calibri"/>
                <w:color w:val="000000"/>
              </w:rPr>
            </w:pPr>
            <w:r w:rsidRPr="00DA39F6">
              <w:rPr>
                <w:rFonts w:ascii="Calibri" w:eastAsia="Times New Roman" w:hAnsi="Calibri" w:cs="Calibri"/>
                <w:color w:val="000000"/>
              </w:rPr>
              <w:t>University of Massachusetts Amherst</w:t>
            </w:r>
          </w:p>
        </w:tc>
        <w:tc>
          <w:tcPr>
            <w:tcW w:w="509" w:type="dxa"/>
            <w:noWrap/>
            <w:vAlign w:val="center"/>
            <w:hideMark/>
          </w:tcPr>
          <w:p w:rsidR="00DA39F6" w:rsidRPr="00DA39F6" w:rsidP="008121BF" w14:paraId="2452CF59" w14:textId="77777777">
            <w:pPr>
              <w:jc w:val="center"/>
              <w:rPr>
                <w:rFonts w:ascii="Calibri" w:eastAsia="Times New Roman" w:hAnsi="Calibri" w:cs="Calibri"/>
                <w:color w:val="000000"/>
              </w:rPr>
            </w:pPr>
            <w:r w:rsidRPr="00DA39F6">
              <w:rPr>
                <w:rFonts w:ascii="Calibri" w:eastAsia="Times New Roman" w:hAnsi="Calibri" w:cs="Calibri"/>
                <w:color w:val="000000"/>
              </w:rPr>
              <w:t>793467</w:t>
            </w:r>
          </w:p>
        </w:tc>
        <w:tc>
          <w:tcPr>
            <w:tcW w:w="1075" w:type="dxa"/>
            <w:noWrap/>
            <w:vAlign w:val="center"/>
            <w:hideMark/>
          </w:tcPr>
          <w:p w:rsidR="00DA39F6" w:rsidRPr="00DA39F6" w:rsidP="008121BF" w14:paraId="17E9583C" w14:textId="77777777">
            <w:pPr>
              <w:jc w:val="center"/>
              <w:rPr>
                <w:rFonts w:ascii="Calibri" w:eastAsia="Times New Roman" w:hAnsi="Calibri" w:cs="Calibri"/>
                <w:color w:val="000000"/>
              </w:rPr>
            </w:pPr>
            <w:r w:rsidRPr="00DA39F6">
              <w:rPr>
                <w:rFonts w:ascii="Calibri" w:eastAsia="Times New Roman" w:hAnsi="Calibri" w:cs="Calibri"/>
                <w:color w:val="000000"/>
              </w:rPr>
              <w:t>9</w:t>
            </w:r>
          </w:p>
        </w:tc>
        <w:tc>
          <w:tcPr>
            <w:tcW w:w="1268" w:type="dxa"/>
            <w:noWrap/>
            <w:vAlign w:val="center"/>
            <w:hideMark/>
          </w:tcPr>
          <w:p w:rsidR="00DA39F6" w:rsidRPr="00DA39F6" w:rsidP="008121BF" w14:paraId="6DEAB389" w14:textId="77777777">
            <w:pPr>
              <w:jc w:val="center"/>
              <w:rPr>
                <w:rFonts w:ascii="Calibri" w:eastAsia="Times New Roman" w:hAnsi="Calibri" w:cs="Calibri"/>
                <w:color w:val="000000"/>
              </w:rPr>
            </w:pPr>
            <w:r w:rsidRPr="00DA39F6">
              <w:rPr>
                <w:rFonts w:ascii="Calibri" w:eastAsia="Times New Roman" w:hAnsi="Calibri" w:cs="Calibri"/>
                <w:color w:val="000000"/>
              </w:rPr>
              <w:t>3</w:t>
            </w:r>
          </w:p>
        </w:tc>
      </w:tr>
      <w:tr w14:paraId="2F601C9D" w14:textId="77777777" w:rsidTr="008121BF">
        <w:tblPrEx>
          <w:tblW w:w="6807" w:type="dxa"/>
          <w:tblLook w:val="04A0"/>
        </w:tblPrEx>
        <w:trPr>
          <w:trHeight w:val="290"/>
        </w:trPr>
        <w:tc>
          <w:tcPr>
            <w:tcW w:w="3955" w:type="dxa"/>
            <w:noWrap/>
            <w:vAlign w:val="center"/>
            <w:hideMark/>
          </w:tcPr>
          <w:p w:rsidR="00DA39F6" w:rsidRPr="00DA39F6" w:rsidP="008121BF" w14:paraId="0EF4CDEF" w14:textId="77777777">
            <w:pPr>
              <w:jc w:val="center"/>
              <w:rPr>
                <w:rFonts w:ascii="Calibri" w:eastAsia="Times New Roman" w:hAnsi="Calibri" w:cs="Calibri"/>
                <w:color w:val="000000"/>
              </w:rPr>
            </w:pPr>
            <w:r w:rsidRPr="00DA39F6">
              <w:rPr>
                <w:rFonts w:ascii="Calibri" w:eastAsia="Times New Roman" w:hAnsi="Calibri" w:cs="Calibri"/>
                <w:color w:val="000000"/>
              </w:rPr>
              <w:t>University of North Texas</w:t>
            </w:r>
          </w:p>
        </w:tc>
        <w:tc>
          <w:tcPr>
            <w:tcW w:w="509" w:type="dxa"/>
            <w:noWrap/>
            <w:vAlign w:val="center"/>
            <w:hideMark/>
          </w:tcPr>
          <w:p w:rsidR="00DA39F6" w:rsidRPr="00DA39F6" w:rsidP="008121BF" w14:paraId="608D059E" w14:textId="77777777">
            <w:pPr>
              <w:jc w:val="center"/>
              <w:rPr>
                <w:rFonts w:ascii="Calibri" w:eastAsia="Times New Roman" w:hAnsi="Calibri" w:cs="Calibri"/>
                <w:color w:val="000000"/>
              </w:rPr>
            </w:pPr>
            <w:r w:rsidRPr="00DA39F6">
              <w:rPr>
                <w:rFonts w:ascii="Calibri" w:eastAsia="Times New Roman" w:hAnsi="Calibri" w:cs="Calibri"/>
                <w:color w:val="000000"/>
              </w:rPr>
              <w:t>227760</w:t>
            </w:r>
          </w:p>
        </w:tc>
        <w:tc>
          <w:tcPr>
            <w:tcW w:w="1075" w:type="dxa"/>
            <w:noWrap/>
            <w:vAlign w:val="center"/>
            <w:hideMark/>
          </w:tcPr>
          <w:p w:rsidR="00DA39F6" w:rsidRPr="00DA39F6" w:rsidP="008121BF" w14:paraId="1D1D564B" w14:textId="77777777">
            <w:pPr>
              <w:jc w:val="center"/>
              <w:rPr>
                <w:rFonts w:ascii="Calibri" w:eastAsia="Times New Roman" w:hAnsi="Calibri" w:cs="Calibri"/>
                <w:color w:val="000000"/>
              </w:rPr>
            </w:pPr>
            <w:r w:rsidRPr="00DA39F6">
              <w:rPr>
                <w:rFonts w:ascii="Calibri" w:eastAsia="Times New Roman" w:hAnsi="Calibri" w:cs="Calibri"/>
                <w:color w:val="000000"/>
              </w:rPr>
              <w:t>8</w:t>
            </w:r>
          </w:p>
        </w:tc>
        <w:tc>
          <w:tcPr>
            <w:tcW w:w="1268" w:type="dxa"/>
            <w:noWrap/>
            <w:vAlign w:val="center"/>
            <w:hideMark/>
          </w:tcPr>
          <w:p w:rsidR="00DA39F6" w:rsidRPr="00DA39F6" w:rsidP="008121BF" w14:paraId="09843133" w14:textId="77777777">
            <w:pPr>
              <w:jc w:val="center"/>
              <w:rPr>
                <w:rFonts w:ascii="Calibri" w:eastAsia="Times New Roman" w:hAnsi="Calibri" w:cs="Calibri"/>
                <w:color w:val="000000"/>
              </w:rPr>
            </w:pPr>
            <w:r w:rsidRPr="00DA39F6">
              <w:rPr>
                <w:rFonts w:ascii="Calibri" w:eastAsia="Times New Roman" w:hAnsi="Calibri" w:cs="Calibri"/>
                <w:color w:val="000000"/>
              </w:rPr>
              <w:t>7</w:t>
            </w:r>
          </w:p>
        </w:tc>
      </w:tr>
      <w:tr w14:paraId="0F7BAD7D" w14:textId="77777777" w:rsidTr="008121BF">
        <w:tblPrEx>
          <w:tblW w:w="6807" w:type="dxa"/>
          <w:tblLook w:val="04A0"/>
        </w:tblPrEx>
        <w:trPr>
          <w:trHeight w:val="290"/>
        </w:trPr>
        <w:tc>
          <w:tcPr>
            <w:tcW w:w="3955" w:type="dxa"/>
            <w:noWrap/>
            <w:vAlign w:val="center"/>
            <w:hideMark/>
          </w:tcPr>
          <w:p w:rsidR="00DA39F6" w:rsidRPr="00DA39F6" w:rsidP="008121BF" w14:paraId="15367786" w14:textId="77777777">
            <w:pPr>
              <w:jc w:val="center"/>
              <w:rPr>
                <w:rFonts w:ascii="Calibri" w:eastAsia="Times New Roman" w:hAnsi="Calibri" w:cs="Calibri"/>
                <w:color w:val="000000"/>
              </w:rPr>
            </w:pPr>
            <w:r w:rsidRPr="00DA39F6">
              <w:rPr>
                <w:rFonts w:ascii="Calibri" w:eastAsia="Times New Roman" w:hAnsi="Calibri" w:cs="Calibri"/>
                <w:color w:val="000000"/>
              </w:rPr>
              <w:t>University of Pennsylvania</w:t>
            </w:r>
          </w:p>
        </w:tc>
        <w:tc>
          <w:tcPr>
            <w:tcW w:w="509" w:type="dxa"/>
            <w:noWrap/>
            <w:vAlign w:val="center"/>
            <w:hideMark/>
          </w:tcPr>
          <w:p w:rsidR="00DA39F6" w:rsidRPr="00DA39F6" w:rsidP="008121BF" w14:paraId="659403E7" w14:textId="77777777">
            <w:pPr>
              <w:jc w:val="center"/>
              <w:rPr>
                <w:rFonts w:ascii="Calibri" w:eastAsia="Times New Roman" w:hAnsi="Calibri" w:cs="Calibri"/>
                <w:color w:val="000000"/>
              </w:rPr>
            </w:pPr>
            <w:r w:rsidRPr="00DA39F6">
              <w:rPr>
                <w:rFonts w:ascii="Calibri" w:eastAsia="Times New Roman" w:hAnsi="Calibri" w:cs="Calibri"/>
                <w:color w:val="000000"/>
              </w:rPr>
              <w:t>785709</w:t>
            </w:r>
          </w:p>
        </w:tc>
        <w:tc>
          <w:tcPr>
            <w:tcW w:w="1075" w:type="dxa"/>
            <w:noWrap/>
            <w:vAlign w:val="center"/>
            <w:hideMark/>
          </w:tcPr>
          <w:p w:rsidR="00DA39F6" w:rsidRPr="00DA39F6" w:rsidP="008121BF" w14:paraId="7A66A5E8" w14:textId="77777777">
            <w:pPr>
              <w:jc w:val="center"/>
              <w:rPr>
                <w:rFonts w:ascii="Calibri" w:eastAsia="Times New Roman" w:hAnsi="Calibri" w:cs="Calibri"/>
                <w:color w:val="000000"/>
              </w:rPr>
            </w:pPr>
            <w:r w:rsidRPr="00DA39F6">
              <w:rPr>
                <w:rFonts w:ascii="Calibri" w:eastAsia="Times New Roman" w:hAnsi="Calibri" w:cs="Calibri"/>
                <w:color w:val="000000"/>
              </w:rPr>
              <w:t>25</w:t>
            </w:r>
          </w:p>
        </w:tc>
        <w:tc>
          <w:tcPr>
            <w:tcW w:w="1268" w:type="dxa"/>
            <w:noWrap/>
            <w:vAlign w:val="center"/>
            <w:hideMark/>
          </w:tcPr>
          <w:p w:rsidR="00DA39F6" w:rsidRPr="00DA39F6" w:rsidP="008121BF" w14:paraId="4EF7B230" w14:textId="77777777">
            <w:pPr>
              <w:jc w:val="center"/>
              <w:rPr>
                <w:rFonts w:ascii="Calibri" w:eastAsia="Times New Roman" w:hAnsi="Calibri" w:cs="Calibri"/>
                <w:color w:val="000000"/>
              </w:rPr>
            </w:pPr>
            <w:r w:rsidRPr="00DA39F6">
              <w:rPr>
                <w:rFonts w:ascii="Calibri" w:eastAsia="Times New Roman" w:hAnsi="Calibri" w:cs="Calibri"/>
                <w:color w:val="000000"/>
              </w:rPr>
              <w:t>8</w:t>
            </w:r>
          </w:p>
        </w:tc>
      </w:tr>
      <w:tr w14:paraId="5FB9BD77" w14:textId="77777777" w:rsidTr="008121BF">
        <w:tblPrEx>
          <w:tblW w:w="6807" w:type="dxa"/>
          <w:tblLook w:val="04A0"/>
        </w:tblPrEx>
        <w:trPr>
          <w:trHeight w:val="290"/>
        </w:trPr>
        <w:tc>
          <w:tcPr>
            <w:tcW w:w="3955" w:type="dxa"/>
            <w:noWrap/>
            <w:vAlign w:val="center"/>
            <w:hideMark/>
          </w:tcPr>
          <w:p w:rsidR="00DA39F6" w:rsidRPr="00DA39F6" w:rsidP="008121BF" w14:paraId="16BB43EB" w14:textId="77777777">
            <w:pPr>
              <w:jc w:val="center"/>
              <w:rPr>
                <w:rFonts w:ascii="Calibri" w:eastAsia="Times New Roman" w:hAnsi="Calibri" w:cs="Calibri"/>
                <w:color w:val="000000"/>
              </w:rPr>
            </w:pPr>
            <w:r w:rsidRPr="00DA39F6">
              <w:rPr>
                <w:rFonts w:ascii="Calibri" w:eastAsia="Times New Roman" w:hAnsi="Calibri" w:cs="Calibri"/>
                <w:color w:val="000000"/>
              </w:rPr>
              <w:t>University of Rhode Island</w:t>
            </w:r>
          </w:p>
        </w:tc>
        <w:tc>
          <w:tcPr>
            <w:tcW w:w="509" w:type="dxa"/>
            <w:noWrap/>
            <w:vAlign w:val="center"/>
            <w:hideMark/>
          </w:tcPr>
          <w:p w:rsidR="00DA39F6" w:rsidRPr="00DA39F6" w:rsidP="008121BF" w14:paraId="292947FE" w14:textId="77777777">
            <w:pPr>
              <w:jc w:val="center"/>
              <w:rPr>
                <w:rFonts w:ascii="Calibri" w:eastAsia="Times New Roman" w:hAnsi="Calibri" w:cs="Calibri"/>
                <w:color w:val="000000"/>
              </w:rPr>
            </w:pPr>
            <w:r w:rsidRPr="00DA39F6">
              <w:rPr>
                <w:rFonts w:ascii="Calibri" w:eastAsia="Times New Roman" w:hAnsi="Calibri" w:cs="Calibri"/>
                <w:color w:val="000000"/>
              </w:rPr>
              <w:t>207914</w:t>
            </w:r>
          </w:p>
        </w:tc>
        <w:tc>
          <w:tcPr>
            <w:tcW w:w="1075" w:type="dxa"/>
            <w:noWrap/>
            <w:vAlign w:val="center"/>
            <w:hideMark/>
          </w:tcPr>
          <w:p w:rsidR="00DA39F6" w:rsidRPr="00DA39F6" w:rsidP="008121BF" w14:paraId="2FBBA8E7" w14:textId="77777777">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rsidR="00DA39F6" w:rsidRPr="00DA39F6" w:rsidP="008121BF" w14:paraId="4D4B6049" w14:textId="77777777">
            <w:pPr>
              <w:jc w:val="center"/>
              <w:rPr>
                <w:rFonts w:ascii="Calibri" w:eastAsia="Times New Roman" w:hAnsi="Calibri" w:cs="Calibri"/>
                <w:color w:val="000000"/>
              </w:rPr>
            </w:pPr>
            <w:r w:rsidRPr="00DA39F6">
              <w:rPr>
                <w:rFonts w:ascii="Calibri" w:eastAsia="Times New Roman" w:hAnsi="Calibri" w:cs="Calibri"/>
                <w:color w:val="000000"/>
              </w:rPr>
              <w:t>6</w:t>
            </w:r>
          </w:p>
        </w:tc>
      </w:tr>
      <w:tr w14:paraId="19BEE152" w14:textId="77777777" w:rsidTr="008121BF">
        <w:tblPrEx>
          <w:tblW w:w="6807" w:type="dxa"/>
          <w:tblLook w:val="04A0"/>
        </w:tblPrEx>
        <w:trPr>
          <w:trHeight w:val="290"/>
        </w:trPr>
        <w:tc>
          <w:tcPr>
            <w:tcW w:w="3955" w:type="dxa"/>
            <w:noWrap/>
            <w:vAlign w:val="center"/>
            <w:hideMark/>
          </w:tcPr>
          <w:p w:rsidR="00DA39F6" w:rsidRPr="00DA39F6" w:rsidP="008121BF" w14:paraId="73A65C1D" w14:textId="77777777">
            <w:pPr>
              <w:jc w:val="center"/>
              <w:rPr>
                <w:rFonts w:ascii="Calibri" w:eastAsia="Times New Roman" w:hAnsi="Calibri" w:cs="Calibri"/>
                <w:color w:val="000000"/>
              </w:rPr>
            </w:pPr>
            <w:r w:rsidRPr="00DA39F6">
              <w:rPr>
                <w:rFonts w:ascii="Calibri" w:eastAsia="Times New Roman" w:hAnsi="Calibri" w:cs="Calibri"/>
                <w:color w:val="000000"/>
              </w:rPr>
              <w:t>University of Virginia</w:t>
            </w:r>
          </w:p>
        </w:tc>
        <w:tc>
          <w:tcPr>
            <w:tcW w:w="509" w:type="dxa"/>
            <w:noWrap/>
            <w:vAlign w:val="center"/>
            <w:hideMark/>
          </w:tcPr>
          <w:p w:rsidR="00DA39F6" w:rsidRPr="00DA39F6" w:rsidP="008121BF" w14:paraId="5028B53A" w14:textId="77777777">
            <w:pPr>
              <w:jc w:val="center"/>
              <w:rPr>
                <w:rFonts w:ascii="Calibri" w:eastAsia="Times New Roman" w:hAnsi="Calibri" w:cs="Calibri"/>
                <w:color w:val="000000"/>
              </w:rPr>
            </w:pPr>
            <w:r w:rsidRPr="00DA39F6">
              <w:rPr>
                <w:rFonts w:ascii="Calibri" w:eastAsia="Times New Roman" w:hAnsi="Calibri" w:cs="Calibri"/>
                <w:color w:val="000000"/>
              </w:rPr>
              <w:t>443637</w:t>
            </w:r>
          </w:p>
        </w:tc>
        <w:tc>
          <w:tcPr>
            <w:tcW w:w="1075" w:type="dxa"/>
            <w:noWrap/>
            <w:vAlign w:val="center"/>
            <w:hideMark/>
          </w:tcPr>
          <w:p w:rsidR="00DA39F6" w:rsidRPr="00DA39F6" w:rsidP="008121BF" w14:paraId="44BD531A" w14:textId="77777777">
            <w:pPr>
              <w:jc w:val="center"/>
              <w:rPr>
                <w:rFonts w:ascii="Calibri" w:eastAsia="Times New Roman" w:hAnsi="Calibri" w:cs="Calibri"/>
                <w:color w:val="000000"/>
              </w:rPr>
            </w:pPr>
            <w:r w:rsidRPr="00DA39F6">
              <w:rPr>
                <w:rFonts w:ascii="Calibri" w:eastAsia="Times New Roman" w:hAnsi="Calibri" w:cs="Calibri"/>
                <w:color w:val="000000"/>
              </w:rPr>
              <w:t>6</w:t>
            </w:r>
          </w:p>
        </w:tc>
        <w:tc>
          <w:tcPr>
            <w:tcW w:w="1268" w:type="dxa"/>
            <w:noWrap/>
            <w:vAlign w:val="center"/>
            <w:hideMark/>
          </w:tcPr>
          <w:p w:rsidR="00DA39F6" w:rsidRPr="00DA39F6" w:rsidP="008121BF" w14:paraId="2E29EEE7" w14:textId="77777777">
            <w:pPr>
              <w:jc w:val="center"/>
              <w:rPr>
                <w:rFonts w:ascii="Calibri" w:eastAsia="Times New Roman" w:hAnsi="Calibri" w:cs="Calibri"/>
                <w:color w:val="000000"/>
              </w:rPr>
            </w:pPr>
            <w:r w:rsidRPr="00DA39F6">
              <w:rPr>
                <w:rFonts w:ascii="Calibri" w:eastAsia="Times New Roman" w:hAnsi="Calibri" w:cs="Calibri"/>
                <w:color w:val="000000"/>
              </w:rPr>
              <w:t>9</w:t>
            </w:r>
          </w:p>
        </w:tc>
      </w:tr>
      <w:tr w14:paraId="53452736" w14:textId="77777777" w:rsidTr="008121BF">
        <w:tblPrEx>
          <w:tblW w:w="6807" w:type="dxa"/>
          <w:tblLook w:val="04A0"/>
        </w:tblPrEx>
        <w:trPr>
          <w:trHeight w:val="290"/>
        </w:trPr>
        <w:tc>
          <w:tcPr>
            <w:tcW w:w="3955" w:type="dxa"/>
            <w:noWrap/>
            <w:vAlign w:val="center"/>
            <w:hideMark/>
          </w:tcPr>
          <w:p w:rsidR="00DA39F6" w:rsidRPr="00DA39F6" w:rsidP="008121BF" w14:paraId="4AD6D29E" w14:textId="77777777">
            <w:pPr>
              <w:jc w:val="center"/>
              <w:rPr>
                <w:rFonts w:ascii="Calibri" w:eastAsia="Times New Roman" w:hAnsi="Calibri" w:cs="Calibri"/>
                <w:color w:val="000000"/>
              </w:rPr>
            </w:pPr>
            <w:r w:rsidRPr="00DA39F6">
              <w:rPr>
                <w:rFonts w:ascii="Calibri" w:eastAsia="Times New Roman" w:hAnsi="Calibri" w:cs="Calibri"/>
                <w:color w:val="000000"/>
              </w:rPr>
              <w:t>Utah State University</w:t>
            </w:r>
          </w:p>
        </w:tc>
        <w:tc>
          <w:tcPr>
            <w:tcW w:w="509" w:type="dxa"/>
            <w:noWrap/>
            <w:vAlign w:val="center"/>
            <w:hideMark/>
          </w:tcPr>
          <w:p w:rsidR="00DA39F6" w:rsidRPr="00DA39F6" w:rsidP="008121BF" w14:paraId="2E5ACA58" w14:textId="77777777">
            <w:pPr>
              <w:jc w:val="center"/>
              <w:rPr>
                <w:rFonts w:ascii="Calibri" w:eastAsia="Times New Roman" w:hAnsi="Calibri" w:cs="Calibri"/>
                <w:color w:val="000000"/>
              </w:rPr>
            </w:pPr>
            <w:r w:rsidRPr="00DA39F6">
              <w:rPr>
                <w:rFonts w:ascii="Calibri" w:eastAsia="Times New Roman" w:hAnsi="Calibri" w:cs="Calibri"/>
                <w:color w:val="000000"/>
              </w:rPr>
              <w:t>134644</w:t>
            </w:r>
          </w:p>
        </w:tc>
        <w:tc>
          <w:tcPr>
            <w:tcW w:w="1075" w:type="dxa"/>
            <w:noWrap/>
            <w:vAlign w:val="center"/>
            <w:hideMark/>
          </w:tcPr>
          <w:p w:rsidR="00DA39F6" w:rsidRPr="00DA39F6" w:rsidP="008121BF" w14:paraId="6C116EBA" w14:textId="77777777">
            <w:pPr>
              <w:jc w:val="center"/>
              <w:rPr>
                <w:rFonts w:ascii="Calibri" w:eastAsia="Times New Roman" w:hAnsi="Calibri" w:cs="Calibri"/>
                <w:color w:val="000000"/>
              </w:rPr>
            </w:pPr>
            <w:r w:rsidRPr="00DA39F6">
              <w:rPr>
                <w:rFonts w:ascii="Calibri" w:eastAsia="Times New Roman" w:hAnsi="Calibri" w:cs="Calibri"/>
                <w:color w:val="000000"/>
              </w:rPr>
              <w:t>10</w:t>
            </w:r>
          </w:p>
        </w:tc>
        <w:tc>
          <w:tcPr>
            <w:tcW w:w="1268" w:type="dxa"/>
            <w:noWrap/>
            <w:vAlign w:val="center"/>
            <w:hideMark/>
          </w:tcPr>
          <w:p w:rsidR="00DA39F6" w:rsidRPr="00DA39F6" w:rsidP="008121BF" w14:paraId="73D1D0D3" w14:textId="77777777">
            <w:pPr>
              <w:jc w:val="center"/>
              <w:rPr>
                <w:rFonts w:ascii="Calibri" w:eastAsia="Times New Roman" w:hAnsi="Calibri" w:cs="Calibri"/>
                <w:color w:val="000000"/>
              </w:rPr>
            </w:pPr>
            <w:r w:rsidRPr="00DA39F6">
              <w:rPr>
                <w:rFonts w:ascii="Calibri" w:eastAsia="Times New Roman" w:hAnsi="Calibri" w:cs="Calibri"/>
                <w:color w:val="000000"/>
              </w:rPr>
              <w:t>7</w:t>
            </w:r>
          </w:p>
        </w:tc>
      </w:tr>
    </w:tbl>
    <w:p w:rsidR="00DA39F6" w14:paraId="15D346FC" w14:textId="2B1CE1DD"/>
    <w:p w:rsidR="008121BF" w14:paraId="0E11A372" w14:textId="18950575">
      <w:pPr>
        <w:rPr>
          <w:rFonts w:ascii="Times New Roman" w:hAnsi="Times New Roman" w:cs="Times New Roman"/>
          <w:i/>
          <w:sz w:val="24"/>
        </w:rPr>
      </w:pPr>
      <w:r w:rsidRPr="008121BF">
        <w:rPr>
          <w:rFonts w:ascii="Times New Roman" w:hAnsi="Times New Roman" w:cs="Times New Roman"/>
          <w:i/>
          <w:sz w:val="24"/>
        </w:rPr>
        <w:t>Data Dictionary of Table 2</w:t>
      </w:r>
    </w:p>
    <w:tbl>
      <w:tblPr>
        <w:tblStyle w:val="GridTableLight"/>
        <w:tblW w:w="9268" w:type="dxa"/>
        <w:tblLook w:val="04A0"/>
      </w:tblPr>
      <w:tblGrid>
        <w:gridCol w:w="1579"/>
        <w:gridCol w:w="1147"/>
        <w:gridCol w:w="2898"/>
        <w:gridCol w:w="3644"/>
      </w:tblGrid>
      <w:tr w14:paraId="4C558EF7" w14:textId="77777777" w:rsidTr="008121BF">
        <w:tblPrEx>
          <w:tblW w:w="9268" w:type="dxa"/>
          <w:tblLook w:val="04A0"/>
        </w:tblPrEx>
        <w:trPr>
          <w:trHeight w:val="278"/>
        </w:trPr>
        <w:tc>
          <w:tcPr>
            <w:tcW w:w="1388" w:type="dxa"/>
            <w:vAlign w:val="center"/>
            <w:hideMark/>
          </w:tcPr>
          <w:p w:rsidR="008121BF" w:rsidRPr="008121BF" w:rsidP="008121BF" w14:paraId="5459E40C" w14:textId="77777777">
            <w:pPr>
              <w:jc w:val="center"/>
              <w:rPr>
                <w:rFonts w:ascii="Calibri" w:eastAsia="Times New Roman" w:hAnsi="Calibri" w:cs="Calibri"/>
                <w:b/>
                <w:color w:val="000000"/>
              </w:rPr>
            </w:pPr>
            <w:r w:rsidRPr="008121BF">
              <w:rPr>
                <w:rFonts w:ascii="Calibri" w:eastAsia="Times New Roman" w:hAnsi="Calibri" w:cs="Calibri"/>
                <w:b/>
                <w:color w:val="000000"/>
              </w:rPr>
              <w:t>variable_name</w:t>
            </w:r>
          </w:p>
        </w:tc>
        <w:tc>
          <w:tcPr>
            <w:tcW w:w="1008" w:type="dxa"/>
            <w:vAlign w:val="center"/>
            <w:hideMark/>
          </w:tcPr>
          <w:p w:rsidR="008121BF" w:rsidRPr="008121BF" w:rsidP="008121BF" w14:paraId="178E8F08" w14:textId="77777777">
            <w:pPr>
              <w:jc w:val="center"/>
              <w:rPr>
                <w:rFonts w:ascii="Calibri" w:eastAsia="Times New Roman" w:hAnsi="Calibri" w:cs="Calibri"/>
                <w:b/>
                <w:color w:val="000000"/>
              </w:rPr>
            </w:pPr>
            <w:r w:rsidRPr="008121BF">
              <w:rPr>
                <w:rFonts w:ascii="Calibri" w:eastAsia="Times New Roman" w:hAnsi="Calibri" w:cs="Calibri"/>
                <w:b/>
                <w:color w:val="000000"/>
              </w:rPr>
              <w:t>data_type</w:t>
            </w:r>
          </w:p>
        </w:tc>
        <w:tc>
          <w:tcPr>
            <w:tcW w:w="3050" w:type="dxa"/>
            <w:vAlign w:val="center"/>
            <w:hideMark/>
          </w:tcPr>
          <w:p w:rsidR="008121BF" w:rsidRPr="008121BF" w:rsidP="008121BF" w14:paraId="5311E43F" w14:textId="77777777">
            <w:pPr>
              <w:jc w:val="center"/>
              <w:rPr>
                <w:rFonts w:ascii="Calibri" w:eastAsia="Times New Roman" w:hAnsi="Calibri" w:cs="Calibri"/>
                <w:b/>
                <w:color w:val="000000"/>
              </w:rPr>
            </w:pPr>
            <w:r w:rsidRPr="008121BF">
              <w:rPr>
                <w:rFonts w:ascii="Calibri" w:eastAsia="Times New Roman" w:hAnsi="Calibri" w:cs="Calibri"/>
                <w:b/>
                <w:color w:val="000000"/>
              </w:rPr>
              <w:t>description</w:t>
            </w:r>
          </w:p>
        </w:tc>
        <w:tc>
          <w:tcPr>
            <w:tcW w:w="3822" w:type="dxa"/>
            <w:vAlign w:val="center"/>
            <w:hideMark/>
          </w:tcPr>
          <w:p w:rsidR="008121BF" w:rsidRPr="008121BF" w:rsidP="008121BF" w14:paraId="706E2385" w14:textId="77777777">
            <w:pPr>
              <w:jc w:val="center"/>
              <w:rPr>
                <w:rFonts w:ascii="Calibri" w:eastAsia="Times New Roman" w:hAnsi="Calibri" w:cs="Calibri"/>
                <w:b/>
                <w:color w:val="000000"/>
              </w:rPr>
            </w:pPr>
            <w:r w:rsidRPr="008121BF">
              <w:rPr>
                <w:rFonts w:ascii="Calibri" w:eastAsia="Times New Roman" w:hAnsi="Calibri" w:cs="Calibri"/>
                <w:b/>
                <w:color w:val="000000"/>
              </w:rPr>
              <w:t>source</w:t>
            </w:r>
          </w:p>
        </w:tc>
      </w:tr>
      <w:tr w14:paraId="20A1C0E8" w14:textId="77777777" w:rsidTr="008121BF">
        <w:tblPrEx>
          <w:tblW w:w="9268" w:type="dxa"/>
          <w:tblLook w:val="04A0"/>
        </w:tblPrEx>
        <w:trPr>
          <w:trHeight w:val="278"/>
        </w:trPr>
        <w:tc>
          <w:tcPr>
            <w:tcW w:w="1388" w:type="dxa"/>
            <w:vAlign w:val="center"/>
            <w:hideMark/>
          </w:tcPr>
          <w:p w:rsidR="008121BF" w:rsidRPr="008121BF" w:rsidP="008121BF" w14:paraId="095A7812" w14:textId="77777777">
            <w:pPr>
              <w:jc w:val="center"/>
              <w:rPr>
                <w:rFonts w:ascii="Calibri" w:eastAsia="Times New Roman" w:hAnsi="Calibri" w:cs="Calibri"/>
                <w:color w:val="000000"/>
              </w:rPr>
            </w:pPr>
            <w:r w:rsidRPr="008121BF">
              <w:rPr>
                <w:rFonts w:ascii="Calibri" w:eastAsia="Times New Roman" w:hAnsi="Calibri" w:cs="Calibri"/>
                <w:color w:val="000000"/>
              </w:rPr>
              <w:t>institution</w:t>
            </w:r>
          </w:p>
        </w:tc>
        <w:tc>
          <w:tcPr>
            <w:tcW w:w="1008" w:type="dxa"/>
            <w:vAlign w:val="center"/>
            <w:hideMark/>
          </w:tcPr>
          <w:p w:rsidR="008121BF" w:rsidRPr="008121BF" w:rsidP="008121BF" w14:paraId="6EBCF1F3" w14:textId="77777777">
            <w:pPr>
              <w:jc w:val="center"/>
              <w:rPr>
                <w:rFonts w:ascii="Calibri" w:eastAsia="Times New Roman" w:hAnsi="Calibri" w:cs="Calibri"/>
                <w:color w:val="000000"/>
              </w:rPr>
            </w:pPr>
            <w:r w:rsidRPr="008121BF">
              <w:rPr>
                <w:rFonts w:ascii="Calibri" w:eastAsia="Times New Roman" w:hAnsi="Calibri" w:cs="Calibri"/>
                <w:color w:val="000000"/>
              </w:rPr>
              <w:t>string</w:t>
            </w:r>
          </w:p>
        </w:tc>
        <w:tc>
          <w:tcPr>
            <w:tcW w:w="3050" w:type="dxa"/>
            <w:vAlign w:val="center"/>
            <w:hideMark/>
          </w:tcPr>
          <w:p w:rsidR="008121BF" w:rsidRPr="008121BF" w:rsidP="008121BF" w14:paraId="619AE5F2" w14:textId="77777777">
            <w:pPr>
              <w:rPr>
                <w:rFonts w:ascii="Calibri" w:eastAsia="Times New Roman" w:hAnsi="Calibri" w:cs="Calibri"/>
                <w:color w:val="000000"/>
              </w:rPr>
            </w:pPr>
            <w:r w:rsidRPr="008121BF">
              <w:rPr>
                <w:rFonts w:ascii="Calibri" w:eastAsia="Times New Roman" w:hAnsi="Calibri" w:cs="Calibri"/>
                <w:color w:val="000000"/>
              </w:rPr>
              <w:t>name of high education institution</w:t>
            </w:r>
          </w:p>
        </w:tc>
        <w:tc>
          <w:tcPr>
            <w:tcW w:w="3822" w:type="dxa"/>
            <w:vAlign w:val="center"/>
            <w:hideMark/>
          </w:tcPr>
          <w:p w:rsidR="008121BF" w:rsidRPr="008121BF" w:rsidP="008121BF" w14:paraId="0E7459B2" w14:textId="77777777">
            <w:pPr>
              <w:rPr>
                <w:rFonts w:ascii="Calibri" w:eastAsia="Times New Roman" w:hAnsi="Calibri" w:cs="Calibri"/>
                <w:color w:val="000000"/>
              </w:rPr>
            </w:pPr>
            <w:r w:rsidRPr="008121BF">
              <w:rPr>
                <w:rFonts w:ascii="Calibri" w:eastAsia="Times New Roman" w:hAnsi="Calibri" w:cs="Calibri"/>
                <w:color w:val="000000"/>
              </w:rPr>
              <w:t xml:space="preserve">Directory of Open Access Repositories (DOAR); The Registry of Open Access Repositories Mandates and Policies (ROARMAP); Ranking Universities by </w:t>
            </w:r>
            <w:r w:rsidRPr="008121BF">
              <w:rPr>
                <w:rFonts w:ascii="Calibri" w:eastAsia="Times New Roman" w:hAnsi="Calibri" w:cs="Calibri"/>
                <w:color w:val="000000"/>
              </w:rPr>
              <w:t>cybermetrics</w:t>
            </w:r>
            <w:r w:rsidRPr="008121BF">
              <w:rPr>
                <w:rFonts w:ascii="Calibri" w:eastAsia="Times New Roman" w:hAnsi="Calibri" w:cs="Calibri"/>
                <w:color w:val="000000"/>
              </w:rPr>
              <w:t xml:space="preserve"> Lab, Spanish National Research Council</w:t>
            </w:r>
          </w:p>
        </w:tc>
      </w:tr>
      <w:tr w14:paraId="59D2F36D" w14:textId="77777777" w:rsidTr="008121BF">
        <w:tblPrEx>
          <w:tblW w:w="9268" w:type="dxa"/>
          <w:tblLook w:val="04A0"/>
        </w:tblPrEx>
        <w:trPr>
          <w:trHeight w:val="557"/>
        </w:trPr>
        <w:tc>
          <w:tcPr>
            <w:tcW w:w="1388" w:type="dxa"/>
            <w:vAlign w:val="center"/>
            <w:hideMark/>
          </w:tcPr>
          <w:p w:rsidR="008121BF" w:rsidRPr="008121BF" w:rsidP="008121BF" w14:paraId="78724371" w14:textId="77777777">
            <w:pPr>
              <w:jc w:val="center"/>
              <w:rPr>
                <w:rFonts w:ascii="Calibri" w:eastAsia="Times New Roman" w:hAnsi="Calibri" w:cs="Calibri"/>
                <w:color w:val="000000"/>
              </w:rPr>
            </w:pPr>
            <w:r w:rsidRPr="008121BF">
              <w:rPr>
                <w:rFonts w:ascii="Calibri" w:eastAsia="Times New Roman" w:hAnsi="Calibri" w:cs="Calibri"/>
                <w:color w:val="000000"/>
              </w:rPr>
              <w:t>citation</w:t>
            </w:r>
          </w:p>
        </w:tc>
        <w:tc>
          <w:tcPr>
            <w:tcW w:w="1008" w:type="dxa"/>
            <w:vAlign w:val="center"/>
            <w:hideMark/>
          </w:tcPr>
          <w:p w:rsidR="008121BF" w:rsidRPr="008121BF" w:rsidP="008121BF" w14:paraId="52924AF9" w14:textId="77777777">
            <w:pPr>
              <w:jc w:val="center"/>
              <w:rPr>
                <w:rFonts w:ascii="Calibri" w:eastAsia="Times New Roman" w:hAnsi="Calibri" w:cs="Calibri"/>
                <w:color w:val="000000"/>
              </w:rPr>
            </w:pPr>
            <w:r w:rsidRPr="008121BF">
              <w:rPr>
                <w:rFonts w:ascii="Calibri" w:eastAsia="Times New Roman" w:hAnsi="Calibri" w:cs="Calibri"/>
                <w:color w:val="000000"/>
              </w:rPr>
              <w:t>integer</w:t>
            </w:r>
          </w:p>
        </w:tc>
        <w:tc>
          <w:tcPr>
            <w:tcW w:w="3050" w:type="dxa"/>
            <w:vAlign w:val="center"/>
            <w:hideMark/>
          </w:tcPr>
          <w:p w:rsidR="008121BF" w:rsidRPr="008121BF" w:rsidP="008121BF" w14:paraId="51531549" w14:textId="77777777">
            <w:pPr>
              <w:rPr>
                <w:rFonts w:ascii="Calibri" w:eastAsia="Times New Roman" w:hAnsi="Calibri" w:cs="Calibri"/>
                <w:color w:val="000000"/>
              </w:rPr>
            </w:pPr>
            <w:r w:rsidRPr="008121BF">
              <w:rPr>
                <w:rFonts w:ascii="Calibri" w:eastAsia="Times New Roman" w:hAnsi="Calibri" w:cs="Calibri"/>
                <w:color w:val="000000"/>
              </w:rPr>
              <w:t>indicator of the citation impact of high education institutions</w:t>
            </w:r>
          </w:p>
        </w:tc>
        <w:tc>
          <w:tcPr>
            <w:tcW w:w="3822" w:type="dxa"/>
            <w:vAlign w:val="center"/>
            <w:hideMark/>
          </w:tcPr>
          <w:p w:rsidR="008121BF" w:rsidRPr="008121BF" w:rsidP="008121BF" w14:paraId="7B6481C2" w14:textId="77777777">
            <w:pPr>
              <w:rPr>
                <w:rFonts w:ascii="Calibri" w:eastAsia="Times New Roman" w:hAnsi="Calibri" w:cs="Calibri"/>
                <w:color w:val="000000"/>
              </w:rPr>
            </w:pPr>
            <w:r w:rsidRPr="008121BF">
              <w:rPr>
                <w:rFonts w:ascii="Calibri" w:eastAsia="Times New Roman" w:hAnsi="Calibri" w:cs="Calibri"/>
                <w:color w:val="000000"/>
              </w:rPr>
              <w:t xml:space="preserve">Ranking Universities by </w:t>
            </w:r>
            <w:r w:rsidRPr="008121BF">
              <w:rPr>
                <w:rFonts w:ascii="Calibri" w:eastAsia="Times New Roman" w:hAnsi="Calibri" w:cs="Calibri"/>
                <w:color w:val="000000"/>
              </w:rPr>
              <w:t>cybermetrics</w:t>
            </w:r>
            <w:r w:rsidRPr="008121BF">
              <w:rPr>
                <w:rFonts w:ascii="Calibri" w:eastAsia="Times New Roman" w:hAnsi="Calibri" w:cs="Calibri"/>
                <w:color w:val="000000"/>
              </w:rPr>
              <w:t xml:space="preserve"> Lab, Spanish National Research Council</w:t>
            </w:r>
          </w:p>
        </w:tc>
      </w:tr>
      <w:tr w14:paraId="2E8589C8" w14:textId="77777777" w:rsidTr="008121BF">
        <w:tblPrEx>
          <w:tblW w:w="9268" w:type="dxa"/>
          <w:tblLook w:val="04A0"/>
        </w:tblPrEx>
        <w:trPr>
          <w:trHeight w:val="557"/>
        </w:trPr>
        <w:tc>
          <w:tcPr>
            <w:tcW w:w="1388" w:type="dxa"/>
            <w:vAlign w:val="center"/>
            <w:hideMark/>
          </w:tcPr>
          <w:p w:rsidR="008121BF" w:rsidRPr="008121BF" w:rsidP="008121BF" w14:paraId="0CD1717F" w14:textId="77777777">
            <w:pPr>
              <w:jc w:val="center"/>
              <w:rPr>
                <w:rFonts w:ascii="Calibri" w:eastAsia="Times New Roman" w:hAnsi="Calibri" w:cs="Calibri"/>
                <w:color w:val="000000"/>
              </w:rPr>
            </w:pPr>
            <w:r w:rsidRPr="008121BF">
              <w:rPr>
                <w:rFonts w:ascii="Calibri" w:eastAsia="Times New Roman" w:hAnsi="Calibri" w:cs="Calibri"/>
                <w:color w:val="000000"/>
              </w:rPr>
              <w:t>repo_age</w:t>
            </w:r>
          </w:p>
        </w:tc>
        <w:tc>
          <w:tcPr>
            <w:tcW w:w="1008" w:type="dxa"/>
            <w:vAlign w:val="center"/>
            <w:hideMark/>
          </w:tcPr>
          <w:p w:rsidR="008121BF" w:rsidRPr="008121BF" w:rsidP="008121BF" w14:paraId="59FBC0E5" w14:textId="77777777">
            <w:pPr>
              <w:jc w:val="center"/>
              <w:rPr>
                <w:rFonts w:ascii="Calibri" w:eastAsia="Times New Roman" w:hAnsi="Calibri" w:cs="Calibri"/>
                <w:color w:val="000000"/>
              </w:rPr>
            </w:pPr>
            <w:r w:rsidRPr="008121BF">
              <w:rPr>
                <w:rFonts w:ascii="Calibri" w:eastAsia="Times New Roman" w:hAnsi="Calibri" w:cs="Calibri"/>
                <w:color w:val="000000"/>
              </w:rPr>
              <w:t>float</w:t>
            </w:r>
          </w:p>
        </w:tc>
        <w:tc>
          <w:tcPr>
            <w:tcW w:w="3050" w:type="dxa"/>
            <w:vAlign w:val="center"/>
            <w:hideMark/>
          </w:tcPr>
          <w:p w:rsidR="008121BF" w:rsidRPr="008121BF" w:rsidP="008121BF" w14:paraId="2A23EE07" w14:textId="77777777">
            <w:pPr>
              <w:rPr>
                <w:rFonts w:ascii="Calibri" w:eastAsia="Times New Roman" w:hAnsi="Calibri" w:cs="Calibri"/>
                <w:color w:val="000000"/>
              </w:rPr>
            </w:pPr>
            <w:r w:rsidRPr="008121BF">
              <w:rPr>
                <w:rFonts w:ascii="Calibri" w:eastAsia="Times New Roman" w:hAnsi="Calibri" w:cs="Calibri"/>
                <w:color w:val="000000"/>
              </w:rPr>
              <w:t>the number of years since the OA repository was established
</w:t>
            </w:r>
          </w:p>
        </w:tc>
        <w:tc>
          <w:tcPr>
            <w:tcW w:w="3822" w:type="dxa"/>
            <w:vAlign w:val="center"/>
            <w:hideMark/>
          </w:tcPr>
          <w:p w:rsidR="008121BF" w:rsidRPr="008121BF" w:rsidP="008121BF" w14:paraId="3F6F5E68" w14:textId="77777777">
            <w:pPr>
              <w:rPr>
                <w:rFonts w:ascii="Calibri" w:eastAsia="Times New Roman" w:hAnsi="Calibri" w:cs="Calibri"/>
                <w:color w:val="000000"/>
              </w:rPr>
            </w:pPr>
            <w:r w:rsidRPr="008121BF">
              <w:rPr>
                <w:rFonts w:ascii="Calibri" w:eastAsia="Times New Roman" w:hAnsi="Calibri" w:cs="Calibri"/>
                <w:color w:val="000000"/>
              </w:rPr>
              <w:t xml:space="preserve">Calculated by the </w:t>
            </w:r>
            <w:r w:rsidRPr="008121BF">
              <w:rPr>
                <w:rFonts w:ascii="Calibri" w:eastAsia="Times New Roman" w:hAnsi="Calibri" w:cs="Calibri"/>
                <w:color w:val="000000"/>
              </w:rPr>
              <w:t>year_established</w:t>
            </w:r>
            <w:r w:rsidRPr="008121BF">
              <w:rPr>
                <w:rFonts w:ascii="Calibri" w:eastAsia="Times New Roman" w:hAnsi="Calibri" w:cs="Calibri"/>
                <w:color w:val="000000"/>
              </w:rPr>
              <w:t xml:space="preserve"> in Directory of Open Access Repositories (DOAR)</w:t>
            </w:r>
          </w:p>
        </w:tc>
      </w:tr>
      <w:tr w14:paraId="6ADCF1FC" w14:textId="77777777" w:rsidTr="008121BF">
        <w:tblPrEx>
          <w:tblW w:w="9268" w:type="dxa"/>
          <w:tblLook w:val="04A0"/>
        </w:tblPrEx>
        <w:trPr>
          <w:trHeight w:val="557"/>
        </w:trPr>
        <w:tc>
          <w:tcPr>
            <w:tcW w:w="1388" w:type="dxa"/>
            <w:vAlign w:val="center"/>
            <w:hideMark/>
          </w:tcPr>
          <w:p w:rsidR="008121BF" w:rsidRPr="008121BF" w:rsidP="008121BF" w14:paraId="54039ADE" w14:textId="77777777">
            <w:pPr>
              <w:jc w:val="center"/>
              <w:rPr>
                <w:rFonts w:ascii="Calibri" w:eastAsia="Times New Roman" w:hAnsi="Calibri" w:cs="Calibri"/>
                <w:color w:val="000000"/>
              </w:rPr>
            </w:pPr>
            <w:r w:rsidRPr="008121BF">
              <w:rPr>
                <w:rFonts w:ascii="Calibri" w:eastAsia="Times New Roman" w:hAnsi="Calibri" w:cs="Calibri"/>
                <w:color w:val="000000"/>
              </w:rPr>
              <w:t>policy_year</w:t>
            </w:r>
          </w:p>
        </w:tc>
        <w:tc>
          <w:tcPr>
            <w:tcW w:w="1008" w:type="dxa"/>
            <w:vAlign w:val="center"/>
            <w:hideMark/>
          </w:tcPr>
          <w:p w:rsidR="008121BF" w:rsidRPr="008121BF" w:rsidP="008121BF" w14:paraId="29590EFE" w14:textId="77777777">
            <w:pPr>
              <w:jc w:val="center"/>
              <w:rPr>
                <w:rFonts w:ascii="Calibri" w:eastAsia="Times New Roman" w:hAnsi="Calibri" w:cs="Calibri"/>
                <w:color w:val="000000"/>
              </w:rPr>
            </w:pPr>
            <w:r w:rsidRPr="008121BF">
              <w:rPr>
                <w:rFonts w:ascii="Calibri" w:eastAsia="Times New Roman" w:hAnsi="Calibri" w:cs="Calibri"/>
                <w:color w:val="000000"/>
              </w:rPr>
              <w:t>float</w:t>
            </w:r>
          </w:p>
        </w:tc>
        <w:tc>
          <w:tcPr>
            <w:tcW w:w="3050" w:type="dxa"/>
            <w:vAlign w:val="center"/>
            <w:hideMark/>
          </w:tcPr>
          <w:p w:rsidR="008121BF" w:rsidRPr="008121BF" w:rsidP="008121BF" w14:paraId="58A0DFAB" w14:textId="77777777">
            <w:pPr>
              <w:rPr>
                <w:rFonts w:ascii="Calibri" w:eastAsia="Times New Roman" w:hAnsi="Calibri" w:cs="Calibri"/>
                <w:color w:val="000000"/>
              </w:rPr>
            </w:pPr>
            <w:r w:rsidRPr="008121BF">
              <w:rPr>
                <w:rFonts w:ascii="Calibri" w:eastAsia="Times New Roman" w:hAnsi="Calibri" w:cs="Calibri"/>
                <w:color w:val="000000"/>
              </w:rPr>
              <w:t>the number of years since the institution's open access policy became effective
</w:t>
            </w:r>
          </w:p>
        </w:tc>
        <w:tc>
          <w:tcPr>
            <w:tcW w:w="3822" w:type="dxa"/>
            <w:vAlign w:val="center"/>
            <w:hideMark/>
          </w:tcPr>
          <w:p w:rsidR="008121BF" w:rsidRPr="008121BF" w:rsidP="008121BF" w14:paraId="2EB18235" w14:textId="77777777">
            <w:pPr>
              <w:rPr>
                <w:rFonts w:ascii="Calibri" w:eastAsia="Times New Roman" w:hAnsi="Calibri" w:cs="Calibri"/>
                <w:color w:val="000000"/>
              </w:rPr>
            </w:pPr>
            <w:r w:rsidRPr="008121BF">
              <w:rPr>
                <w:rFonts w:ascii="Calibri" w:eastAsia="Times New Roman" w:hAnsi="Calibri" w:cs="Calibri"/>
                <w:color w:val="000000"/>
              </w:rPr>
              <w:t xml:space="preserve">Calculated by the </w:t>
            </w:r>
            <w:r w:rsidRPr="008121BF">
              <w:rPr>
                <w:rFonts w:ascii="Calibri" w:eastAsia="Times New Roman" w:hAnsi="Calibri" w:cs="Calibri"/>
                <w:color w:val="000000"/>
              </w:rPr>
              <w:t>policy_effective</w:t>
            </w:r>
            <w:r w:rsidRPr="008121BF">
              <w:rPr>
                <w:rFonts w:ascii="Calibri" w:eastAsia="Times New Roman" w:hAnsi="Calibri" w:cs="Calibri"/>
                <w:color w:val="000000"/>
              </w:rPr>
              <w:t xml:space="preserve"> in </w:t>
            </w:r>
            <w:r w:rsidRPr="008121BF">
              <w:rPr>
                <w:rFonts w:ascii="Calibri" w:eastAsia="Times New Roman" w:hAnsi="Calibri" w:cs="Calibri"/>
                <w:color w:val="000000"/>
              </w:rPr>
              <w:t>The</w:t>
            </w:r>
            <w:r w:rsidRPr="008121BF">
              <w:rPr>
                <w:rFonts w:ascii="Calibri" w:eastAsia="Times New Roman" w:hAnsi="Calibri" w:cs="Calibri"/>
                <w:color w:val="000000"/>
              </w:rPr>
              <w:t xml:space="preserve"> Registry of Open Access Repositories Mandates and Policies (ROARMAP)
</w:t>
            </w:r>
          </w:p>
        </w:tc>
      </w:tr>
    </w:tbl>
    <w:p w:rsidR="008121BF" w14:paraId="27FF0843" w14:textId="4729C19F">
      <w:pPr>
        <w:rPr>
          <w:rFonts w:ascii="Times New Roman" w:hAnsi="Times New Roman" w:cs="Times New Roman"/>
          <w:i/>
          <w:sz w:val="24"/>
        </w:rPr>
      </w:pPr>
    </w:p>
    <w:p w:rsidR="007B16DA" w14:paraId="27F5B89F" w14:textId="5FD7A763">
      <w:pPr>
        <w:rPr>
          <w:rFonts w:ascii="Times New Roman" w:hAnsi="Times New Roman" w:cs="Times New Roman"/>
          <w:b/>
          <w:sz w:val="28"/>
        </w:rPr>
      </w:pPr>
      <w:r w:rsidRPr="007B16DA">
        <w:rPr>
          <w:rFonts w:ascii="Times New Roman" w:hAnsi="Times New Roman" w:cs="Times New Roman"/>
          <w:b/>
          <w:sz w:val="28"/>
        </w:rPr>
        <w:t>Appendix B.</w:t>
      </w:r>
      <w:r>
        <w:rPr>
          <w:rFonts w:ascii="Times New Roman" w:hAnsi="Times New Roman" w:cs="Times New Roman"/>
          <w:b/>
          <w:sz w:val="28"/>
        </w:rPr>
        <w:t xml:space="preserve"> URLs for </w:t>
      </w:r>
      <w:r w:rsidR="001576F4">
        <w:rPr>
          <w:rFonts w:ascii="Times New Roman" w:hAnsi="Times New Roman" w:cs="Times New Roman"/>
          <w:b/>
          <w:sz w:val="28"/>
        </w:rPr>
        <w:t>R</w:t>
      </w:r>
      <w:r>
        <w:rPr>
          <w:rFonts w:ascii="Times New Roman" w:hAnsi="Times New Roman" w:cs="Times New Roman"/>
          <w:b/>
          <w:sz w:val="28"/>
        </w:rPr>
        <w:t xml:space="preserve">etrieving </w:t>
      </w:r>
      <w:r w:rsidR="001576F4">
        <w:rPr>
          <w:rFonts w:ascii="Times New Roman" w:hAnsi="Times New Roman" w:cs="Times New Roman"/>
          <w:b/>
          <w:sz w:val="28"/>
        </w:rPr>
        <w:t>S</w:t>
      </w:r>
      <w:r>
        <w:rPr>
          <w:rFonts w:ascii="Times New Roman" w:hAnsi="Times New Roman" w:cs="Times New Roman"/>
          <w:b/>
          <w:sz w:val="28"/>
        </w:rPr>
        <w:t xml:space="preserve">ource </w:t>
      </w:r>
      <w:r w:rsidR="001576F4">
        <w:rPr>
          <w:rFonts w:ascii="Times New Roman" w:hAnsi="Times New Roman" w:cs="Times New Roman"/>
          <w:b/>
          <w:sz w:val="28"/>
        </w:rPr>
        <w:t>D</w:t>
      </w:r>
      <w:r>
        <w:rPr>
          <w:rFonts w:ascii="Times New Roman" w:hAnsi="Times New Roman" w:cs="Times New Roman"/>
          <w:b/>
          <w:sz w:val="28"/>
        </w:rPr>
        <w:t>atasets</w:t>
      </w:r>
      <w:r w:rsidR="001576F4">
        <w:rPr>
          <w:rFonts w:ascii="Times New Roman" w:hAnsi="Times New Roman" w:cs="Times New Roman"/>
          <w:b/>
          <w:sz w:val="28"/>
        </w:rPr>
        <w:t>.</w:t>
      </w:r>
    </w:p>
    <w:p w:rsidR="001576F4" w:rsidRPr="001033F2" w:rsidP="001576F4" w14:paraId="24D368D5" w14:textId="77777777">
      <w:pPr>
        <w:rPr>
          <w:rFonts w:ascii="Times New Roman" w:eastAsia="Times New Roman" w:hAnsi="Times New Roman" w:cs="Times New Roman"/>
          <w:sz w:val="24"/>
          <w:szCs w:val="24"/>
        </w:rPr>
      </w:pPr>
      <w:r w:rsidRPr="001033F2">
        <w:rPr>
          <w:rFonts w:ascii="Times New Roman" w:eastAsia="Times New Roman" w:hAnsi="Times New Roman" w:cs="Times New Roman"/>
          <w:sz w:val="24"/>
          <w:szCs w:val="24"/>
        </w:rPr>
        <w:t>Directory of Open Access Repositories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OpenDOAR</w:t>
      </w:r>
      <w:r>
        <w:rPr>
          <w:rFonts w:ascii="Times New Roman" w:eastAsia="Times New Roman" w:hAnsi="Times New Roman" w:cs="Times New Roman"/>
          <w:sz w:val="24"/>
          <w:szCs w:val="24"/>
        </w:rPr>
        <w:t>).</w:t>
      </w:r>
      <w:r w:rsidRPr="001033F2">
        <w:rPr>
          <w:rFonts w:ascii="Times New Roman" w:eastAsia="Times New Roman" w:hAnsi="Times New Roman" w:cs="Times New Roman"/>
          <w:sz w:val="24"/>
          <w:szCs w:val="24"/>
        </w:rPr>
        <w:t xml:space="preserve"> </w:t>
      </w:r>
      <w:hyperlink r:id="rId11" w:history="1">
        <w:r w:rsidRPr="001033F2">
          <w:rPr>
            <w:rStyle w:val="Hyperlink"/>
            <w:rFonts w:ascii="Times New Roman" w:eastAsia="Times New Roman" w:hAnsi="Times New Roman" w:cs="Times New Roman"/>
            <w:sz w:val="24"/>
            <w:szCs w:val="24"/>
          </w:rPr>
          <w:t>http://v2.sherpa.ac.uk/opendoar/</w:t>
        </w:r>
      </w:hyperlink>
    </w:p>
    <w:p w:rsidR="001576F4" w:rsidRPr="001033F2" w:rsidP="001576F4" w14:paraId="1004DDFE" w14:textId="77777777">
      <w:pPr>
        <w:rPr>
          <w:rFonts w:ascii="Times New Roman" w:eastAsia="Times New Roman" w:hAnsi="Times New Roman" w:cs="Times New Roman"/>
          <w:sz w:val="24"/>
          <w:szCs w:val="24"/>
        </w:rPr>
      </w:pPr>
      <w:r w:rsidRPr="001033F2">
        <w:rPr>
          <w:rFonts w:ascii="Times New Roman" w:eastAsia="Times New Roman" w:hAnsi="Times New Roman" w:cs="Times New Roman"/>
          <w:sz w:val="24"/>
          <w:szCs w:val="24"/>
        </w:rPr>
        <w:t>CWUR World University Rankings 2018-2019</w:t>
      </w:r>
      <w:r>
        <w:rPr>
          <w:rFonts w:ascii="Times New Roman" w:eastAsia="Times New Roman" w:hAnsi="Times New Roman" w:cs="Times New Roman"/>
          <w:sz w:val="24"/>
          <w:szCs w:val="24"/>
        </w:rPr>
        <w:t>.</w:t>
      </w:r>
      <w:r w:rsidRPr="001033F2">
        <w:rPr>
          <w:rFonts w:ascii="Times New Roman" w:eastAsia="Times New Roman" w:hAnsi="Times New Roman" w:cs="Times New Roman"/>
          <w:sz w:val="24"/>
          <w:szCs w:val="24"/>
        </w:rPr>
        <w:t xml:space="preserve"> </w:t>
      </w:r>
      <w:hyperlink r:id="rId12" w:history="1">
        <w:r w:rsidRPr="001033F2">
          <w:rPr>
            <w:rStyle w:val="Hyperlink"/>
            <w:rFonts w:ascii="Times New Roman" w:eastAsia="Times New Roman" w:hAnsi="Times New Roman" w:cs="Times New Roman"/>
            <w:sz w:val="24"/>
            <w:szCs w:val="24"/>
          </w:rPr>
          <w:t>https://cwur.org/2018-19/usa.php</w:t>
        </w:r>
      </w:hyperlink>
    </w:p>
    <w:p w:rsidR="001576F4" w:rsidRPr="001033F2" w:rsidP="001576F4" w14:paraId="25C50B41" w14:textId="77777777">
      <w:pPr>
        <w:rPr>
          <w:rFonts w:ascii="Times New Roman" w:eastAsia="Times New Roman" w:hAnsi="Times New Roman" w:cs="Times New Roman"/>
          <w:sz w:val="24"/>
          <w:szCs w:val="24"/>
        </w:rPr>
      </w:pPr>
      <w:r w:rsidRPr="001033F2">
        <w:rPr>
          <w:rFonts w:ascii="Times New Roman" w:eastAsia="Times New Roman" w:hAnsi="Times New Roman" w:cs="Times New Roman"/>
          <w:sz w:val="24"/>
          <w:szCs w:val="24"/>
        </w:rPr>
        <w:t>Universities National | Ranking Web of Universities.</w:t>
      </w:r>
      <w:r>
        <w:rPr>
          <w:rFonts w:ascii="Times New Roman" w:eastAsia="Times New Roman" w:hAnsi="Times New Roman" w:cs="Times New Roman"/>
          <w:sz w:val="24"/>
          <w:szCs w:val="24"/>
        </w:rPr>
        <w:t xml:space="preserve"> </w:t>
      </w:r>
      <w:hyperlink r:id="rId13" w:history="1">
        <w:r w:rsidRPr="001033F2">
          <w:rPr>
            <w:rStyle w:val="Hyperlink"/>
            <w:rFonts w:ascii="Times New Roman" w:eastAsia="Times New Roman" w:hAnsi="Times New Roman" w:cs="Times New Roman"/>
            <w:sz w:val="24"/>
            <w:szCs w:val="24"/>
          </w:rPr>
          <w:t>http://www.webometrics.info/en/North_america/natx</w:t>
        </w:r>
      </w:hyperlink>
    </w:p>
    <w:p w:rsidR="001576F4" w:rsidRPr="001033F2" w:rsidP="001576F4" w14:paraId="134D7603" w14:textId="77777777">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Registry of Open Access Repository Mandates and Policies (</w:t>
      </w:r>
      <w:r w:rsidRPr="001033F2">
        <w:rPr>
          <w:rFonts w:ascii="Times New Roman" w:eastAsia="Times New Roman" w:hAnsi="Times New Roman" w:cs="Times New Roman"/>
          <w:sz w:val="24"/>
          <w:szCs w:val="24"/>
        </w:rPr>
        <w:t>ROARMAP</w:t>
      </w:r>
      <w:r>
        <w:rPr>
          <w:rFonts w:ascii="Times New Roman" w:eastAsia="Times New Roman" w:hAnsi="Times New Roman" w:cs="Times New Roman"/>
          <w:sz w:val="24"/>
          <w:szCs w:val="24"/>
        </w:rPr>
        <w:t>)</w:t>
      </w:r>
      <w:r w:rsidRPr="00103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r:id="rId14" w:history="1">
        <w:r w:rsidRPr="001033F2">
          <w:rPr>
            <w:rStyle w:val="Hyperlink"/>
            <w:rFonts w:ascii="Times New Roman" w:eastAsia="Times New Roman" w:hAnsi="Times New Roman" w:cs="Times New Roman"/>
            <w:sz w:val="24"/>
            <w:szCs w:val="24"/>
          </w:rPr>
          <w:t>https://roarmap.eprints.org/</w:t>
        </w:r>
      </w:hyperlink>
    </w:p>
    <w:p w:rsidR="001576F4" w:rsidRPr="007B16DA" w14:paraId="6F3D7C38" w14:textId="77777777">
      <w:pPr>
        <w:rPr>
          <w:rFonts w:ascii="Times New Roman" w:hAnsi="Times New Roman" w:cs="Times New Roman"/>
          <w:b/>
          <w:sz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5B"/>
    <w:rsid w:val="00061592"/>
    <w:rsid w:val="001033F2"/>
    <w:rsid w:val="001576F4"/>
    <w:rsid w:val="00170350"/>
    <w:rsid w:val="00203A41"/>
    <w:rsid w:val="00243F44"/>
    <w:rsid w:val="002D4F3F"/>
    <w:rsid w:val="002F026D"/>
    <w:rsid w:val="003E2EE2"/>
    <w:rsid w:val="00402A8C"/>
    <w:rsid w:val="00482E6C"/>
    <w:rsid w:val="00510309"/>
    <w:rsid w:val="005C45EB"/>
    <w:rsid w:val="005D34F8"/>
    <w:rsid w:val="00602662"/>
    <w:rsid w:val="0064102B"/>
    <w:rsid w:val="00661664"/>
    <w:rsid w:val="006922AF"/>
    <w:rsid w:val="00697D5B"/>
    <w:rsid w:val="00720C9F"/>
    <w:rsid w:val="007271A0"/>
    <w:rsid w:val="00792D21"/>
    <w:rsid w:val="007B16DA"/>
    <w:rsid w:val="007B25BF"/>
    <w:rsid w:val="007B41CA"/>
    <w:rsid w:val="007B7B5B"/>
    <w:rsid w:val="008121BF"/>
    <w:rsid w:val="00821801"/>
    <w:rsid w:val="0085179D"/>
    <w:rsid w:val="008D07D1"/>
    <w:rsid w:val="008F1642"/>
    <w:rsid w:val="00915E6B"/>
    <w:rsid w:val="009242E3"/>
    <w:rsid w:val="009406A6"/>
    <w:rsid w:val="009769EE"/>
    <w:rsid w:val="00B81B59"/>
    <w:rsid w:val="00BA4BC3"/>
    <w:rsid w:val="00C02ABF"/>
    <w:rsid w:val="00C85310"/>
    <w:rsid w:val="00CD0B50"/>
    <w:rsid w:val="00D038A2"/>
    <w:rsid w:val="00D20A26"/>
    <w:rsid w:val="00D43B93"/>
    <w:rsid w:val="00DA12E2"/>
    <w:rsid w:val="00DA39F6"/>
    <w:rsid w:val="00DD78DD"/>
    <w:rsid w:val="00F23720"/>
    <w:rsid w:val="00FB3DD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BA4C80D6-D228-4CA5-8178-59B6E542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Light">
    <w:name w:val="Grid Table Light"/>
    <w:basedOn w:val="TableNormal"/>
    <w:uiPriority w:val="40"/>
    <w:rsid w:val="008F16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033F2"/>
    <w:rPr>
      <w:color w:val="0000FF"/>
      <w:u w:val="single"/>
    </w:rPr>
  </w:style>
  <w:style w:type="character" w:customStyle="1" w:styleId="UnresolvedMention">
    <w:name w:val="Unresolved Mention"/>
    <w:basedOn w:val="DefaultParagraphFont"/>
    <w:uiPriority w:val="99"/>
    <w:semiHidden/>
    <w:unhideWhenUsed/>
    <w:rsid w:val="00103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earch.proquest.com/docview/1952466686?pq-origsite=gscholar" TargetMode="External" /><Relationship Id="rId11" Type="http://schemas.openxmlformats.org/officeDocument/2006/relationships/hyperlink" Target="http://v2.sherpa.ac.uk/opendoar/" TargetMode="External" /><Relationship Id="rId12" Type="http://schemas.openxmlformats.org/officeDocument/2006/relationships/hyperlink" Target="https://cwur.org/2018-19/usa.php" TargetMode="External" /><Relationship Id="rId13" Type="http://schemas.openxmlformats.org/officeDocument/2006/relationships/hyperlink" Target="http://www.webometrics.info/en/North_america/natx" TargetMode="External" /><Relationship Id="rId14" Type="http://schemas.openxmlformats.org/officeDocument/2006/relationships/hyperlink" Target="https://roarmap.eprints.or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yperlink" Target="https://doi.org/10.1038/embor.201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230D8-60BA-4C91-85F5-9270EEFC4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C. F.</dc:creator>
  <cp:lastModifiedBy>D C. F.</cp:lastModifiedBy>
  <cp:revision>17</cp:revision>
  <dcterms:created xsi:type="dcterms:W3CDTF">2019-05-10T19:36:00Z</dcterms:created>
  <dcterms:modified xsi:type="dcterms:W3CDTF">2019-05-11T02:45:00Z</dcterms:modified>
</cp:coreProperties>
</file>