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e-huahao.com 独立站周报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周期：2026 年第 15 周（2026-04-06 ~ 2026-04-12）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站点：e-huahao.com　　撰写日期：2026-04-12</w:t>
      </w:r>
    </w:p>
    <w:p>
      <w:pPr>
        <w:pStyle w:val="Heading1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本周工作概览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26"/>
        <w:gridCol w:w="2600"/>
      </w:tblGrid>
      <w:tr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55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工作模块</w:t>
            </w:r>
          </w:p>
        </w:tc>
        <w:tc>
          <w:tcPr>
            <w:tcW w:type="dxa" w:w="2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国际站产品上架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🔄 进行中（图片待上传）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详情页运输板块优化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博客矩阵发布（non-woven bag 关键词）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Solution 板块 &amp; Case 板块构思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已完成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工作详情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 国际站产品上架（进行中）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已完成上周遗留的数据清洗与字段标准化处理（标题、描述、价格、分类）。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产品数据已批量导入独立站后台，商品基本信息上架就绪。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⚠️ 当前阻塞点：产品图片尚未完成上传，页面展示不完整。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下一步：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完成图片本地化处理（版权核查 + 压缩优化）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批量上传图片并与对应产品关联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人工抽检核对上架产品信息准确性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 详情页运输板块优化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对产品详情页运输说明板块进行内容重构与样式优化，包括：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运输方式、时效、覆盖地区信息结构化呈现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添加运费说明与免运费门槛提示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移动端版式适配调整，确保信息层次清晰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优化后的运输板块已在全站产品详情页统一生效。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 博客矩阵发布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围绕核心关键词 non-woven bag 完成首批博客文章规划与发布，覆盖以下方向：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what is non-woven bag（科普向，捕获信息型搜索）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non-woven bag vs plastic bag（对比向，用于购物决策场景）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custom non-woven bag for business（商业应用向，转化潜力高）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所有文章已完成 On-Page SEO 基础配置：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Meta Title / Description 编写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H1/H2 关键词布局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内链结构连接至产品页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后续计划按每周 2～3 篇节奏持续更新，扩展 long-tail 关键词覆盖。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 Solution 板块 &amp; Case 板块构思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本周完成 Solution 与 Case 两大板块的初步方案构思，核心思路如下：</w:t>
      </w:r>
    </w:p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📌 Solution 板块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定位：以行业 / 场景为维度，展示产品解决方案（如零售、展会、餐饮、电商等）。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结构构思：场景描述 → 痛点分析 → 推荐产品组合 → CTA 引导询价。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SEO 价值：可针对 'non-woven bags for retail'、'custom bags for events' 等长尾词布局。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📌 Case 板块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定位：展示真实客户合作案例，增强信任背书与转化说服力。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结构构思：客户背景 → 需求描述 → 解决方案 → 成果呈现（含产品图）。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内容来源：从现有客户中筛选代表性案例，配合设计出图。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两个板块的原型设计与内容框架将在下周推进落地。</w:t>
      </w:r>
    </w:p>
    <w:p>
      <w:pPr>
        <w:spacing w:before="400"/>
      </w:pPr>
    </w:p>
    <w:p>
      <w:pPr>
        <w:pStyle w:val="Heading1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下周计划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国际站产品图片上传，完成全部产品上架并人工抽检核对。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博客矩阵持续更新，新增 2～3 篇围绕 non-woven bag 相关关键词文章。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 板块原型设计完成，进入页面开发阶段。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Case 板块内容收集，完成至少 2 个客户案例的内容撰写与配图。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首页性能检测：使用 Lighthouse / PageSpeed Insights 对优化后首页进行量化评估。</w:t>
      </w:r>
    </w:p>
    <w:p>
      <w:pPr>
        <w:spacing w:before="400"/>
      </w:pPr>
    </w:p>
    <w:p>
      <w:pPr>
        <w:pStyle w:val="Heading1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问题与风险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226"/>
      </w:tblGrid>
      <w:tr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42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产品图片尚未上传，上架流程未完成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尽快完成图片本地化处理，推进批量上架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博客 SEO 效果需持续跟踪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低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设置关键词排名监控，定期复盘内容策略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Solution/Case 板块仍处于构思阶段，开发周期不确定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尽早确认原型方案，排入下周开发排期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8"/>
        </w:pBdr>
        <w:spacing w:before="200"/>
        <w:jc w:val="right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报告人：运营 / 技术团队　　　下次汇报：2026-04-19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2026-04-12T03:35:56.848Z</dcterms:created>
  <dcterms:modified xsi:type="dcterms:W3CDTF">2026-04-12T03:35:56.848Z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