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FBA" w:rsidRDefault="005618EB" w:rsidP="005618EB">
      <w:pPr>
        <w:jc w:val="center"/>
        <w:rPr>
          <w:rFonts w:asciiTheme="minorEastAsia" w:hAnsiTheme="minorEastAsia"/>
          <w:b/>
          <w:sz w:val="32"/>
          <w:szCs w:val="32"/>
        </w:rPr>
      </w:pPr>
      <w:r w:rsidRPr="00375D1D">
        <w:rPr>
          <w:rFonts w:asciiTheme="minorEastAsia" w:hAnsiTheme="minorEastAsia" w:hint="eastAsia"/>
          <w:b/>
          <w:sz w:val="32"/>
          <w:szCs w:val="32"/>
        </w:rPr>
        <w:t>使用过去一段时间累计收益判断多空</w:t>
      </w:r>
    </w:p>
    <w:p w:rsidR="0056757F" w:rsidRPr="00375D1D" w:rsidRDefault="005618EB" w:rsidP="005618EB">
      <w:pPr>
        <w:jc w:val="center"/>
        <w:rPr>
          <w:rFonts w:asciiTheme="minorEastAsia" w:hAnsiTheme="minorEastAsia"/>
          <w:b/>
          <w:sz w:val="32"/>
          <w:szCs w:val="32"/>
        </w:rPr>
      </w:pPr>
      <w:r w:rsidRPr="00375D1D">
        <w:rPr>
          <w:rFonts w:asciiTheme="minorEastAsia" w:hAnsiTheme="minorEastAsia" w:hint="eastAsia"/>
          <w:b/>
          <w:sz w:val="32"/>
          <w:szCs w:val="32"/>
        </w:rPr>
        <w:t>-回测</w:t>
      </w:r>
    </w:p>
    <w:p w:rsidR="005618EB" w:rsidRPr="007A06B3" w:rsidRDefault="005618EB">
      <w:pPr>
        <w:rPr>
          <w:rFonts w:asciiTheme="minorEastAsia" w:hAnsiTheme="minorEastAsia" w:hint="eastAsia"/>
          <w:b/>
          <w:sz w:val="24"/>
          <w:szCs w:val="24"/>
        </w:rPr>
      </w:pPr>
    </w:p>
    <w:p w:rsidR="007A06B3" w:rsidRPr="007A06B3" w:rsidRDefault="007A06B3">
      <w:pPr>
        <w:rPr>
          <w:rFonts w:asciiTheme="minorEastAsia" w:hAnsiTheme="minorEastAsia"/>
          <w:b/>
          <w:sz w:val="24"/>
          <w:szCs w:val="24"/>
        </w:rPr>
      </w:pPr>
      <w:proofErr w:type="gramStart"/>
      <w:r w:rsidRPr="007A06B3">
        <w:rPr>
          <w:rFonts w:asciiTheme="minorEastAsia" w:hAnsiTheme="minorEastAsia" w:hint="eastAsia"/>
          <w:b/>
          <w:sz w:val="24"/>
          <w:szCs w:val="24"/>
        </w:rPr>
        <w:t>一</w:t>
      </w:r>
      <w:proofErr w:type="gramEnd"/>
      <w:r w:rsidRPr="007A06B3">
        <w:rPr>
          <w:rFonts w:asciiTheme="minorEastAsia" w:hAnsiTheme="minorEastAsia" w:hint="eastAsia"/>
          <w:b/>
          <w:sz w:val="24"/>
          <w:szCs w:val="24"/>
        </w:rPr>
        <w:t xml:space="preserve"> 过去4年数据累计收益判断多空</w:t>
      </w:r>
    </w:p>
    <w:p w:rsidR="00AF6270" w:rsidRDefault="00AF627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 上证综指</w:t>
      </w:r>
    </w:p>
    <w:p w:rsidR="00AF6270" w:rsidRDefault="00AF6270" w:rsidP="00AF6270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0073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270" w:rsidRDefault="00AF6270" w:rsidP="00AF6270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BF" w:rsidRDefault="00900ABF" w:rsidP="00AF6270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320000" cy="1884347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53E" w:rsidRDefault="0098353E" w:rsidP="00AF6270">
      <w:pPr>
        <w:jc w:val="center"/>
        <w:rPr>
          <w:rFonts w:asciiTheme="minorEastAsia" w:hAnsiTheme="minorEastAsia"/>
          <w:sz w:val="24"/>
          <w:szCs w:val="24"/>
        </w:rPr>
      </w:pPr>
    </w:p>
    <w:p w:rsidR="00AF6270" w:rsidRDefault="00AF6270" w:rsidP="00AF6270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 深圳成指</w:t>
      </w:r>
    </w:p>
    <w:p w:rsidR="00AF6270" w:rsidRDefault="00052476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476" w:rsidRDefault="00052476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BF" w:rsidRDefault="00900ABF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320000" cy="1862426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62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476" w:rsidRDefault="00052476" w:rsidP="0005247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 上证50</w:t>
      </w:r>
    </w:p>
    <w:p w:rsidR="00052476" w:rsidRDefault="00052476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476" w:rsidRDefault="00052476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BF" w:rsidRDefault="00900ABF" w:rsidP="00052476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320000" cy="160028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60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476" w:rsidRDefault="00052476" w:rsidP="00052476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4 </w:t>
      </w:r>
      <w:r w:rsidRPr="00052476">
        <w:rPr>
          <w:rFonts w:asciiTheme="minorEastAsia" w:hAnsiTheme="minorEastAsia" w:hint="eastAsia"/>
          <w:sz w:val="24"/>
          <w:szCs w:val="24"/>
        </w:rPr>
        <w:t>沪深300</w:t>
      </w:r>
    </w:p>
    <w:p w:rsidR="00052476" w:rsidRDefault="001E4F48" w:rsidP="001E4F48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F48" w:rsidRDefault="001E4F48" w:rsidP="001E4F48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ABF" w:rsidRDefault="00900ABF" w:rsidP="001E4F48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320000" cy="1808679"/>
            <wp:effectExtent l="0" t="0" r="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0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F48" w:rsidRDefault="001E4F48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5 </w:t>
      </w:r>
      <w:r w:rsidR="00900ABF">
        <w:rPr>
          <w:rFonts w:asciiTheme="minorEastAsia" w:hAnsiTheme="minorEastAsia" w:hint="eastAsia"/>
          <w:sz w:val="24"/>
          <w:szCs w:val="24"/>
        </w:rPr>
        <w:t>中小板指</w:t>
      </w:r>
    </w:p>
    <w:p w:rsidR="001E4F48" w:rsidRDefault="001E4F48" w:rsidP="001E4F48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F48" w:rsidRDefault="001E4F48" w:rsidP="001E4F48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F48" w:rsidRDefault="00A357FA" w:rsidP="00A357FA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320000" cy="192251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92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1E4F48">
      <w:pPr>
        <w:rPr>
          <w:rFonts w:asciiTheme="minorEastAsia" w:hAnsiTheme="minorEastAsia" w:hint="eastAsia"/>
          <w:sz w:val="24"/>
          <w:szCs w:val="24"/>
        </w:rPr>
      </w:pPr>
    </w:p>
    <w:p w:rsidR="007A06B3" w:rsidRPr="007A06B3" w:rsidRDefault="007A06B3" w:rsidP="001E4F48">
      <w:pPr>
        <w:rPr>
          <w:rFonts w:asciiTheme="minorEastAsia" w:hAnsiTheme="minorEastAsia" w:hint="eastAsia"/>
          <w:b/>
          <w:sz w:val="24"/>
          <w:szCs w:val="24"/>
        </w:rPr>
      </w:pPr>
      <w:r w:rsidRPr="007A06B3">
        <w:rPr>
          <w:rFonts w:asciiTheme="minorEastAsia" w:hAnsiTheme="minorEastAsia" w:hint="eastAsia"/>
          <w:b/>
          <w:sz w:val="24"/>
          <w:szCs w:val="24"/>
        </w:rPr>
        <w:t>二 过去一年数据收益判断多空</w:t>
      </w:r>
    </w:p>
    <w:p w:rsidR="007A06B3" w:rsidRDefault="007A06B3" w:rsidP="007A06B3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 上证综指</w:t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/>
          <w:sz w:val="24"/>
          <w:szCs w:val="24"/>
        </w:rPr>
      </w:pPr>
    </w:p>
    <w:p w:rsidR="007A06B3" w:rsidRDefault="007A06B3" w:rsidP="007A06B3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 深圳成指</w:t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 上证50</w:t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4 </w:t>
      </w:r>
      <w:r w:rsidRPr="00052476">
        <w:rPr>
          <w:rFonts w:asciiTheme="minorEastAsia" w:hAnsiTheme="minorEastAsia" w:hint="eastAsia"/>
          <w:sz w:val="24"/>
          <w:szCs w:val="24"/>
        </w:rPr>
        <w:t>沪深300</w:t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 中小板指</w:t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3600000" cy="200735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7A06B3">
      <w:pPr>
        <w:jc w:val="center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6B3" w:rsidRDefault="007A06B3" w:rsidP="001E4F48">
      <w:pPr>
        <w:rPr>
          <w:rFonts w:asciiTheme="minorEastAsia" w:hAnsiTheme="minorEastAsia" w:hint="eastAsia"/>
          <w:sz w:val="24"/>
          <w:szCs w:val="24"/>
        </w:rPr>
      </w:pPr>
    </w:p>
    <w:p w:rsidR="007A06B3" w:rsidRPr="007A06B3" w:rsidRDefault="007A06B3" w:rsidP="001E4F48">
      <w:pPr>
        <w:rPr>
          <w:rFonts w:asciiTheme="minorEastAsia" w:hAnsiTheme="minorEastAsia" w:hint="eastAsia"/>
          <w:sz w:val="24"/>
          <w:szCs w:val="24"/>
        </w:rPr>
      </w:pPr>
    </w:p>
    <w:p w:rsidR="001E4F48" w:rsidRDefault="001E4F48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主程序：</w:t>
      </w:r>
    </w:p>
    <w:p w:rsidR="001E4F48" w:rsidRDefault="001E4F48" w:rsidP="001E4F48">
      <w:pPr>
        <w:rPr>
          <w:rFonts w:asciiTheme="minorEastAsia" w:hAnsiTheme="minorEastAsia" w:hint="eastAsia"/>
          <w:b/>
          <w:sz w:val="24"/>
          <w:szCs w:val="24"/>
        </w:rPr>
      </w:pPr>
      <w:r w:rsidRPr="007A06B3">
        <w:rPr>
          <w:rFonts w:asciiTheme="minorEastAsia" w:hAnsiTheme="minorEastAsia"/>
          <w:b/>
          <w:sz w:val="24"/>
          <w:szCs w:val="24"/>
        </w:rPr>
        <w:t>M_hurst_signal_update3</w:t>
      </w:r>
      <w:r w:rsidRPr="007A06B3">
        <w:rPr>
          <w:rFonts w:asciiTheme="minorEastAsia" w:hAnsiTheme="minorEastAsia" w:hint="eastAsia"/>
          <w:b/>
          <w:sz w:val="24"/>
          <w:szCs w:val="24"/>
        </w:rPr>
        <w:t>.m</w:t>
      </w:r>
    </w:p>
    <w:p w:rsidR="00DC78CB" w:rsidRDefault="00DC78CB" w:rsidP="001E4F48">
      <w:pPr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5月11日的方法程序为：</w:t>
      </w:r>
    </w:p>
    <w:p w:rsidR="00DC78CB" w:rsidRPr="007A06B3" w:rsidRDefault="00DC78CB" w:rsidP="001E4F48">
      <w:pPr>
        <w:rPr>
          <w:rFonts w:asciiTheme="minorEastAsia" w:hAnsiTheme="minorEastAsia"/>
          <w:b/>
          <w:sz w:val="24"/>
          <w:szCs w:val="24"/>
        </w:rPr>
      </w:pPr>
      <w:r w:rsidRPr="00DC78CB">
        <w:rPr>
          <w:rFonts w:asciiTheme="minorEastAsia" w:hAnsiTheme="minorEastAsia"/>
          <w:b/>
          <w:sz w:val="24"/>
          <w:szCs w:val="24"/>
        </w:rPr>
        <w:lastRenderedPageBreak/>
        <w:t>MDay_hurst_signal.m</w:t>
      </w:r>
      <w:bookmarkStart w:id="0" w:name="_GoBack"/>
      <w:bookmarkEnd w:id="0"/>
    </w:p>
    <w:p w:rsidR="00662C42" w:rsidRDefault="00662C42" w:rsidP="001E4F48">
      <w:pPr>
        <w:rPr>
          <w:rFonts w:asciiTheme="minorEastAsia" w:hAnsiTheme="minorEastAsia"/>
          <w:sz w:val="24"/>
          <w:szCs w:val="24"/>
        </w:rPr>
      </w:pP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结论：虽然结果大有改进，但是仍然比文献结果差很多，尤其是</w:t>
      </w:r>
      <w:proofErr w:type="gramStart"/>
      <w:r>
        <w:rPr>
          <w:rFonts w:asciiTheme="minorEastAsia" w:hAnsiTheme="minorEastAsia" w:hint="eastAsia"/>
          <w:sz w:val="24"/>
          <w:szCs w:val="24"/>
        </w:rPr>
        <w:t>上证综指数</w:t>
      </w:r>
      <w:proofErr w:type="gramEnd"/>
      <w:r>
        <w:rPr>
          <w:rFonts w:asciiTheme="minorEastAsia" w:hAnsiTheme="minorEastAsia" w:hint="eastAsia"/>
          <w:sz w:val="24"/>
          <w:szCs w:val="24"/>
        </w:rPr>
        <w:t>据。</w:t>
      </w: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文献结果</w:t>
      </w: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126CDE5" wp14:editId="0F19DAFC">
            <wp:extent cx="5274310" cy="2024261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文献上对这组数据信号的成功率非常高，而我们的有几次重要信号位置不对。</w:t>
      </w:r>
      <w:r w:rsidR="00B9482B">
        <w:rPr>
          <w:rFonts w:asciiTheme="minorEastAsia" w:hAnsiTheme="minorEastAsia" w:hint="eastAsia"/>
          <w:sz w:val="24"/>
          <w:szCs w:val="24"/>
        </w:rPr>
        <w:t>原因很有可能出在：</w:t>
      </w:r>
    </w:p>
    <w:p w:rsidR="00B9482B" w:rsidRDefault="00B9482B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（1）作者对Hurst指数的计算方法有过细节的不同，这个不同我们没有猜到，所以我们的</w:t>
      </w:r>
      <w:proofErr w:type="spellStart"/>
      <w:r>
        <w:rPr>
          <w:rFonts w:asciiTheme="minorEastAsia" w:hAnsiTheme="minorEastAsia" w:hint="eastAsia"/>
          <w:sz w:val="24"/>
          <w:szCs w:val="24"/>
        </w:rPr>
        <w:t>hurst</w:t>
      </w:r>
      <w:proofErr w:type="spellEnd"/>
      <w:r>
        <w:rPr>
          <w:rFonts w:asciiTheme="minorEastAsia" w:hAnsiTheme="minorEastAsia" w:hint="eastAsia"/>
          <w:sz w:val="24"/>
          <w:szCs w:val="24"/>
        </w:rPr>
        <w:t>指数无法和作者对应；（这个是最重要的一点，从上证的数据来看，他的几次重要节点都是正确的，会不会有均线辅助判断信号位置，这个我暂时不知道）</w:t>
      </w:r>
    </w:p>
    <w:p w:rsidR="00B9482B" w:rsidRDefault="00B9482B" w:rsidP="001E4F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（2）作者的参数确定方法我们猜测的是否正确，他是如何确定参数的。</w:t>
      </w:r>
    </w:p>
    <w:p w:rsidR="00B9482B" w:rsidRPr="00B9482B" w:rsidRDefault="00B9482B" w:rsidP="001E4F48">
      <w:pPr>
        <w:rPr>
          <w:rFonts w:asciiTheme="minorEastAsia" w:hAnsiTheme="minorEastAsia"/>
          <w:sz w:val="24"/>
          <w:szCs w:val="24"/>
        </w:rPr>
      </w:pPr>
    </w:p>
    <w:p w:rsidR="00375D1D" w:rsidRDefault="00375D1D" w:rsidP="001E4F48">
      <w:pPr>
        <w:rPr>
          <w:rFonts w:asciiTheme="minorEastAsia" w:hAnsiTheme="minorEastAsia"/>
          <w:sz w:val="24"/>
          <w:szCs w:val="24"/>
        </w:rPr>
      </w:pPr>
    </w:p>
    <w:p w:rsidR="00375D1D" w:rsidRPr="00375D1D" w:rsidRDefault="00375D1D" w:rsidP="001E4F48">
      <w:pPr>
        <w:rPr>
          <w:rFonts w:asciiTheme="minorEastAsia" w:hAnsiTheme="minorEastAsia"/>
          <w:sz w:val="24"/>
          <w:szCs w:val="24"/>
        </w:rPr>
      </w:pPr>
    </w:p>
    <w:p w:rsidR="00375D1D" w:rsidRPr="00375D1D" w:rsidRDefault="00375D1D" w:rsidP="001E4F48">
      <w:pPr>
        <w:rPr>
          <w:rFonts w:asciiTheme="minorEastAsia" w:hAnsiTheme="minorEastAsia"/>
          <w:sz w:val="24"/>
          <w:szCs w:val="24"/>
        </w:rPr>
      </w:pPr>
    </w:p>
    <w:sectPr w:rsidR="00375D1D" w:rsidRPr="00375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215"/>
    <w:rsid w:val="00052476"/>
    <w:rsid w:val="001E4F48"/>
    <w:rsid w:val="00375D1D"/>
    <w:rsid w:val="005618EB"/>
    <w:rsid w:val="0056757F"/>
    <w:rsid w:val="00662C42"/>
    <w:rsid w:val="007A06B3"/>
    <w:rsid w:val="00866215"/>
    <w:rsid w:val="00900ABF"/>
    <w:rsid w:val="0098353E"/>
    <w:rsid w:val="00A357FA"/>
    <w:rsid w:val="00AF6270"/>
    <w:rsid w:val="00B34FBA"/>
    <w:rsid w:val="00B9482B"/>
    <w:rsid w:val="00DC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F627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F627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F627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F62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34" Type="http://schemas.openxmlformats.org/officeDocument/2006/relationships/image" Target="media/image29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png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09DD7-BC24-4A15-B8E6-8B9FCD6C0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74</Words>
  <Characters>422</Characters>
  <Application>Microsoft Office Word</Application>
  <DocSecurity>0</DocSecurity>
  <Lines>3</Lines>
  <Paragraphs>1</Paragraphs>
  <ScaleCrop>false</ScaleCrop>
  <Company>halei</Company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13</cp:revision>
  <dcterms:created xsi:type="dcterms:W3CDTF">2019-05-12T13:55:00Z</dcterms:created>
  <dcterms:modified xsi:type="dcterms:W3CDTF">2019-05-12T14:57:00Z</dcterms:modified>
</cp:coreProperties>
</file>