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121D" w:rsidRDefault="00D3121D" w:rsidP="00D3121D">
      <w:pPr>
        <w:jc w:val="center"/>
        <w:rPr>
          <w:b/>
          <w:sz w:val="32"/>
          <w:szCs w:val="32"/>
        </w:rPr>
      </w:pPr>
      <w:r w:rsidRPr="00D3121D">
        <w:rPr>
          <w:rFonts w:hint="eastAsia"/>
          <w:b/>
          <w:sz w:val="32"/>
          <w:szCs w:val="32"/>
        </w:rPr>
        <w:t>情绪温度计：趋同度择时的新视角</w:t>
      </w:r>
    </w:p>
    <w:p w:rsidR="00D3121D" w:rsidRDefault="00D3121D" w:rsidP="00D3121D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-</w:t>
      </w:r>
      <w:r>
        <w:rPr>
          <w:rFonts w:hint="eastAsia"/>
          <w:b/>
          <w:sz w:val="32"/>
          <w:szCs w:val="32"/>
        </w:rPr>
        <w:t>方法验证</w:t>
      </w:r>
    </w:p>
    <w:p w:rsidR="00D3121D" w:rsidRDefault="004754D0" w:rsidP="00D3121D">
      <w:pPr>
        <w:rPr>
          <w:b/>
          <w:sz w:val="24"/>
          <w:szCs w:val="24"/>
        </w:rPr>
      </w:pPr>
      <w:proofErr w:type="gramStart"/>
      <w:r>
        <w:rPr>
          <w:rFonts w:hint="eastAsia"/>
          <w:b/>
          <w:sz w:val="24"/>
          <w:szCs w:val="24"/>
        </w:rPr>
        <w:t>一</w:t>
      </w:r>
      <w:proofErr w:type="gramEnd"/>
      <w:r>
        <w:rPr>
          <w:rFonts w:hint="eastAsia"/>
          <w:b/>
          <w:sz w:val="24"/>
          <w:szCs w:val="24"/>
        </w:rPr>
        <w:t xml:space="preserve"> </w:t>
      </w:r>
      <w:r w:rsidR="00D3121D">
        <w:rPr>
          <w:rFonts w:hint="eastAsia"/>
          <w:b/>
          <w:sz w:val="24"/>
          <w:szCs w:val="24"/>
        </w:rPr>
        <w:t>引言：</w:t>
      </w:r>
    </w:p>
    <w:p w:rsidR="00D3121D" w:rsidRDefault="00D3121D" w:rsidP="00A11E20">
      <w:pPr>
        <w:ind w:firstLineChars="200" w:firstLine="48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A11E20">
        <w:rPr>
          <w:rFonts w:hint="eastAsia"/>
          <w:sz w:val="24"/>
          <w:szCs w:val="24"/>
        </w:rPr>
        <w:t>趋同度指标至少</w:t>
      </w:r>
      <w:r w:rsidRPr="00A11E20">
        <w:rPr>
          <w:rFonts w:hint="eastAsia"/>
          <w:sz w:val="24"/>
          <w:szCs w:val="24"/>
        </w:rPr>
        <w:t>2011</w:t>
      </w:r>
      <w:r w:rsidRPr="00A11E20">
        <w:rPr>
          <w:rFonts w:hint="eastAsia"/>
          <w:sz w:val="24"/>
          <w:szCs w:val="24"/>
        </w:rPr>
        <w:t>年</w:t>
      </w:r>
      <w:r w:rsidRPr="00A11E20">
        <w:rPr>
          <w:rFonts w:hint="eastAsia"/>
          <w:sz w:val="24"/>
          <w:szCs w:val="24"/>
        </w:rPr>
        <w:t>5</w:t>
      </w:r>
      <w:r w:rsidRPr="00A11E20">
        <w:rPr>
          <w:rFonts w:hint="eastAsia"/>
          <w:sz w:val="24"/>
          <w:szCs w:val="24"/>
        </w:rPr>
        <w:t>月就已经有人做过很多研究了（</w:t>
      </w:r>
      <w:r w:rsidRPr="00A11E20">
        <w:rPr>
          <w:rFonts w:hint="eastAsia"/>
          <w:sz w:val="24"/>
          <w:szCs w:val="24"/>
        </w:rPr>
        <w:t>ref</w:t>
      </w:r>
      <w:r w:rsidRPr="00A11E20">
        <w:rPr>
          <w:rFonts w:hint="eastAsia"/>
          <w:sz w:val="24"/>
          <w:szCs w:val="24"/>
        </w:rPr>
        <w:t>：</w:t>
      </w:r>
      <w:r w:rsidRPr="00A11E20">
        <w:rPr>
          <w:rFonts w:ascii="Arial" w:hAnsi="Arial" w:cs="Arial"/>
          <w:color w:val="000000"/>
          <w:sz w:val="24"/>
          <w:szCs w:val="24"/>
          <w:shd w:val="clear" w:color="auto" w:fill="FFFFFF"/>
        </w:rPr>
        <w:t>东方证券：量化择时</w:t>
      </w:r>
      <w:r w:rsidRPr="00A11E20">
        <w:rPr>
          <w:rFonts w:ascii="Arial" w:hAnsi="Arial" w:cs="Arial"/>
          <w:color w:val="000000"/>
          <w:sz w:val="24"/>
          <w:szCs w:val="24"/>
          <w:shd w:val="clear" w:color="auto" w:fill="FFFFFF"/>
        </w:rPr>
        <w:t>-</w:t>
      </w:r>
      <w:r w:rsidRPr="00A11E20">
        <w:rPr>
          <w:rFonts w:ascii="Arial" w:hAnsi="Arial" w:cs="Arial"/>
          <w:color w:val="000000"/>
          <w:sz w:val="24"/>
          <w:szCs w:val="24"/>
          <w:shd w:val="clear" w:color="auto" w:fill="FFFFFF"/>
        </w:rPr>
        <w:t>市场趋同度指标飙升，静待进入</w:t>
      </w:r>
      <w:r w:rsidRPr="00A11E20">
        <w:rPr>
          <w:rFonts w:ascii="Arial" w:hAnsi="Arial" w:cs="Arial"/>
          <w:color w:val="000000"/>
          <w:sz w:val="24"/>
          <w:szCs w:val="24"/>
          <w:shd w:val="clear" w:color="auto" w:fill="FFFFFF"/>
        </w:rPr>
        <w:t>“</w:t>
      </w:r>
      <w:r w:rsidRPr="00A11E20">
        <w:rPr>
          <w:rFonts w:ascii="Arial" w:hAnsi="Arial" w:cs="Arial"/>
          <w:color w:val="000000"/>
          <w:sz w:val="24"/>
          <w:szCs w:val="24"/>
          <w:shd w:val="clear" w:color="auto" w:fill="FFFFFF"/>
        </w:rPr>
        <w:t>趋同震荡区</w:t>
      </w:r>
      <w:r w:rsidRPr="00A11E20">
        <w:rPr>
          <w:rFonts w:ascii="Arial" w:hAnsi="Arial" w:cs="Arial"/>
          <w:color w:val="000000"/>
          <w:sz w:val="24"/>
          <w:szCs w:val="24"/>
          <w:shd w:val="clear" w:color="auto" w:fill="FFFFFF"/>
        </w:rPr>
        <w:t>”.2011.05</w:t>
      </w:r>
      <w:r w:rsidRPr="00A11E20"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），</w:t>
      </w:r>
      <w:r w:rsidRPr="00A11E20"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2016</w:t>
      </w:r>
      <w:r w:rsidRPr="00A11E20"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、</w:t>
      </w:r>
      <w:r w:rsidRPr="00A11E20"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2017</w:t>
      </w:r>
      <w:r w:rsidR="00A11E20" w:rsidRPr="00A11E20"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还有人在开发；</w:t>
      </w:r>
      <w:r w:rsidRPr="00A11E20"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找到最近发表的公开报告在</w:t>
      </w:r>
      <w:r w:rsidRPr="00A11E20"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2018</w:t>
      </w:r>
      <w:r w:rsidRPr="00A11E20"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年</w:t>
      </w:r>
      <w:r w:rsidRPr="00A11E20"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11</w:t>
      </w:r>
      <w:r w:rsidR="00A11E20" w:rsidRPr="00A11E20"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月，</w:t>
      </w:r>
      <w:r w:rsidR="00A11E20" w:rsidRPr="00A11E20"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2019</w:t>
      </w:r>
      <w:r w:rsidR="00A11E20" w:rsidRPr="00A11E20"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年的</w:t>
      </w:r>
      <w:proofErr w:type="gramStart"/>
      <w:r w:rsidR="00A11E20" w:rsidRPr="00A11E20"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研</w:t>
      </w:r>
      <w:proofErr w:type="gramEnd"/>
      <w:r w:rsidR="00A11E20" w:rsidRPr="00A11E20"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报没有再发现。</w:t>
      </w:r>
    </w:p>
    <w:p w:rsidR="00A11E20" w:rsidRDefault="00A11E20" w:rsidP="00A11E20">
      <w:pPr>
        <w:ind w:firstLineChars="200" w:firstLine="48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趋同度指标思路来源于“兴登堡预兆”，做了本土化的改进。文献根据个股与市场的趋势风化程度（以</w:t>
      </w:r>
      <w:r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coefficient of determination</w:t>
      </w:r>
      <w:r w:rsidR="005C2CAE"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，程序：</w:t>
      </w:r>
      <w:proofErr w:type="spellStart"/>
      <w:r w:rsidR="005C2CAE" w:rsidRPr="005C2CAE">
        <w:rPr>
          <w:rFonts w:ascii="Arial" w:hAnsi="Arial" w:cs="Arial"/>
          <w:color w:val="000000"/>
          <w:sz w:val="24"/>
          <w:szCs w:val="24"/>
          <w:shd w:val="clear" w:color="auto" w:fill="FFFFFF"/>
        </w:rPr>
        <w:t>get_rsqure.m</w:t>
      </w:r>
      <w:proofErr w:type="spellEnd"/>
      <w:r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）衡量，采用等权重方法，以决定系数的均值作为趋同度指标，评价当前市场特性。</w:t>
      </w:r>
    </w:p>
    <w:p w:rsidR="005C2CAE" w:rsidRPr="00A11E20" w:rsidRDefault="004754D0" w:rsidP="004754D0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信号原理：（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 w:rsidRPr="004754D0">
        <w:rPr>
          <w:rFonts w:hint="eastAsia"/>
          <w:sz w:val="24"/>
          <w:szCs w:val="24"/>
        </w:rPr>
        <w:t>指数上涨，趋同度指数上涨。大盘</w:t>
      </w:r>
      <w:proofErr w:type="gramStart"/>
      <w:r w:rsidRPr="004754D0">
        <w:rPr>
          <w:rFonts w:hint="eastAsia"/>
          <w:sz w:val="24"/>
          <w:szCs w:val="24"/>
        </w:rPr>
        <w:t>走高且</w:t>
      </w:r>
      <w:proofErr w:type="gramEnd"/>
      <w:r w:rsidRPr="004754D0">
        <w:rPr>
          <w:rFonts w:hint="eastAsia"/>
          <w:sz w:val="24"/>
          <w:szCs w:val="24"/>
        </w:rPr>
        <w:t>个股日渐趋同，意味买盘信心增加。故指数大概率将继续上涨，为</w:t>
      </w:r>
      <w:r w:rsidRPr="004754D0">
        <w:rPr>
          <w:rFonts w:hint="eastAsia"/>
          <w:sz w:val="24"/>
          <w:szCs w:val="24"/>
        </w:rPr>
        <w:t xml:space="preserve"> </w:t>
      </w:r>
      <w:r w:rsidRPr="004754D0">
        <w:rPr>
          <w:rFonts w:hint="eastAsia"/>
          <w:sz w:val="24"/>
          <w:szCs w:val="24"/>
        </w:rPr>
        <w:t>看多信号。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 w:rsidRPr="004754D0">
        <w:rPr>
          <w:rFonts w:hint="eastAsia"/>
          <w:sz w:val="24"/>
          <w:szCs w:val="24"/>
        </w:rPr>
        <w:t>指数上涨，趋同度指数下跌。虽然大盘涨势未止，但个股趋于分化，多头信心动摇。故上涨难以持续，为</w:t>
      </w:r>
      <w:r w:rsidRPr="004754D0">
        <w:rPr>
          <w:rFonts w:hint="eastAsia"/>
          <w:sz w:val="24"/>
          <w:szCs w:val="24"/>
        </w:rPr>
        <w:t xml:space="preserve"> </w:t>
      </w:r>
      <w:r w:rsidRPr="004754D0">
        <w:rPr>
          <w:rFonts w:hint="eastAsia"/>
          <w:sz w:val="24"/>
          <w:szCs w:val="24"/>
        </w:rPr>
        <w:t>看空信号。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 w:rsidRPr="004754D0">
        <w:rPr>
          <w:rFonts w:hint="eastAsia"/>
          <w:sz w:val="24"/>
          <w:szCs w:val="24"/>
        </w:rPr>
        <w:t>指数下跌，趋同度指数下跌。与第</w:t>
      </w:r>
      <w:r w:rsidRPr="004754D0">
        <w:rPr>
          <w:rFonts w:hint="eastAsia"/>
          <w:sz w:val="24"/>
          <w:szCs w:val="24"/>
        </w:rPr>
        <w:t xml:space="preserve"> II </w:t>
      </w:r>
      <w:r w:rsidRPr="004754D0">
        <w:rPr>
          <w:rFonts w:hint="eastAsia"/>
          <w:sz w:val="24"/>
          <w:szCs w:val="24"/>
        </w:rPr>
        <w:t>象限类似，虽然大盘仍处于跌势，但个股趋于分化，空头信心动摇。</w:t>
      </w:r>
      <w:proofErr w:type="gramStart"/>
      <w:r w:rsidRPr="004754D0">
        <w:rPr>
          <w:rFonts w:hint="eastAsia"/>
          <w:sz w:val="24"/>
          <w:szCs w:val="24"/>
        </w:rPr>
        <w:t>故下跌</w:t>
      </w:r>
      <w:proofErr w:type="gramEnd"/>
      <w:r w:rsidRPr="004754D0">
        <w:rPr>
          <w:rFonts w:hint="eastAsia"/>
          <w:sz w:val="24"/>
          <w:szCs w:val="24"/>
        </w:rPr>
        <w:t>难以持续，为看多信号。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 w:rsidRPr="004754D0">
        <w:rPr>
          <w:rFonts w:hint="eastAsia"/>
          <w:sz w:val="24"/>
          <w:szCs w:val="24"/>
        </w:rPr>
        <w:t>指数下跌，趋同度指数上涨。与第</w:t>
      </w:r>
      <w:r w:rsidRPr="004754D0">
        <w:rPr>
          <w:rFonts w:hint="eastAsia"/>
          <w:sz w:val="24"/>
          <w:szCs w:val="24"/>
        </w:rPr>
        <w:t xml:space="preserve"> I </w:t>
      </w:r>
      <w:r w:rsidRPr="004754D0">
        <w:rPr>
          <w:rFonts w:hint="eastAsia"/>
          <w:sz w:val="24"/>
          <w:szCs w:val="24"/>
        </w:rPr>
        <w:t>象限类似，大盘下跌且个股日渐趋同，意味着卖盘信心增加。故指数大概率将继续下跌，为</w:t>
      </w:r>
      <w:r w:rsidRPr="004754D0">
        <w:rPr>
          <w:rFonts w:hint="eastAsia"/>
          <w:sz w:val="24"/>
          <w:szCs w:val="24"/>
        </w:rPr>
        <w:t xml:space="preserve"> </w:t>
      </w:r>
      <w:r w:rsidRPr="004754D0">
        <w:rPr>
          <w:rFonts w:hint="eastAsia"/>
          <w:sz w:val="24"/>
          <w:szCs w:val="24"/>
        </w:rPr>
        <w:t>看空信号。</w:t>
      </w:r>
    </w:p>
    <w:p w:rsidR="00D3121D" w:rsidRDefault="00D3121D" w:rsidP="00D3121D">
      <w:pPr>
        <w:rPr>
          <w:sz w:val="24"/>
          <w:szCs w:val="24"/>
        </w:rPr>
      </w:pPr>
    </w:p>
    <w:p w:rsidR="004754D0" w:rsidRPr="004754D0" w:rsidRDefault="004754D0" w:rsidP="00D3121D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</w:t>
      </w:r>
      <w:r>
        <w:rPr>
          <w:rFonts w:hint="eastAsia"/>
          <w:b/>
          <w:sz w:val="24"/>
          <w:szCs w:val="24"/>
        </w:rPr>
        <w:t xml:space="preserve"> </w:t>
      </w:r>
      <w:r w:rsidRPr="004754D0">
        <w:rPr>
          <w:rFonts w:hint="eastAsia"/>
          <w:b/>
          <w:sz w:val="24"/>
          <w:szCs w:val="24"/>
        </w:rPr>
        <w:t>验证</w:t>
      </w:r>
    </w:p>
    <w:p w:rsidR="00D3121D" w:rsidRDefault="004754D0" w:rsidP="00D3121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 </w:t>
      </w:r>
      <w:r>
        <w:rPr>
          <w:rFonts w:hint="eastAsia"/>
          <w:sz w:val="24"/>
          <w:szCs w:val="24"/>
        </w:rPr>
        <w:t>趋同度指标验证</w:t>
      </w:r>
    </w:p>
    <w:p w:rsidR="00D3121D" w:rsidRPr="00D3121D" w:rsidRDefault="004754D0" w:rsidP="00D3121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proofErr w:type="gramStart"/>
      <w:r>
        <w:rPr>
          <w:rFonts w:hint="eastAsia"/>
          <w:sz w:val="24"/>
          <w:szCs w:val="24"/>
        </w:rPr>
        <w:t>中证全指</w:t>
      </w:r>
      <w:proofErr w:type="gramEnd"/>
    </w:p>
    <w:p w:rsidR="004027B1" w:rsidRDefault="00146A40">
      <w:r>
        <w:rPr>
          <w:rFonts w:hint="eastAsia"/>
        </w:rPr>
        <w:t>核对结果</w:t>
      </w:r>
    </w:p>
    <w:p w:rsidR="004027B1" w:rsidRDefault="00353740" w:rsidP="004027B1">
      <w:pPr>
        <w:jc w:val="center"/>
      </w:pPr>
      <w:r>
        <w:rPr>
          <w:noProof/>
        </w:rPr>
        <w:drawing>
          <wp:inline distT="0" distB="0" distL="0" distR="0">
            <wp:extent cx="5040000" cy="2072432"/>
            <wp:effectExtent l="0" t="0" r="825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88" r="6395"/>
                    <a:stretch/>
                  </pic:blipFill>
                  <pic:spPr bwMode="auto">
                    <a:xfrm>
                      <a:off x="0" y="0"/>
                      <a:ext cx="5040000" cy="2072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27B1" w:rsidRPr="004754D0" w:rsidRDefault="004027B1" w:rsidP="004027B1">
      <w:pPr>
        <w:jc w:val="left"/>
        <w:rPr>
          <w:sz w:val="24"/>
          <w:szCs w:val="24"/>
        </w:rPr>
      </w:pPr>
      <w:r w:rsidRPr="004754D0">
        <w:rPr>
          <w:rFonts w:hint="eastAsia"/>
          <w:sz w:val="24"/>
          <w:szCs w:val="24"/>
        </w:rPr>
        <w:t>论文结果</w:t>
      </w:r>
    </w:p>
    <w:p w:rsidR="004027B1" w:rsidRDefault="004027B1" w:rsidP="00A72F0B">
      <w:pPr>
        <w:jc w:val="center"/>
      </w:pPr>
      <w:r>
        <w:rPr>
          <w:noProof/>
        </w:rPr>
        <w:drawing>
          <wp:inline distT="0" distB="0" distL="0" distR="0" wp14:anchorId="21E636D9" wp14:editId="382E9F3F">
            <wp:extent cx="5274310" cy="2135973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5CE" w:rsidRDefault="00A72F0B" w:rsidP="00A72F0B">
      <w:pPr>
        <w:jc w:val="center"/>
      </w:pPr>
      <w:r>
        <w:rPr>
          <w:rFonts w:hint="eastAsia"/>
        </w:rPr>
        <w:t xml:space="preserve">ref </w:t>
      </w:r>
      <w:r w:rsidR="007A65CE" w:rsidRPr="007A65CE">
        <w:rPr>
          <w:rFonts w:hint="eastAsia"/>
        </w:rPr>
        <w:t>高子剑</w:t>
      </w:r>
      <w:r w:rsidR="007A65CE" w:rsidRPr="007A65CE">
        <w:rPr>
          <w:rFonts w:hint="eastAsia"/>
        </w:rPr>
        <w:t xml:space="preserve"> </w:t>
      </w:r>
      <w:r w:rsidR="007A65CE" w:rsidRPr="007A65CE">
        <w:rPr>
          <w:rFonts w:hint="eastAsia"/>
        </w:rPr>
        <w:t>趋同度指标骤降，系统性风险逐步累积</w:t>
      </w:r>
      <w:r w:rsidR="007A65CE" w:rsidRPr="007A65CE">
        <w:rPr>
          <w:rFonts w:hint="eastAsia"/>
        </w:rPr>
        <w:t xml:space="preserve"> 2016.4</w:t>
      </w:r>
    </w:p>
    <w:p w:rsidR="00012E26" w:rsidRPr="00012E26" w:rsidRDefault="00012E26" w:rsidP="00012E26">
      <w:pPr>
        <w:rPr>
          <w:b/>
          <w:color w:val="000000" w:themeColor="text1"/>
        </w:rPr>
      </w:pPr>
      <w:r w:rsidRPr="00012E26">
        <w:rPr>
          <w:rFonts w:hint="eastAsia"/>
          <w:b/>
          <w:color w:val="000000" w:themeColor="text1"/>
        </w:rPr>
        <w:t>程序：</w:t>
      </w:r>
      <w:proofErr w:type="spellStart"/>
      <w:r w:rsidRPr="00012E26">
        <w:rPr>
          <w:b/>
          <w:color w:val="000000" w:themeColor="text1"/>
        </w:rPr>
        <w:t>M_com_Hindenburg_update.m</w:t>
      </w:r>
      <w:proofErr w:type="spellEnd"/>
      <w:r w:rsidR="00BB1095">
        <w:rPr>
          <w:rFonts w:hint="eastAsia"/>
          <w:b/>
          <w:color w:val="000000" w:themeColor="text1"/>
        </w:rPr>
        <w:t>（由于中</w:t>
      </w:r>
      <w:proofErr w:type="gramStart"/>
      <w:r w:rsidR="00BB1095">
        <w:rPr>
          <w:rFonts w:hint="eastAsia"/>
          <w:b/>
          <w:color w:val="000000" w:themeColor="text1"/>
        </w:rPr>
        <w:t>证全指数</w:t>
      </w:r>
      <w:proofErr w:type="gramEnd"/>
      <w:r w:rsidR="00BB1095">
        <w:rPr>
          <w:rFonts w:hint="eastAsia"/>
          <w:b/>
          <w:color w:val="000000" w:themeColor="text1"/>
        </w:rPr>
        <w:t>据用了</w:t>
      </w:r>
      <w:proofErr w:type="gramStart"/>
      <w:r w:rsidR="00BB1095">
        <w:rPr>
          <w:rFonts w:hint="eastAsia"/>
          <w:b/>
          <w:color w:val="000000" w:themeColor="text1"/>
        </w:rPr>
        <w:t>一部分优矿</w:t>
      </w:r>
      <w:proofErr w:type="spellStart"/>
      <w:proofErr w:type="gramEnd"/>
      <w:r w:rsidR="00BB1095">
        <w:rPr>
          <w:rFonts w:hint="eastAsia"/>
          <w:b/>
          <w:color w:val="000000" w:themeColor="text1"/>
        </w:rPr>
        <w:t>csv</w:t>
      </w:r>
      <w:proofErr w:type="spellEnd"/>
      <w:r w:rsidR="00BB1095">
        <w:rPr>
          <w:rFonts w:hint="eastAsia"/>
          <w:b/>
          <w:color w:val="000000" w:themeColor="text1"/>
        </w:rPr>
        <w:t>数据，本程序只用于</w:t>
      </w:r>
      <w:proofErr w:type="gramStart"/>
      <w:r w:rsidR="00BB1095">
        <w:rPr>
          <w:rFonts w:hint="eastAsia"/>
          <w:b/>
          <w:color w:val="000000" w:themeColor="text1"/>
        </w:rPr>
        <w:t>中证全指</w:t>
      </w:r>
      <w:proofErr w:type="gramEnd"/>
      <w:r w:rsidR="00BB1095">
        <w:rPr>
          <w:rFonts w:hint="eastAsia"/>
          <w:b/>
          <w:color w:val="000000" w:themeColor="text1"/>
        </w:rPr>
        <w:t>）；</w:t>
      </w:r>
    </w:p>
    <w:p w:rsidR="007A65CE" w:rsidRPr="004754D0" w:rsidRDefault="004754D0" w:rsidP="004754D0">
      <w:pPr>
        <w:jc w:val="left"/>
        <w:rPr>
          <w:sz w:val="24"/>
          <w:szCs w:val="24"/>
        </w:rPr>
      </w:pPr>
      <w:r w:rsidRPr="004754D0">
        <w:rPr>
          <w:rFonts w:hint="eastAsia"/>
          <w:sz w:val="24"/>
          <w:szCs w:val="24"/>
        </w:rPr>
        <w:t>（</w:t>
      </w:r>
      <w:r w:rsidRPr="004754D0">
        <w:rPr>
          <w:rFonts w:hint="eastAsia"/>
          <w:sz w:val="24"/>
          <w:szCs w:val="24"/>
        </w:rPr>
        <w:t>2</w:t>
      </w:r>
      <w:r w:rsidRPr="004754D0">
        <w:rPr>
          <w:rFonts w:hint="eastAsia"/>
          <w:sz w:val="24"/>
          <w:szCs w:val="24"/>
        </w:rPr>
        <w:t>）</w:t>
      </w:r>
      <w:r w:rsidR="007A65CE" w:rsidRPr="004754D0">
        <w:rPr>
          <w:rFonts w:hint="eastAsia"/>
          <w:sz w:val="24"/>
          <w:szCs w:val="24"/>
        </w:rPr>
        <w:t>上证综指</w:t>
      </w:r>
    </w:p>
    <w:p w:rsidR="007A65CE" w:rsidRPr="004754D0" w:rsidRDefault="007A65CE" w:rsidP="004754D0">
      <w:pPr>
        <w:jc w:val="left"/>
        <w:rPr>
          <w:sz w:val="24"/>
          <w:szCs w:val="24"/>
        </w:rPr>
      </w:pPr>
      <w:r w:rsidRPr="004754D0">
        <w:rPr>
          <w:rFonts w:hint="eastAsia"/>
          <w:sz w:val="24"/>
          <w:szCs w:val="24"/>
        </w:rPr>
        <w:t>核对结果</w:t>
      </w:r>
    </w:p>
    <w:p w:rsidR="007A65CE" w:rsidRDefault="00A72F0B" w:rsidP="007A65CE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5040000" cy="232521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11" r="6220"/>
                    <a:stretch/>
                  </pic:blipFill>
                  <pic:spPr bwMode="auto">
                    <a:xfrm>
                      <a:off x="0" y="0"/>
                      <a:ext cx="5040000" cy="2325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65CE" w:rsidRPr="004754D0" w:rsidRDefault="007A65CE" w:rsidP="004754D0">
      <w:pPr>
        <w:jc w:val="left"/>
        <w:rPr>
          <w:sz w:val="24"/>
          <w:szCs w:val="24"/>
        </w:rPr>
      </w:pPr>
      <w:r w:rsidRPr="004754D0">
        <w:rPr>
          <w:rFonts w:hint="eastAsia"/>
          <w:sz w:val="24"/>
          <w:szCs w:val="24"/>
        </w:rPr>
        <w:t>论文结果</w:t>
      </w:r>
    </w:p>
    <w:p w:rsidR="007A65CE" w:rsidRDefault="007A65CE" w:rsidP="00A72F0B">
      <w:pPr>
        <w:jc w:val="center"/>
      </w:pPr>
      <w:r>
        <w:rPr>
          <w:noProof/>
        </w:rPr>
        <w:drawing>
          <wp:inline distT="0" distB="0" distL="0" distR="0" wp14:anchorId="7FD0E26C" wp14:editId="769081D5">
            <wp:extent cx="5274310" cy="2217164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F0B" w:rsidRDefault="00A72F0B" w:rsidP="00A72F0B">
      <w:pPr>
        <w:jc w:val="center"/>
      </w:pPr>
      <w:r>
        <w:rPr>
          <w:rFonts w:hint="eastAsia"/>
        </w:rPr>
        <w:t>ref</w:t>
      </w:r>
      <w:r>
        <w:rPr>
          <w:rFonts w:hint="eastAsia"/>
        </w:rPr>
        <w:t>：</w:t>
      </w:r>
      <w:r w:rsidRPr="007A65CE">
        <w:rPr>
          <w:rFonts w:hint="eastAsia"/>
        </w:rPr>
        <w:t>高子剑</w:t>
      </w:r>
      <w:r>
        <w:rPr>
          <w:rFonts w:hint="eastAsia"/>
        </w:rPr>
        <w:t xml:space="preserve"> </w:t>
      </w:r>
      <w:r w:rsidRPr="00A72F0B">
        <w:rPr>
          <w:rFonts w:hint="eastAsia"/>
        </w:rPr>
        <w:t>情绪温度计：趋同度择时</w:t>
      </w:r>
      <w:r>
        <w:rPr>
          <w:rFonts w:hint="eastAsia"/>
        </w:rPr>
        <w:t xml:space="preserve"> 2017.2</w:t>
      </w:r>
    </w:p>
    <w:p w:rsidR="00BB1095" w:rsidRPr="00BB1095" w:rsidRDefault="00BB1095" w:rsidP="004754D0">
      <w:pPr>
        <w:jc w:val="left"/>
        <w:rPr>
          <w:b/>
        </w:rPr>
      </w:pPr>
      <w:r w:rsidRPr="00BB1095">
        <w:rPr>
          <w:rFonts w:hint="eastAsia"/>
          <w:b/>
        </w:rPr>
        <w:t>程序：</w:t>
      </w:r>
      <w:r w:rsidRPr="00BB1095">
        <w:rPr>
          <w:b/>
        </w:rPr>
        <w:t>M_com_Hindenburg_update_000001.m</w:t>
      </w:r>
      <w:r>
        <w:rPr>
          <w:rFonts w:hint="eastAsia"/>
          <w:b/>
        </w:rPr>
        <w:t>（可以用于上证综指、沪深</w:t>
      </w:r>
      <w:r>
        <w:rPr>
          <w:rFonts w:hint="eastAsia"/>
          <w:b/>
        </w:rPr>
        <w:t>300</w:t>
      </w:r>
      <w:r>
        <w:rPr>
          <w:rFonts w:hint="eastAsia"/>
          <w:b/>
        </w:rPr>
        <w:t>、中证</w:t>
      </w:r>
      <w:r>
        <w:rPr>
          <w:rFonts w:hint="eastAsia"/>
          <w:b/>
        </w:rPr>
        <w:t>500</w:t>
      </w:r>
      <w:r>
        <w:rPr>
          <w:rFonts w:hint="eastAsia"/>
          <w:b/>
        </w:rPr>
        <w:t>，其它指数数据还没有写入数据库）</w:t>
      </w:r>
    </w:p>
    <w:p w:rsidR="00E06377" w:rsidRPr="004754D0" w:rsidRDefault="004754D0" w:rsidP="004754D0">
      <w:pPr>
        <w:jc w:val="left"/>
        <w:rPr>
          <w:sz w:val="24"/>
          <w:szCs w:val="24"/>
        </w:rPr>
      </w:pPr>
      <w:r w:rsidRPr="004754D0">
        <w:rPr>
          <w:rFonts w:hint="eastAsia"/>
          <w:sz w:val="24"/>
          <w:szCs w:val="24"/>
        </w:rPr>
        <w:t>总结，根据高老师两篇文献上的结果图和我们的结果图，直观上没有发现显著的差异。</w:t>
      </w:r>
    </w:p>
    <w:p w:rsidR="004754D0" w:rsidRPr="004754D0" w:rsidRDefault="004754D0" w:rsidP="004754D0">
      <w:pPr>
        <w:jc w:val="left"/>
        <w:rPr>
          <w:b/>
          <w:sz w:val="24"/>
          <w:szCs w:val="24"/>
        </w:rPr>
      </w:pPr>
      <w:r w:rsidRPr="004754D0">
        <w:rPr>
          <w:rFonts w:hint="eastAsia"/>
          <w:b/>
          <w:sz w:val="24"/>
          <w:szCs w:val="24"/>
        </w:rPr>
        <w:t xml:space="preserve">2 </w:t>
      </w:r>
      <w:r w:rsidRPr="004754D0">
        <w:rPr>
          <w:rFonts w:hint="eastAsia"/>
          <w:b/>
          <w:sz w:val="24"/>
          <w:szCs w:val="24"/>
        </w:rPr>
        <w:t>趋同度涨跌幅和指数涨跌</w:t>
      </w:r>
      <w:proofErr w:type="gramStart"/>
      <w:r w:rsidRPr="004754D0">
        <w:rPr>
          <w:rFonts w:hint="eastAsia"/>
          <w:b/>
          <w:sz w:val="24"/>
          <w:szCs w:val="24"/>
        </w:rPr>
        <w:t>幅关系</w:t>
      </w:r>
      <w:proofErr w:type="gramEnd"/>
      <w:r w:rsidRPr="004754D0">
        <w:rPr>
          <w:rFonts w:hint="eastAsia"/>
          <w:b/>
          <w:sz w:val="24"/>
          <w:szCs w:val="24"/>
        </w:rPr>
        <w:t>验证</w:t>
      </w:r>
    </w:p>
    <w:p w:rsidR="00A72F0B" w:rsidRPr="004754D0" w:rsidRDefault="001E6B5B">
      <w:pPr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（</w:t>
      </w:r>
      <w:r>
        <w:rPr>
          <w:rFonts w:hint="eastAsia"/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）</w:t>
      </w:r>
      <w:r w:rsidR="00E06377" w:rsidRPr="001E6B5B">
        <w:rPr>
          <w:rFonts w:hint="eastAsia"/>
          <w:b/>
          <w:sz w:val="24"/>
          <w:szCs w:val="24"/>
        </w:rPr>
        <w:t>上证综指</w:t>
      </w:r>
      <w:r w:rsidR="00E06377" w:rsidRPr="004754D0">
        <w:rPr>
          <w:rFonts w:hint="eastAsia"/>
          <w:sz w:val="24"/>
          <w:szCs w:val="24"/>
        </w:rPr>
        <w:t>趋同度涨跌幅与指数涨跌幅的关系散点图</w:t>
      </w:r>
    </w:p>
    <w:p w:rsidR="00E06377" w:rsidRPr="004754D0" w:rsidRDefault="00E06377">
      <w:pPr>
        <w:rPr>
          <w:sz w:val="24"/>
          <w:szCs w:val="24"/>
        </w:rPr>
      </w:pPr>
      <w:r w:rsidRPr="004754D0">
        <w:rPr>
          <w:rFonts w:hint="eastAsia"/>
          <w:sz w:val="24"/>
          <w:szCs w:val="24"/>
        </w:rPr>
        <w:t>核对结果</w:t>
      </w:r>
    </w:p>
    <w:p w:rsidR="00E06377" w:rsidRDefault="00E06377" w:rsidP="00E06377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3600000" cy="2866909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9" t="5400" r="6968"/>
                    <a:stretch/>
                  </pic:blipFill>
                  <pic:spPr bwMode="auto">
                    <a:xfrm>
                      <a:off x="0" y="0"/>
                      <a:ext cx="3600000" cy="2866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6377" w:rsidRPr="00B67595" w:rsidRDefault="00E06377">
      <w:pPr>
        <w:rPr>
          <w:sz w:val="24"/>
          <w:szCs w:val="24"/>
        </w:rPr>
      </w:pPr>
      <w:r w:rsidRPr="00B67595">
        <w:rPr>
          <w:rFonts w:hint="eastAsia"/>
          <w:sz w:val="24"/>
          <w:szCs w:val="24"/>
        </w:rPr>
        <w:t>论文结果</w:t>
      </w:r>
    </w:p>
    <w:p w:rsidR="00E06377" w:rsidRDefault="00E06377" w:rsidP="007B7DB9">
      <w:pPr>
        <w:jc w:val="center"/>
      </w:pPr>
      <w:r>
        <w:rPr>
          <w:noProof/>
        </w:rPr>
        <w:lastRenderedPageBreak/>
        <w:drawing>
          <wp:inline distT="0" distB="0" distL="0" distR="0" wp14:anchorId="5569DF7A" wp14:editId="42549F9A">
            <wp:extent cx="3600000" cy="2671667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7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095" w:rsidRPr="00BB1095" w:rsidRDefault="00BB1095" w:rsidP="00BB1095">
      <w:pPr>
        <w:jc w:val="left"/>
        <w:rPr>
          <w:sz w:val="24"/>
          <w:szCs w:val="24"/>
        </w:rPr>
      </w:pPr>
      <w:r w:rsidRPr="00BB1095">
        <w:rPr>
          <w:rFonts w:hint="eastAsia"/>
          <w:b/>
        </w:rPr>
        <w:t>程序：</w:t>
      </w:r>
      <w:r w:rsidRPr="00BB1095">
        <w:rPr>
          <w:b/>
        </w:rPr>
        <w:t>M_com_Hindenburg_update_000001.m</w:t>
      </w:r>
      <w:r>
        <w:rPr>
          <w:rFonts w:hint="eastAsia"/>
          <w:b/>
        </w:rPr>
        <w:t>（可以用于上证综指、沪深</w:t>
      </w:r>
      <w:r>
        <w:rPr>
          <w:rFonts w:hint="eastAsia"/>
          <w:b/>
        </w:rPr>
        <w:t>300</w:t>
      </w:r>
      <w:r>
        <w:rPr>
          <w:rFonts w:hint="eastAsia"/>
          <w:b/>
        </w:rPr>
        <w:t>、中证</w:t>
      </w:r>
      <w:r>
        <w:rPr>
          <w:rFonts w:hint="eastAsia"/>
          <w:b/>
        </w:rPr>
        <w:t>500</w:t>
      </w:r>
      <w:r>
        <w:rPr>
          <w:rFonts w:hint="eastAsia"/>
          <w:b/>
        </w:rPr>
        <w:t>，其它指数数据还没有写入数据库）</w:t>
      </w:r>
    </w:p>
    <w:p w:rsidR="00572D86" w:rsidRPr="00B67595" w:rsidRDefault="00B67595" w:rsidP="007B7DB9">
      <w:pPr>
        <w:rPr>
          <w:sz w:val="24"/>
          <w:szCs w:val="24"/>
        </w:rPr>
      </w:pPr>
      <w:r w:rsidRPr="00B67595">
        <w:rPr>
          <w:rFonts w:hint="eastAsia"/>
          <w:sz w:val="24"/>
          <w:szCs w:val="24"/>
        </w:rPr>
        <w:t>直观上</w:t>
      </w:r>
      <w:proofErr w:type="gramStart"/>
      <w:r w:rsidRPr="00B67595">
        <w:rPr>
          <w:rFonts w:hint="eastAsia"/>
          <w:sz w:val="24"/>
          <w:szCs w:val="24"/>
        </w:rPr>
        <w:t>二者二者</w:t>
      </w:r>
      <w:proofErr w:type="gramEnd"/>
      <w:r w:rsidRPr="00B67595">
        <w:rPr>
          <w:rFonts w:hint="eastAsia"/>
          <w:sz w:val="24"/>
          <w:szCs w:val="24"/>
        </w:rPr>
        <w:t>无显著差异。</w:t>
      </w:r>
    </w:p>
    <w:p w:rsidR="00572D86" w:rsidRPr="00B67595" w:rsidRDefault="00B67595" w:rsidP="007B7DB9">
      <w:pPr>
        <w:rPr>
          <w:b/>
          <w:sz w:val="24"/>
          <w:szCs w:val="24"/>
        </w:rPr>
      </w:pPr>
      <w:r w:rsidRPr="00B67595">
        <w:rPr>
          <w:rFonts w:hint="eastAsia"/>
          <w:b/>
          <w:sz w:val="24"/>
          <w:szCs w:val="24"/>
        </w:rPr>
        <w:t>3</w:t>
      </w:r>
      <w:r w:rsidRPr="00B67595">
        <w:rPr>
          <w:rFonts w:hint="eastAsia"/>
          <w:b/>
          <w:sz w:val="24"/>
          <w:szCs w:val="24"/>
        </w:rPr>
        <w:t>、</w:t>
      </w:r>
      <w:r w:rsidR="00572D86" w:rsidRPr="00B67595">
        <w:rPr>
          <w:rFonts w:hint="eastAsia"/>
          <w:b/>
          <w:sz w:val="24"/>
          <w:szCs w:val="24"/>
        </w:rPr>
        <w:t>回测</w:t>
      </w:r>
      <w:r w:rsidR="00BB1095">
        <w:rPr>
          <w:rFonts w:hint="eastAsia"/>
          <w:b/>
          <w:sz w:val="24"/>
          <w:szCs w:val="24"/>
        </w:rPr>
        <w:t>（主程序</w:t>
      </w:r>
      <w:proofErr w:type="spellStart"/>
      <w:r w:rsidR="00BB1095" w:rsidRPr="00BB1095">
        <w:rPr>
          <w:b/>
          <w:sz w:val="24"/>
          <w:szCs w:val="24"/>
        </w:rPr>
        <w:t>M_com_Hindenburg_backTest.m</w:t>
      </w:r>
      <w:proofErr w:type="spellEnd"/>
      <w:r w:rsidR="00BB1095">
        <w:rPr>
          <w:rFonts w:hint="eastAsia"/>
          <w:b/>
          <w:sz w:val="24"/>
          <w:szCs w:val="24"/>
        </w:rPr>
        <w:t>）</w:t>
      </w:r>
    </w:p>
    <w:p w:rsidR="00572D86" w:rsidRPr="00B67595" w:rsidRDefault="00B67595" w:rsidP="007B7DB9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</w:t>
      </w:r>
      <w:r>
        <w:rPr>
          <w:rFonts w:hint="eastAsia"/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）</w:t>
      </w:r>
      <w:r w:rsidR="00B30A5F" w:rsidRPr="00B67595">
        <w:rPr>
          <w:rFonts w:hint="eastAsia"/>
          <w:b/>
          <w:sz w:val="24"/>
          <w:szCs w:val="24"/>
        </w:rPr>
        <w:t>上证综指</w:t>
      </w:r>
    </w:p>
    <w:p w:rsidR="00B30A5F" w:rsidRPr="00B67595" w:rsidRDefault="00B30A5F" w:rsidP="007B7DB9">
      <w:pPr>
        <w:rPr>
          <w:sz w:val="24"/>
          <w:szCs w:val="24"/>
        </w:rPr>
      </w:pPr>
      <w:r w:rsidRPr="00B67595">
        <w:rPr>
          <w:rFonts w:hint="eastAsia"/>
          <w:sz w:val="24"/>
          <w:szCs w:val="24"/>
        </w:rPr>
        <w:t>验证结果</w:t>
      </w:r>
    </w:p>
    <w:p w:rsidR="00B30A5F" w:rsidRDefault="00B30A5F" w:rsidP="00B30A5F">
      <w:pPr>
        <w:jc w:val="center"/>
      </w:pPr>
    </w:p>
    <w:p w:rsidR="00841FB1" w:rsidRDefault="00112490" w:rsidP="00B30A5F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5760000" cy="259528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30" r="8441"/>
                    <a:stretch/>
                  </pic:blipFill>
                  <pic:spPr bwMode="auto">
                    <a:xfrm>
                      <a:off x="0" y="0"/>
                      <a:ext cx="5760000" cy="259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0A5F" w:rsidRPr="00B67595" w:rsidRDefault="00B30A5F" w:rsidP="007B7DB9">
      <w:pPr>
        <w:rPr>
          <w:sz w:val="24"/>
          <w:szCs w:val="24"/>
        </w:rPr>
      </w:pPr>
      <w:r w:rsidRPr="00B67595">
        <w:rPr>
          <w:rFonts w:hint="eastAsia"/>
          <w:sz w:val="24"/>
          <w:szCs w:val="24"/>
        </w:rPr>
        <w:t>论文结果</w:t>
      </w:r>
    </w:p>
    <w:p w:rsidR="00B30A5F" w:rsidRDefault="00B30A5F" w:rsidP="00B30A5F">
      <w:pPr>
        <w:jc w:val="center"/>
      </w:pPr>
      <w:r>
        <w:rPr>
          <w:noProof/>
        </w:rPr>
        <w:drawing>
          <wp:inline distT="0" distB="0" distL="0" distR="0" wp14:anchorId="3E290F99" wp14:editId="028DA9FD">
            <wp:extent cx="5760000" cy="2439367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2516"/>
                    <a:stretch/>
                  </pic:blipFill>
                  <pic:spPr bwMode="auto">
                    <a:xfrm>
                      <a:off x="0" y="0"/>
                      <a:ext cx="5760000" cy="2439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38F6" w:rsidRPr="00B67595" w:rsidRDefault="00D138F6" w:rsidP="00D138F6">
      <w:pPr>
        <w:rPr>
          <w:sz w:val="24"/>
          <w:szCs w:val="24"/>
        </w:rPr>
      </w:pPr>
      <w:r w:rsidRPr="00B67595">
        <w:rPr>
          <w:rFonts w:hint="eastAsia"/>
          <w:sz w:val="24"/>
          <w:szCs w:val="24"/>
        </w:rPr>
        <w:lastRenderedPageBreak/>
        <w:t>曲线参数统计：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325540" w:rsidTr="00325540">
        <w:tc>
          <w:tcPr>
            <w:tcW w:w="5341" w:type="dxa"/>
          </w:tcPr>
          <w:p w:rsidR="00325540" w:rsidRDefault="00325540" w:rsidP="00325540">
            <w:r>
              <w:rPr>
                <w:rFonts w:hint="eastAsia"/>
              </w:rPr>
              <w:t>验证结果</w:t>
            </w:r>
          </w:p>
          <w:p w:rsidR="00325540" w:rsidRDefault="00325540" w:rsidP="00325540">
            <w:pPr>
              <w:ind w:firstLineChars="250" w:firstLine="525"/>
            </w:pPr>
            <w:proofErr w:type="gramStart"/>
            <w:r>
              <w:rPr>
                <w:rFonts w:hint="eastAsia"/>
              </w:rPr>
              <w:t>回测曲线</w:t>
            </w:r>
            <w:proofErr w:type="gramEnd"/>
            <w:r>
              <w:rPr>
                <w:rFonts w:hint="eastAsia"/>
              </w:rPr>
              <w:t>参数：</w:t>
            </w:r>
            <w:proofErr w:type="gramStart"/>
            <w:r>
              <w:rPr>
                <w:rFonts w:hint="eastAsia"/>
              </w:rPr>
              <w:t>年化收益率</w:t>
            </w:r>
            <w:proofErr w:type="gramEnd"/>
            <w:r>
              <w:rPr>
                <w:rFonts w:hint="eastAsia"/>
              </w:rPr>
              <w:t xml:space="preserve">: </w:t>
            </w:r>
            <w:r w:rsidRPr="00325540">
              <w:rPr>
                <w:rFonts w:hint="eastAsia"/>
                <w:b/>
              </w:rPr>
              <w:t>0.1011</w:t>
            </w:r>
          </w:p>
          <w:p w:rsidR="00325540" w:rsidRDefault="00325540" w:rsidP="00325540"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最大回撤</w:t>
            </w:r>
            <w:r>
              <w:rPr>
                <w:rFonts w:hint="eastAsia"/>
              </w:rPr>
              <w:t xml:space="preserve">: </w:t>
            </w:r>
            <w:r w:rsidRPr="00325540">
              <w:rPr>
                <w:rFonts w:hint="eastAsia"/>
                <w:b/>
              </w:rPr>
              <w:t>-0.2221</w:t>
            </w:r>
          </w:p>
          <w:p w:rsidR="00325540" w:rsidRDefault="00325540" w:rsidP="00325540"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持有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年最低收益</w:t>
            </w:r>
            <w:r>
              <w:rPr>
                <w:rFonts w:hint="eastAsia"/>
              </w:rPr>
              <w:t>: -0.1887</w:t>
            </w:r>
          </w:p>
          <w:p w:rsidR="00325540" w:rsidRDefault="00325540" w:rsidP="00325540"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持有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年最高收益</w:t>
            </w:r>
            <w:r>
              <w:rPr>
                <w:rFonts w:hint="eastAsia"/>
              </w:rPr>
              <w:t>: 0.9489</w:t>
            </w:r>
          </w:p>
          <w:p w:rsidR="00325540" w:rsidRDefault="00325540" w:rsidP="00325540"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持有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年平均收益</w:t>
            </w:r>
            <w:r>
              <w:rPr>
                <w:rFonts w:hint="eastAsia"/>
              </w:rPr>
              <w:t>: 0.1370</w:t>
            </w:r>
          </w:p>
          <w:p w:rsidR="00325540" w:rsidRDefault="00325540" w:rsidP="00325540"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最大连续上涨天数</w:t>
            </w:r>
            <w:r>
              <w:rPr>
                <w:rFonts w:hint="eastAsia"/>
              </w:rPr>
              <w:t>: 17.0000</w:t>
            </w:r>
          </w:p>
          <w:p w:rsidR="00325540" w:rsidRDefault="00325540" w:rsidP="00325540"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最大连续下跌天数</w:t>
            </w:r>
            <w:r>
              <w:rPr>
                <w:rFonts w:hint="eastAsia"/>
              </w:rPr>
              <w:t>: 11.0000</w:t>
            </w:r>
          </w:p>
          <w:p w:rsidR="00325540" w:rsidRDefault="00325540" w:rsidP="00325540"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收益波动率</w:t>
            </w:r>
            <w:r>
              <w:rPr>
                <w:rFonts w:hint="eastAsia"/>
              </w:rPr>
              <w:t>: 0.1062</w:t>
            </w:r>
          </w:p>
          <w:p w:rsidR="00325540" w:rsidRDefault="00325540" w:rsidP="00325540"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夏普比率</w:t>
            </w:r>
            <w:r>
              <w:rPr>
                <w:rFonts w:hint="eastAsia"/>
              </w:rPr>
              <w:t xml:space="preserve">: </w:t>
            </w:r>
            <w:r w:rsidRPr="00D3121D">
              <w:rPr>
                <w:rFonts w:hint="eastAsia"/>
                <w:b/>
              </w:rPr>
              <w:t>0.7121</w:t>
            </w:r>
          </w:p>
          <w:p w:rsidR="00325540" w:rsidRDefault="00325540" w:rsidP="00325540"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最长新高间隔</w:t>
            </w:r>
            <w:r>
              <w:rPr>
                <w:rFonts w:hint="eastAsia"/>
              </w:rPr>
              <w:t>: 630.0000</w:t>
            </w:r>
          </w:p>
          <w:p w:rsidR="00325540" w:rsidRDefault="00325540" w:rsidP="00325540"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下跌波动率</w:t>
            </w:r>
            <w:r>
              <w:rPr>
                <w:rFonts w:hint="eastAsia"/>
              </w:rPr>
              <w:t>: 0.0067</w:t>
            </w:r>
          </w:p>
          <w:p w:rsidR="00325540" w:rsidRDefault="00325540" w:rsidP="00325540"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持有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年收益中位数</w:t>
            </w:r>
            <w:r>
              <w:rPr>
                <w:rFonts w:hint="eastAsia"/>
              </w:rPr>
              <w:t>: 0.0909</w:t>
            </w:r>
          </w:p>
          <w:p w:rsidR="00325540" w:rsidRDefault="00325540" w:rsidP="00325540"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持有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年收益</w:t>
            </w:r>
            <w:r>
              <w:rPr>
                <w:rFonts w:hint="eastAsia"/>
              </w:rPr>
              <w:t>90%</w:t>
            </w:r>
            <w:r>
              <w:rPr>
                <w:rFonts w:hint="eastAsia"/>
              </w:rPr>
              <w:t>分位数</w:t>
            </w:r>
            <w:r>
              <w:rPr>
                <w:rFonts w:hint="eastAsia"/>
              </w:rPr>
              <w:t>: 0.4467</w:t>
            </w:r>
          </w:p>
          <w:p w:rsidR="00325540" w:rsidRPr="00325540" w:rsidRDefault="00325540" w:rsidP="00325540">
            <w:r>
              <w:rPr>
                <w:rFonts w:hint="eastAsia"/>
              </w:rPr>
              <w:t>备注：所有收益率单位没有乘</w:t>
            </w:r>
            <w:r>
              <w:rPr>
                <w:rFonts w:hint="eastAsia"/>
              </w:rPr>
              <w:t>100%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sharp</w:t>
            </w:r>
            <w:r>
              <w:rPr>
                <w:rFonts w:hint="eastAsia"/>
              </w:rPr>
              <w:t>计算时无风险收益</w:t>
            </w:r>
            <w:proofErr w:type="gramStart"/>
            <w:r>
              <w:rPr>
                <w:rFonts w:hint="eastAsia"/>
              </w:rPr>
              <w:t>为年化</w:t>
            </w:r>
            <w:proofErr w:type="gramEnd"/>
            <w:r>
              <w:rPr>
                <w:rFonts w:hint="eastAsia"/>
              </w:rPr>
              <w:t>3%</w:t>
            </w:r>
            <w:r>
              <w:rPr>
                <w:rFonts w:hint="eastAsia"/>
              </w:rPr>
              <w:t>；</w:t>
            </w:r>
          </w:p>
        </w:tc>
        <w:tc>
          <w:tcPr>
            <w:tcW w:w="5341" w:type="dxa"/>
          </w:tcPr>
          <w:p w:rsidR="00325540" w:rsidRDefault="00325540" w:rsidP="00D138F6">
            <w:pPr>
              <w:rPr>
                <w:noProof/>
              </w:rPr>
            </w:pPr>
            <w:r>
              <w:rPr>
                <w:rFonts w:hint="eastAsia"/>
                <w:noProof/>
              </w:rPr>
              <w:t>论文结果</w:t>
            </w:r>
          </w:p>
          <w:p w:rsidR="00325540" w:rsidRDefault="00325540" w:rsidP="00D138F6">
            <w:r>
              <w:rPr>
                <w:noProof/>
              </w:rPr>
              <w:drawing>
                <wp:inline distT="0" distB="0" distL="0" distR="0" wp14:anchorId="2B5632D5" wp14:editId="24E8E8A0">
                  <wp:extent cx="3240000" cy="66975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66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41FB1" w:rsidRPr="00B67595" w:rsidRDefault="00B67595" w:rsidP="00841FB1">
      <w:pPr>
        <w:rPr>
          <w:b/>
          <w:sz w:val="24"/>
          <w:szCs w:val="24"/>
        </w:rPr>
      </w:pPr>
      <w:r w:rsidRPr="00B67595">
        <w:rPr>
          <w:rFonts w:hint="eastAsia"/>
          <w:b/>
          <w:sz w:val="24"/>
          <w:szCs w:val="24"/>
        </w:rPr>
        <w:t>（</w:t>
      </w:r>
      <w:r w:rsidRPr="00B67595">
        <w:rPr>
          <w:rFonts w:hint="eastAsia"/>
          <w:b/>
          <w:sz w:val="24"/>
          <w:szCs w:val="24"/>
        </w:rPr>
        <w:t>2</w:t>
      </w:r>
      <w:r w:rsidRPr="00B67595">
        <w:rPr>
          <w:rFonts w:hint="eastAsia"/>
          <w:b/>
          <w:sz w:val="24"/>
          <w:szCs w:val="24"/>
        </w:rPr>
        <w:t>）</w:t>
      </w:r>
      <w:r w:rsidR="008172CA" w:rsidRPr="00B67595">
        <w:rPr>
          <w:rFonts w:hint="eastAsia"/>
          <w:b/>
          <w:sz w:val="24"/>
          <w:szCs w:val="24"/>
        </w:rPr>
        <w:t>沪深</w:t>
      </w:r>
      <w:r w:rsidR="008172CA" w:rsidRPr="00B67595">
        <w:rPr>
          <w:rFonts w:hint="eastAsia"/>
          <w:b/>
          <w:sz w:val="24"/>
          <w:szCs w:val="24"/>
        </w:rPr>
        <w:t>300</w:t>
      </w:r>
      <w:r w:rsidR="008172CA" w:rsidRPr="00B67595">
        <w:rPr>
          <w:rFonts w:hint="eastAsia"/>
          <w:b/>
          <w:sz w:val="24"/>
          <w:szCs w:val="24"/>
        </w:rPr>
        <w:t>指数</w:t>
      </w:r>
    </w:p>
    <w:p w:rsidR="008172CA" w:rsidRPr="00B67595" w:rsidRDefault="008172CA" w:rsidP="00841FB1">
      <w:pPr>
        <w:rPr>
          <w:sz w:val="24"/>
          <w:szCs w:val="24"/>
        </w:rPr>
      </w:pPr>
      <w:r w:rsidRPr="00B67595">
        <w:rPr>
          <w:rFonts w:hint="eastAsia"/>
          <w:sz w:val="24"/>
          <w:szCs w:val="24"/>
        </w:rPr>
        <w:t>验证结果</w:t>
      </w:r>
    </w:p>
    <w:p w:rsidR="008172CA" w:rsidRDefault="008172CA" w:rsidP="00841FB1">
      <w:r>
        <w:rPr>
          <w:rFonts w:hint="eastAsia"/>
          <w:noProof/>
        </w:rPr>
        <w:drawing>
          <wp:inline distT="0" distB="0" distL="0" distR="0">
            <wp:extent cx="6645910" cy="2473537"/>
            <wp:effectExtent l="0" t="0" r="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73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72CA" w:rsidRPr="00B67595" w:rsidRDefault="008172CA" w:rsidP="00841FB1">
      <w:pPr>
        <w:rPr>
          <w:sz w:val="24"/>
          <w:szCs w:val="24"/>
        </w:rPr>
      </w:pPr>
      <w:r w:rsidRPr="00B67595">
        <w:rPr>
          <w:rFonts w:hint="eastAsia"/>
          <w:sz w:val="24"/>
          <w:szCs w:val="24"/>
        </w:rPr>
        <w:t>文献结果</w:t>
      </w:r>
    </w:p>
    <w:p w:rsidR="008172CA" w:rsidRDefault="008172CA" w:rsidP="008172CA">
      <w:pPr>
        <w:jc w:val="center"/>
      </w:pPr>
      <w:r>
        <w:rPr>
          <w:noProof/>
        </w:rPr>
        <w:drawing>
          <wp:inline distT="0" distB="0" distL="0" distR="0" wp14:anchorId="27AEA13D" wp14:editId="0B1FD20D">
            <wp:extent cx="5486400" cy="2206625"/>
            <wp:effectExtent l="0" t="0" r="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595" w:rsidRPr="00B67595" w:rsidRDefault="00B67595" w:rsidP="008172CA">
      <w:pPr>
        <w:jc w:val="center"/>
        <w:rPr>
          <w:sz w:val="24"/>
          <w:szCs w:val="24"/>
        </w:rPr>
      </w:pPr>
      <w:r w:rsidRPr="00B67595">
        <w:rPr>
          <w:rFonts w:hint="eastAsia"/>
          <w:sz w:val="24"/>
          <w:szCs w:val="24"/>
        </w:rPr>
        <w:t>曲线参数统计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E50980" w:rsidTr="00E50980">
        <w:tc>
          <w:tcPr>
            <w:tcW w:w="5341" w:type="dxa"/>
          </w:tcPr>
          <w:p w:rsidR="001D54DC" w:rsidRDefault="001D54DC" w:rsidP="001D54DC">
            <w:pPr>
              <w:ind w:firstLineChars="250" w:firstLine="525"/>
              <w:jc w:val="left"/>
            </w:pPr>
            <w:r>
              <w:rPr>
                <w:rFonts w:hint="eastAsia"/>
              </w:rPr>
              <w:t>验证结果</w:t>
            </w:r>
          </w:p>
          <w:p w:rsidR="001D54DC" w:rsidRDefault="001D54DC" w:rsidP="001D54DC">
            <w:pPr>
              <w:ind w:firstLineChars="250" w:firstLine="525"/>
              <w:jc w:val="left"/>
            </w:pPr>
            <w:proofErr w:type="gramStart"/>
            <w:r>
              <w:rPr>
                <w:rFonts w:hint="eastAsia"/>
              </w:rPr>
              <w:t>回测曲线</w:t>
            </w:r>
            <w:proofErr w:type="gramEnd"/>
            <w:r>
              <w:rPr>
                <w:rFonts w:hint="eastAsia"/>
              </w:rPr>
              <w:t>参数：</w:t>
            </w:r>
            <w:proofErr w:type="gramStart"/>
            <w:r>
              <w:rPr>
                <w:rFonts w:hint="eastAsia"/>
              </w:rPr>
              <w:t>年化收益率</w:t>
            </w:r>
            <w:proofErr w:type="gramEnd"/>
            <w:r>
              <w:rPr>
                <w:rFonts w:hint="eastAsia"/>
              </w:rPr>
              <w:t xml:space="preserve">: </w:t>
            </w:r>
            <w:r w:rsidRPr="001D54DC">
              <w:rPr>
                <w:rFonts w:hint="eastAsia"/>
                <w:b/>
              </w:rPr>
              <w:t>0.1321</w:t>
            </w:r>
          </w:p>
          <w:p w:rsidR="001D54DC" w:rsidRDefault="001D54DC" w:rsidP="001D54DC">
            <w:pPr>
              <w:jc w:val="left"/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最大回撤</w:t>
            </w:r>
            <w:r>
              <w:rPr>
                <w:rFonts w:hint="eastAsia"/>
              </w:rPr>
              <w:t xml:space="preserve">: </w:t>
            </w:r>
            <w:r w:rsidRPr="001D54DC">
              <w:rPr>
                <w:rFonts w:hint="eastAsia"/>
                <w:b/>
              </w:rPr>
              <w:t>-0.2034</w:t>
            </w:r>
          </w:p>
          <w:p w:rsidR="001D54DC" w:rsidRDefault="001D54DC" w:rsidP="001D54DC">
            <w:pPr>
              <w:jc w:val="left"/>
            </w:pPr>
            <w:r>
              <w:rPr>
                <w:rFonts w:hint="eastAsia"/>
              </w:rPr>
              <w:lastRenderedPageBreak/>
              <w:t xml:space="preserve">     </w:t>
            </w:r>
            <w:r>
              <w:rPr>
                <w:rFonts w:hint="eastAsia"/>
              </w:rPr>
              <w:t>持有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年最低收益</w:t>
            </w:r>
            <w:r>
              <w:rPr>
                <w:rFonts w:hint="eastAsia"/>
              </w:rPr>
              <w:t>: -0.0804</w:t>
            </w:r>
          </w:p>
          <w:p w:rsidR="001D54DC" w:rsidRDefault="001D54DC" w:rsidP="001D54DC">
            <w:pPr>
              <w:jc w:val="left"/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持有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年最高收益</w:t>
            </w:r>
            <w:r>
              <w:rPr>
                <w:rFonts w:hint="eastAsia"/>
              </w:rPr>
              <w:t>: 0.6240</w:t>
            </w:r>
          </w:p>
          <w:p w:rsidR="001D54DC" w:rsidRDefault="001D54DC" w:rsidP="001D54DC">
            <w:pPr>
              <w:jc w:val="left"/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持有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年平均收益</w:t>
            </w:r>
            <w:r>
              <w:rPr>
                <w:rFonts w:hint="eastAsia"/>
              </w:rPr>
              <w:t>: 0.1627</w:t>
            </w:r>
          </w:p>
          <w:p w:rsidR="001D54DC" w:rsidRDefault="001D54DC" w:rsidP="001D54DC">
            <w:pPr>
              <w:jc w:val="left"/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最大连续上涨天数</w:t>
            </w:r>
            <w:r>
              <w:rPr>
                <w:rFonts w:hint="eastAsia"/>
              </w:rPr>
              <w:t>: 17.0000</w:t>
            </w:r>
          </w:p>
          <w:p w:rsidR="001D54DC" w:rsidRDefault="001D54DC" w:rsidP="001D54DC">
            <w:pPr>
              <w:jc w:val="left"/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最大连续下跌天数</w:t>
            </w:r>
            <w:r>
              <w:rPr>
                <w:rFonts w:hint="eastAsia"/>
              </w:rPr>
              <w:t>: 11.0000</w:t>
            </w:r>
          </w:p>
          <w:p w:rsidR="001D54DC" w:rsidRDefault="001D54DC" w:rsidP="001D54DC">
            <w:pPr>
              <w:jc w:val="left"/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收益波动率</w:t>
            </w:r>
            <w:r>
              <w:rPr>
                <w:rFonts w:hint="eastAsia"/>
              </w:rPr>
              <w:t>: 0.1117</w:t>
            </w:r>
          </w:p>
          <w:p w:rsidR="001D54DC" w:rsidRDefault="001D54DC" w:rsidP="001D54DC">
            <w:pPr>
              <w:jc w:val="left"/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夏普比率</w:t>
            </w:r>
            <w:r>
              <w:rPr>
                <w:rFonts w:hint="eastAsia"/>
              </w:rPr>
              <w:t xml:space="preserve">: </w:t>
            </w:r>
            <w:r w:rsidRPr="00D3121D">
              <w:rPr>
                <w:rFonts w:hint="eastAsia"/>
                <w:b/>
              </w:rPr>
              <w:t>0.9393</w:t>
            </w:r>
          </w:p>
          <w:p w:rsidR="001D54DC" w:rsidRDefault="001D54DC" w:rsidP="001D54DC">
            <w:pPr>
              <w:jc w:val="left"/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最长新高间隔</w:t>
            </w:r>
            <w:r>
              <w:rPr>
                <w:rFonts w:hint="eastAsia"/>
              </w:rPr>
              <w:t>: 245.0000</w:t>
            </w:r>
          </w:p>
          <w:p w:rsidR="001D54DC" w:rsidRDefault="001D54DC" w:rsidP="001D54DC">
            <w:pPr>
              <w:jc w:val="left"/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下跌波动率</w:t>
            </w:r>
            <w:r>
              <w:rPr>
                <w:rFonts w:hint="eastAsia"/>
              </w:rPr>
              <w:t>: 0.0070</w:t>
            </w:r>
          </w:p>
          <w:p w:rsidR="001D54DC" w:rsidRDefault="001D54DC" w:rsidP="001D54DC">
            <w:pPr>
              <w:jc w:val="left"/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持有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年收益中位数</w:t>
            </w:r>
            <w:r>
              <w:rPr>
                <w:rFonts w:hint="eastAsia"/>
              </w:rPr>
              <w:t>: 0.1570</w:t>
            </w:r>
          </w:p>
          <w:p w:rsidR="00E50980" w:rsidRDefault="001D54DC" w:rsidP="001D54DC">
            <w:pPr>
              <w:jc w:val="left"/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持有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年收益</w:t>
            </w:r>
            <w:r>
              <w:rPr>
                <w:rFonts w:hint="eastAsia"/>
              </w:rPr>
              <w:t>90%</w:t>
            </w:r>
            <w:r>
              <w:rPr>
                <w:rFonts w:hint="eastAsia"/>
              </w:rPr>
              <w:t>分位数</w:t>
            </w:r>
            <w:r>
              <w:rPr>
                <w:rFonts w:hint="eastAsia"/>
              </w:rPr>
              <w:t>: 0.3006</w:t>
            </w:r>
          </w:p>
        </w:tc>
        <w:tc>
          <w:tcPr>
            <w:tcW w:w="5341" w:type="dxa"/>
          </w:tcPr>
          <w:p w:rsidR="00E50980" w:rsidRDefault="001D54DC" w:rsidP="008172CA">
            <w:pPr>
              <w:jc w:val="center"/>
            </w:pPr>
            <w:r>
              <w:rPr>
                <w:rFonts w:hint="eastAsia"/>
              </w:rPr>
              <w:lastRenderedPageBreak/>
              <w:t>文献结果</w:t>
            </w:r>
          </w:p>
          <w:p w:rsidR="001D54DC" w:rsidRDefault="001D54DC" w:rsidP="008172C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46234CD" wp14:editId="16904B3B">
                  <wp:extent cx="3240000" cy="633653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633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413E0" w:rsidRPr="00EB50CA" w:rsidRDefault="00EB50CA" w:rsidP="007413E0">
      <w:pPr>
        <w:rPr>
          <w:b/>
          <w:sz w:val="24"/>
          <w:szCs w:val="24"/>
        </w:rPr>
      </w:pPr>
      <w:r w:rsidRPr="00EB50CA">
        <w:rPr>
          <w:rFonts w:hint="eastAsia"/>
          <w:b/>
          <w:sz w:val="24"/>
          <w:szCs w:val="24"/>
        </w:rPr>
        <w:lastRenderedPageBreak/>
        <w:t xml:space="preserve">(3) </w:t>
      </w:r>
      <w:r w:rsidR="007413E0" w:rsidRPr="00EB50CA">
        <w:rPr>
          <w:rFonts w:hint="eastAsia"/>
          <w:b/>
          <w:sz w:val="24"/>
          <w:szCs w:val="24"/>
        </w:rPr>
        <w:t>500</w:t>
      </w:r>
      <w:r w:rsidR="007413E0" w:rsidRPr="00EB50CA">
        <w:rPr>
          <w:rFonts w:hint="eastAsia"/>
          <w:b/>
          <w:sz w:val="24"/>
          <w:szCs w:val="24"/>
        </w:rPr>
        <w:t>指数</w:t>
      </w:r>
    </w:p>
    <w:p w:rsidR="007413E0" w:rsidRPr="00EB50CA" w:rsidRDefault="007413E0" w:rsidP="007413E0">
      <w:pPr>
        <w:rPr>
          <w:sz w:val="24"/>
          <w:szCs w:val="24"/>
        </w:rPr>
      </w:pPr>
      <w:r w:rsidRPr="00EB50CA">
        <w:rPr>
          <w:rFonts w:hint="eastAsia"/>
          <w:sz w:val="24"/>
          <w:szCs w:val="24"/>
        </w:rPr>
        <w:t>验证结果</w:t>
      </w:r>
    </w:p>
    <w:p w:rsidR="007413E0" w:rsidRPr="00EB50CA" w:rsidRDefault="007413E0" w:rsidP="007413E0">
      <w:pPr>
        <w:rPr>
          <w:sz w:val="24"/>
          <w:szCs w:val="24"/>
        </w:rPr>
      </w:pPr>
      <w:r w:rsidRPr="00EB50CA">
        <w:rPr>
          <w:rFonts w:hint="eastAsia"/>
          <w:noProof/>
          <w:sz w:val="24"/>
          <w:szCs w:val="24"/>
        </w:rPr>
        <w:drawing>
          <wp:inline distT="0" distB="0" distL="0" distR="0" wp14:anchorId="2B938E4F" wp14:editId="56C74650">
            <wp:extent cx="6645910" cy="1951413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51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3E0" w:rsidRPr="00EB50CA" w:rsidRDefault="007413E0" w:rsidP="007413E0">
      <w:pPr>
        <w:rPr>
          <w:sz w:val="24"/>
          <w:szCs w:val="24"/>
        </w:rPr>
      </w:pPr>
      <w:r w:rsidRPr="00EB50CA">
        <w:rPr>
          <w:rFonts w:hint="eastAsia"/>
          <w:sz w:val="24"/>
          <w:szCs w:val="24"/>
        </w:rPr>
        <w:t>文献结果</w:t>
      </w:r>
    </w:p>
    <w:p w:rsidR="007413E0" w:rsidRDefault="007413E0" w:rsidP="007413E0">
      <w:pPr>
        <w:jc w:val="center"/>
      </w:pPr>
      <w:r>
        <w:rPr>
          <w:noProof/>
        </w:rPr>
        <w:drawing>
          <wp:inline distT="0" distB="0" distL="0" distR="0" wp14:anchorId="19DF540D" wp14:editId="7B841FE2">
            <wp:extent cx="5486400" cy="22542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CF5" w:rsidRPr="00EB50CA" w:rsidRDefault="00EB50CA" w:rsidP="00EB50CA">
      <w:pPr>
        <w:jc w:val="center"/>
        <w:rPr>
          <w:sz w:val="24"/>
          <w:szCs w:val="24"/>
        </w:rPr>
      </w:pPr>
      <w:r w:rsidRPr="00EB50CA">
        <w:rPr>
          <w:rFonts w:hint="eastAsia"/>
          <w:sz w:val="24"/>
          <w:szCs w:val="24"/>
        </w:rPr>
        <w:t>曲线统计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1D54DC" w:rsidTr="002F6F60">
        <w:tc>
          <w:tcPr>
            <w:tcW w:w="5341" w:type="dxa"/>
          </w:tcPr>
          <w:p w:rsidR="001D54DC" w:rsidRDefault="001D54DC" w:rsidP="002F6F60">
            <w:pPr>
              <w:ind w:firstLineChars="250" w:firstLine="525"/>
              <w:jc w:val="left"/>
            </w:pPr>
            <w:r>
              <w:rPr>
                <w:rFonts w:hint="eastAsia"/>
              </w:rPr>
              <w:t>验证结果</w:t>
            </w:r>
          </w:p>
          <w:p w:rsidR="001D54DC" w:rsidRDefault="001D54DC" w:rsidP="002F6F60">
            <w:pPr>
              <w:ind w:firstLineChars="250" w:firstLine="525"/>
              <w:jc w:val="left"/>
            </w:pPr>
            <w:proofErr w:type="gramStart"/>
            <w:r>
              <w:rPr>
                <w:rFonts w:hint="eastAsia"/>
              </w:rPr>
              <w:t>回测曲线</w:t>
            </w:r>
            <w:proofErr w:type="gramEnd"/>
            <w:r>
              <w:rPr>
                <w:rFonts w:hint="eastAsia"/>
              </w:rPr>
              <w:t>参数：</w:t>
            </w:r>
            <w:proofErr w:type="gramStart"/>
            <w:r>
              <w:rPr>
                <w:rFonts w:hint="eastAsia"/>
              </w:rPr>
              <w:t>年化收益率</w:t>
            </w:r>
            <w:proofErr w:type="gramEnd"/>
            <w:r>
              <w:rPr>
                <w:rFonts w:hint="eastAsia"/>
              </w:rPr>
              <w:t xml:space="preserve">: </w:t>
            </w:r>
            <w:r w:rsidRPr="001D54DC">
              <w:rPr>
                <w:rFonts w:hint="eastAsia"/>
                <w:b/>
              </w:rPr>
              <w:t>0.1457</w:t>
            </w:r>
          </w:p>
          <w:p w:rsidR="001D54DC" w:rsidRDefault="001D54DC" w:rsidP="002F6F60">
            <w:pPr>
              <w:jc w:val="left"/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最大回撤</w:t>
            </w:r>
            <w:r>
              <w:rPr>
                <w:rFonts w:hint="eastAsia"/>
              </w:rPr>
              <w:t xml:space="preserve">: </w:t>
            </w:r>
            <w:r w:rsidRPr="001D54DC">
              <w:rPr>
                <w:rFonts w:hint="eastAsia"/>
                <w:b/>
              </w:rPr>
              <w:t>-0.4008</w:t>
            </w:r>
          </w:p>
          <w:p w:rsidR="001D54DC" w:rsidRDefault="001D54DC" w:rsidP="002F6F60">
            <w:pPr>
              <w:jc w:val="left"/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持有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年最低收益</w:t>
            </w:r>
            <w:r>
              <w:rPr>
                <w:rFonts w:hint="eastAsia"/>
              </w:rPr>
              <w:t>: -0.2683</w:t>
            </w:r>
          </w:p>
          <w:p w:rsidR="001D54DC" w:rsidRDefault="001D54DC" w:rsidP="002F6F60">
            <w:pPr>
              <w:jc w:val="left"/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持有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年最高收益</w:t>
            </w:r>
            <w:r>
              <w:rPr>
                <w:rFonts w:hint="eastAsia"/>
              </w:rPr>
              <w:t>: 1.5793</w:t>
            </w:r>
          </w:p>
          <w:p w:rsidR="001D54DC" w:rsidRDefault="001D54DC" w:rsidP="002F6F60">
            <w:pPr>
              <w:jc w:val="left"/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持有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年平均收益</w:t>
            </w:r>
            <w:r>
              <w:rPr>
                <w:rFonts w:hint="eastAsia"/>
              </w:rPr>
              <w:t>: 0.1741</w:t>
            </w:r>
          </w:p>
          <w:p w:rsidR="001D54DC" w:rsidRDefault="001D54DC" w:rsidP="002F6F60">
            <w:pPr>
              <w:jc w:val="left"/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最大连续上涨天数</w:t>
            </w:r>
            <w:r>
              <w:rPr>
                <w:rFonts w:hint="eastAsia"/>
              </w:rPr>
              <w:t>: 12.0000</w:t>
            </w:r>
          </w:p>
          <w:p w:rsidR="001D54DC" w:rsidRDefault="001D54DC" w:rsidP="002F6F60">
            <w:pPr>
              <w:jc w:val="left"/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最大连续下跌天数</w:t>
            </w:r>
            <w:r>
              <w:rPr>
                <w:rFonts w:hint="eastAsia"/>
              </w:rPr>
              <w:t>: 16.0000</w:t>
            </w:r>
          </w:p>
          <w:p w:rsidR="001D54DC" w:rsidRDefault="001D54DC" w:rsidP="002F6F60">
            <w:pPr>
              <w:jc w:val="left"/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收益波动率</w:t>
            </w:r>
            <w:r>
              <w:rPr>
                <w:rFonts w:hint="eastAsia"/>
              </w:rPr>
              <w:t>: 0.1350</w:t>
            </w:r>
          </w:p>
          <w:p w:rsidR="001D54DC" w:rsidRDefault="001D54DC" w:rsidP="002F6F60">
            <w:pPr>
              <w:jc w:val="left"/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夏普比率</w:t>
            </w:r>
            <w:r>
              <w:rPr>
                <w:rFonts w:hint="eastAsia"/>
              </w:rPr>
              <w:t xml:space="preserve">: </w:t>
            </w:r>
            <w:r w:rsidRPr="00D3121D">
              <w:rPr>
                <w:rFonts w:hint="eastAsia"/>
                <w:b/>
              </w:rPr>
              <w:t>0.8897</w:t>
            </w:r>
          </w:p>
          <w:p w:rsidR="001D54DC" w:rsidRDefault="001D54DC" w:rsidP="002F6F60">
            <w:pPr>
              <w:jc w:val="left"/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最长新高间隔</w:t>
            </w:r>
            <w:r>
              <w:rPr>
                <w:rFonts w:hint="eastAsia"/>
              </w:rPr>
              <w:t>: 982.0000</w:t>
            </w:r>
          </w:p>
          <w:p w:rsidR="001D54DC" w:rsidRDefault="001D54DC" w:rsidP="002F6F60">
            <w:pPr>
              <w:jc w:val="left"/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下跌波动率</w:t>
            </w:r>
            <w:r>
              <w:rPr>
                <w:rFonts w:hint="eastAsia"/>
              </w:rPr>
              <w:t>: 0.0085</w:t>
            </w:r>
          </w:p>
          <w:p w:rsidR="001D54DC" w:rsidRDefault="001D54DC" w:rsidP="002F6F60">
            <w:pPr>
              <w:jc w:val="left"/>
            </w:pPr>
            <w:r>
              <w:rPr>
                <w:rFonts w:hint="eastAsia"/>
              </w:rPr>
              <w:lastRenderedPageBreak/>
              <w:t xml:space="preserve">     </w:t>
            </w:r>
            <w:r>
              <w:rPr>
                <w:rFonts w:hint="eastAsia"/>
              </w:rPr>
              <w:t>持有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年收益中位数</w:t>
            </w:r>
            <w:r>
              <w:rPr>
                <w:rFonts w:hint="eastAsia"/>
              </w:rPr>
              <w:t>: 0.0973</w:t>
            </w:r>
          </w:p>
          <w:p w:rsidR="001D54DC" w:rsidRDefault="001D54DC" w:rsidP="002F6F60">
            <w:pPr>
              <w:jc w:val="left"/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持有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年收益</w:t>
            </w:r>
            <w:r>
              <w:rPr>
                <w:rFonts w:hint="eastAsia"/>
              </w:rPr>
              <w:t>90%</w:t>
            </w:r>
            <w:r>
              <w:rPr>
                <w:rFonts w:hint="eastAsia"/>
              </w:rPr>
              <w:t>分位数</w:t>
            </w:r>
            <w:r>
              <w:rPr>
                <w:rFonts w:hint="eastAsia"/>
              </w:rPr>
              <w:t>: 0.5524</w:t>
            </w:r>
          </w:p>
        </w:tc>
        <w:tc>
          <w:tcPr>
            <w:tcW w:w="5341" w:type="dxa"/>
          </w:tcPr>
          <w:p w:rsidR="001D54DC" w:rsidRDefault="001D54DC" w:rsidP="002F6F60">
            <w:pPr>
              <w:jc w:val="center"/>
            </w:pPr>
            <w:r>
              <w:rPr>
                <w:rFonts w:hint="eastAsia"/>
              </w:rPr>
              <w:lastRenderedPageBreak/>
              <w:t>文献结果</w:t>
            </w:r>
          </w:p>
          <w:p w:rsidR="001D54DC" w:rsidRDefault="001D54DC" w:rsidP="002F6F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D55F07" wp14:editId="7130D1B9">
                  <wp:extent cx="3240000" cy="684260"/>
                  <wp:effectExtent l="0" t="0" r="0" b="190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68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12CF5" w:rsidRPr="006E3FAC" w:rsidRDefault="00BB1095" w:rsidP="00812CF5">
      <w:pPr>
        <w:rPr>
          <w:sz w:val="24"/>
          <w:szCs w:val="24"/>
        </w:rPr>
      </w:pPr>
      <w:r w:rsidRPr="00BB1095">
        <w:rPr>
          <w:rFonts w:hint="eastAsia"/>
          <w:b/>
          <w:sz w:val="24"/>
          <w:szCs w:val="24"/>
        </w:rPr>
        <w:lastRenderedPageBreak/>
        <w:t>（</w:t>
      </w:r>
      <w:r w:rsidRPr="00BB1095">
        <w:rPr>
          <w:rFonts w:hint="eastAsia"/>
          <w:b/>
          <w:sz w:val="24"/>
          <w:szCs w:val="24"/>
        </w:rPr>
        <w:t>4</w:t>
      </w:r>
      <w:r w:rsidRPr="00BB1095">
        <w:rPr>
          <w:rFonts w:hint="eastAsia"/>
          <w:b/>
          <w:sz w:val="24"/>
          <w:szCs w:val="24"/>
        </w:rPr>
        <w:t>）</w:t>
      </w:r>
      <w:proofErr w:type="gramStart"/>
      <w:r w:rsidR="00812CF5" w:rsidRPr="00BB1095">
        <w:rPr>
          <w:rFonts w:hint="eastAsia"/>
          <w:b/>
          <w:sz w:val="24"/>
          <w:szCs w:val="24"/>
        </w:rPr>
        <w:t>中证全指</w:t>
      </w:r>
      <w:proofErr w:type="gramEnd"/>
      <w:r>
        <w:rPr>
          <w:rFonts w:hint="eastAsia"/>
          <w:sz w:val="24"/>
          <w:szCs w:val="24"/>
        </w:rPr>
        <w:t>（</w:t>
      </w:r>
      <w:r w:rsidRPr="00BB1095">
        <w:rPr>
          <w:rFonts w:hint="eastAsia"/>
          <w:b/>
          <w:sz w:val="24"/>
          <w:szCs w:val="24"/>
        </w:rPr>
        <w:t>主程序：</w:t>
      </w:r>
      <w:r w:rsidRPr="00BB1095">
        <w:rPr>
          <w:b/>
          <w:sz w:val="24"/>
          <w:szCs w:val="24"/>
        </w:rPr>
        <w:t>M_com_Hindenburg_backTest_000985.m</w:t>
      </w:r>
      <w:r>
        <w:rPr>
          <w:rFonts w:hint="eastAsia"/>
          <w:sz w:val="24"/>
          <w:szCs w:val="24"/>
        </w:rPr>
        <w:t>）</w:t>
      </w:r>
    </w:p>
    <w:p w:rsidR="00812CF5" w:rsidRDefault="004A53C7" w:rsidP="00812CF5">
      <w:r>
        <w:rPr>
          <w:noProof/>
        </w:rPr>
        <w:drawing>
          <wp:inline distT="0" distB="0" distL="0" distR="0">
            <wp:extent cx="6645910" cy="2417184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17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2CF5" w:rsidRDefault="00812CF5" w:rsidP="00812CF5">
      <w:pPr>
        <w:rPr>
          <w:sz w:val="24"/>
          <w:szCs w:val="24"/>
        </w:rPr>
      </w:pPr>
      <w:r w:rsidRPr="006E3FAC">
        <w:rPr>
          <w:rFonts w:hint="eastAsia"/>
          <w:sz w:val="24"/>
          <w:szCs w:val="24"/>
        </w:rPr>
        <w:t>文献没有给出参考结果</w:t>
      </w:r>
    </w:p>
    <w:p w:rsidR="00012E26" w:rsidRDefault="00012E26" w:rsidP="00812CF5">
      <w:pPr>
        <w:rPr>
          <w:sz w:val="24"/>
          <w:szCs w:val="24"/>
        </w:rPr>
      </w:pPr>
    </w:p>
    <w:p w:rsidR="00BB1095" w:rsidRDefault="00BB1095" w:rsidP="00812CF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总结：</w:t>
      </w:r>
      <w:proofErr w:type="gramStart"/>
      <w:r>
        <w:rPr>
          <w:rFonts w:hint="eastAsia"/>
          <w:sz w:val="24"/>
          <w:szCs w:val="24"/>
        </w:rPr>
        <w:t>回测曲线</w:t>
      </w:r>
      <w:proofErr w:type="gramEnd"/>
      <w:r>
        <w:rPr>
          <w:rFonts w:hint="eastAsia"/>
          <w:sz w:val="24"/>
          <w:szCs w:val="24"/>
        </w:rPr>
        <w:t>形状和作者文献上的没有显著区别，</w:t>
      </w:r>
      <w:r w:rsidR="00C23CBD">
        <w:rPr>
          <w:rFonts w:hint="eastAsia"/>
          <w:sz w:val="24"/>
          <w:szCs w:val="24"/>
        </w:rPr>
        <w:t>但是结果有细微差异，可能是股指成份股所用基础数据有细微差异；</w:t>
      </w:r>
    </w:p>
    <w:p w:rsidR="00012E26" w:rsidRDefault="00012E26" w:rsidP="00812CF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三</w:t>
      </w:r>
      <w:r>
        <w:rPr>
          <w:rFonts w:hint="eastAsia"/>
          <w:sz w:val="24"/>
          <w:szCs w:val="24"/>
        </w:rPr>
        <w:t xml:space="preserve"> </w:t>
      </w:r>
      <w:r w:rsidR="00C23CBD">
        <w:rPr>
          <w:rFonts w:hint="eastAsia"/>
          <w:sz w:val="24"/>
          <w:szCs w:val="24"/>
        </w:rPr>
        <w:t>结论</w:t>
      </w:r>
    </w:p>
    <w:p w:rsidR="00012E26" w:rsidRDefault="00C23CBD" w:rsidP="00812CF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 </w:t>
      </w:r>
      <w:r>
        <w:rPr>
          <w:rFonts w:hint="eastAsia"/>
          <w:sz w:val="24"/>
          <w:szCs w:val="24"/>
        </w:rPr>
        <w:t>该方法计算时间比较长，</w:t>
      </w:r>
      <w:r>
        <w:rPr>
          <w:rFonts w:hint="eastAsia"/>
          <w:sz w:val="24"/>
          <w:szCs w:val="24"/>
        </w:rPr>
        <w:t>i5 4590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16G</w:t>
      </w:r>
      <w:r>
        <w:rPr>
          <w:rFonts w:hint="eastAsia"/>
          <w:sz w:val="24"/>
          <w:szCs w:val="24"/>
        </w:rPr>
        <w:t>内存，计算一组股指数据需要近</w:t>
      </w:r>
      <w:r>
        <w:rPr>
          <w:rFonts w:hint="eastAsia"/>
          <w:sz w:val="24"/>
          <w:szCs w:val="24"/>
        </w:rPr>
        <w:t>60</w:t>
      </w:r>
      <w:r>
        <w:rPr>
          <w:rFonts w:hint="eastAsia"/>
          <w:sz w:val="24"/>
          <w:szCs w:val="24"/>
        </w:rPr>
        <w:t>分钟；</w:t>
      </w:r>
    </w:p>
    <w:p w:rsidR="00C23CBD" w:rsidRDefault="00C23CBD" w:rsidP="00812CF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 </w:t>
      </w:r>
      <w:r>
        <w:rPr>
          <w:rFonts w:hint="eastAsia"/>
          <w:sz w:val="24"/>
          <w:szCs w:val="24"/>
        </w:rPr>
        <w:t>由于涉及到股指成分股数据，处理时需要耐心、细心。</w:t>
      </w:r>
    </w:p>
    <w:p w:rsidR="00C23CBD" w:rsidRDefault="00C23CBD" w:rsidP="00812CF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 </w:t>
      </w:r>
      <w:r>
        <w:rPr>
          <w:rFonts w:hint="eastAsia"/>
          <w:sz w:val="24"/>
          <w:szCs w:val="24"/>
        </w:rPr>
        <w:t>方法的原理比较简单，从作者给的上证综指、中证</w:t>
      </w:r>
      <w:r>
        <w:rPr>
          <w:rFonts w:hint="eastAsia"/>
          <w:sz w:val="24"/>
          <w:szCs w:val="24"/>
        </w:rPr>
        <w:t>500</w:t>
      </w:r>
      <w:r>
        <w:rPr>
          <w:rFonts w:hint="eastAsia"/>
          <w:sz w:val="24"/>
          <w:szCs w:val="24"/>
        </w:rPr>
        <w:t>、沪深</w:t>
      </w:r>
      <w:r>
        <w:rPr>
          <w:rFonts w:hint="eastAsia"/>
          <w:sz w:val="24"/>
          <w:szCs w:val="24"/>
        </w:rPr>
        <w:t>300</w:t>
      </w:r>
      <w:r>
        <w:rPr>
          <w:rFonts w:hint="eastAsia"/>
          <w:sz w:val="24"/>
          <w:szCs w:val="24"/>
        </w:rPr>
        <w:t>股指结果上看，方法有效；</w:t>
      </w:r>
    </w:p>
    <w:p w:rsidR="00C23CBD" w:rsidRDefault="00C23CBD" w:rsidP="00812CF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 </w:t>
      </w:r>
      <w:r>
        <w:rPr>
          <w:rFonts w:hint="eastAsia"/>
          <w:sz w:val="24"/>
          <w:szCs w:val="24"/>
        </w:rPr>
        <w:t>方法只有一个窗口参数，和作者</w:t>
      </w:r>
      <w:r>
        <w:rPr>
          <w:rFonts w:hint="eastAsia"/>
          <w:sz w:val="24"/>
          <w:szCs w:val="24"/>
        </w:rPr>
        <w:t>2016</w:t>
      </w:r>
      <w:r>
        <w:rPr>
          <w:rFonts w:hint="eastAsia"/>
          <w:sz w:val="24"/>
          <w:szCs w:val="24"/>
        </w:rPr>
        <w:t>年文献一致，我们使用了</w:t>
      </w:r>
      <w:r>
        <w:rPr>
          <w:rFonts w:hint="eastAsia"/>
          <w:sz w:val="24"/>
          <w:szCs w:val="24"/>
        </w:rPr>
        <w:t>30</w:t>
      </w:r>
      <w:r>
        <w:rPr>
          <w:rFonts w:hint="eastAsia"/>
          <w:sz w:val="24"/>
          <w:szCs w:val="24"/>
        </w:rPr>
        <w:t>；</w:t>
      </w:r>
      <w:r>
        <w:rPr>
          <w:rFonts w:hint="eastAsia"/>
          <w:sz w:val="24"/>
          <w:szCs w:val="24"/>
        </w:rPr>
        <w:t>2017</w:t>
      </w:r>
      <w:r>
        <w:rPr>
          <w:rFonts w:hint="eastAsia"/>
          <w:sz w:val="24"/>
          <w:szCs w:val="24"/>
        </w:rPr>
        <w:t>年文献上没有提窗口参数。</w:t>
      </w:r>
    </w:p>
    <w:p w:rsidR="00C23CBD" w:rsidRDefault="00C23CBD" w:rsidP="00812CF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5 </w:t>
      </w:r>
      <w:r>
        <w:rPr>
          <w:rFonts w:hint="eastAsia"/>
          <w:sz w:val="24"/>
          <w:szCs w:val="24"/>
        </w:rPr>
        <w:t>如果要使策略真正发挥实际效用，每天能发出信号，需要做到以下几点：</w:t>
      </w:r>
    </w:p>
    <w:p w:rsidR="00C23CBD" w:rsidRDefault="00C23CBD" w:rsidP="00812C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）能够实时更新股指成份股数据（</w:t>
      </w:r>
      <w:r w:rsidRPr="00C23CBD">
        <w:rPr>
          <w:rFonts w:hint="eastAsia"/>
          <w:b/>
          <w:sz w:val="24"/>
          <w:szCs w:val="24"/>
        </w:rPr>
        <w:t>比较难</w:t>
      </w:r>
      <w:r>
        <w:rPr>
          <w:rFonts w:hint="eastAsia"/>
          <w:sz w:val="24"/>
          <w:szCs w:val="24"/>
        </w:rPr>
        <w:t>）；</w:t>
      </w:r>
    </w:p>
    <w:p w:rsidR="00975E4E" w:rsidRDefault="00975E4E" w:rsidP="00812CF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）每日更新市场数据；</w:t>
      </w:r>
    </w:p>
    <w:p w:rsidR="00C23CBD" w:rsidRDefault="00C23CBD" w:rsidP="00812CF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）优化程序使信号能快速计算（用些时间可以实现）。</w:t>
      </w:r>
    </w:p>
    <w:p w:rsidR="00C23CBD" w:rsidRDefault="00C23CBD" w:rsidP="00812CF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6 </w:t>
      </w:r>
      <w:r>
        <w:rPr>
          <w:rFonts w:hint="eastAsia"/>
          <w:sz w:val="24"/>
          <w:szCs w:val="24"/>
        </w:rPr>
        <w:t>数据上，比较方便能找到的股指成份</w:t>
      </w:r>
      <w:proofErr w:type="gramStart"/>
      <w:r>
        <w:rPr>
          <w:rFonts w:hint="eastAsia"/>
          <w:sz w:val="24"/>
          <w:szCs w:val="24"/>
        </w:rPr>
        <w:t>股数据</w:t>
      </w:r>
      <w:proofErr w:type="gramEnd"/>
      <w:r>
        <w:rPr>
          <w:rFonts w:hint="eastAsia"/>
          <w:sz w:val="24"/>
          <w:szCs w:val="24"/>
        </w:rPr>
        <w:t>大多在</w:t>
      </w:r>
      <w:r>
        <w:rPr>
          <w:rFonts w:hint="eastAsia"/>
          <w:sz w:val="24"/>
          <w:szCs w:val="24"/>
        </w:rPr>
        <w:t>2011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>9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</w:rPr>
        <w:t>30</w:t>
      </w:r>
      <w:r>
        <w:rPr>
          <w:rFonts w:hint="eastAsia"/>
          <w:sz w:val="24"/>
          <w:szCs w:val="24"/>
        </w:rPr>
        <w:t>日以后，</w:t>
      </w:r>
      <w:r>
        <w:rPr>
          <w:rFonts w:hint="eastAsia"/>
          <w:sz w:val="24"/>
          <w:szCs w:val="24"/>
        </w:rPr>
        <w:t>2011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>9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</w:rPr>
        <w:t>30</w:t>
      </w:r>
      <w:r>
        <w:rPr>
          <w:rFonts w:hint="eastAsia"/>
          <w:sz w:val="24"/>
          <w:szCs w:val="24"/>
        </w:rPr>
        <w:t>日前的数据获取很困难；</w:t>
      </w:r>
    </w:p>
    <w:p w:rsidR="00975E4E" w:rsidRDefault="00975E4E" w:rsidP="00812C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注意事项</w:t>
      </w:r>
    </w:p>
    <w:p w:rsidR="00975E4E" w:rsidRDefault="00975E4E" w:rsidP="00812C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 </w:t>
      </w:r>
      <w:r>
        <w:rPr>
          <w:rFonts w:hint="eastAsia"/>
          <w:sz w:val="24"/>
          <w:szCs w:val="24"/>
        </w:rPr>
        <w:t>运行程序前，需要将上次发送的国泰安后复权数据库（</w:t>
      </w:r>
      <w:r w:rsidRPr="00975E4E">
        <w:rPr>
          <w:sz w:val="24"/>
          <w:szCs w:val="24"/>
        </w:rPr>
        <w:t>STK_MKT_BWARDQUOTATION</w:t>
      </w:r>
      <w:r>
        <w:rPr>
          <w:rFonts w:hint="eastAsia"/>
          <w:sz w:val="24"/>
          <w:szCs w:val="24"/>
        </w:rPr>
        <w:t>）、指数数据库（</w:t>
      </w:r>
      <w:proofErr w:type="spellStart"/>
      <w:r>
        <w:rPr>
          <w:rFonts w:hint="eastAsia"/>
          <w:sz w:val="24"/>
          <w:szCs w:val="24"/>
        </w:rPr>
        <w:t>idx_mkt_quotation</w:t>
      </w:r>
      <w:proofErr w:type="spellEnd"/>
      <w:r>
        <w:rPr>
          <w:rFonts w:hint="eastAsia"/>
          <w:sz w:val="24"/>
          <w:szCs w:val="24"/>
        </w:rPr>
        <w:t>）、指数成份股数据库（</w:t>
      </w:r>
      <w:proofErr w:type="spellStart"/>
      <w:r>
        <w:rPr>
          <w:rFonts w:hint="eastAsia"/>
          <w:sz w:val="24"/>
          <w:szCs w:val="24"/>
        </w:rPr>
        <w:t>a_index_composition_data</w:t>
      </w:r>
      <w:proofErr w:type="spellEnd"/>
      <w:r>
        <w:rPr>
          <w:rFonts w:hint="eastAsia"/>
          <w:sz w:val="24"/>
          <w:szCs w:val="24"/>
        </w:rPr>
        <w:t>）解压后放到</w:t>
      </w:r>
      <w:proofErr w:type="spellStart"/>
      <w:r>
        <w:rPr>
          <w:rFonts w:hint="eastAsia"/>
          <w:sz w:val="24"/>
          <w:szCs w:val="24"/>
        </w:rPr>
        <w:t>mysql</w:t>
      </w:r>
      <w:proofErr w:type="spellEnd"/>
      <w:r>
        <w:rPr>
          <w:rFonts w:hint="eastAsia"/>
          <w:sz w:val="24"/>
          <w:szCs w:val="24"/>
        </w:rPr>
        <w:t>的</w:t>
      </w:r>
      <w:proofErr w:type="spellStart"/>
      <w:r>
        <w:rPr>
          <w:rFonts w:hint="eastAsia"/>
          <w:sz w:val="24"/>
          <w:szCs w:val="24"/>
        </w:rPr>
        <w:t>futuredata</w:t>
      </w:r>
      <w:proofErr w:type="spellEnd"/>
      <w:r>
        <w:rPr>
          <w:rFonts w:hint="eastAsia"/>
          <w:sz w:val="24"/>
          <w:szCs w:val="24"/>
        </w:rPr>
        <w:t>文件夹；请关闭</w:t>
      </w:r>
      <w:proofErr w:type="spellStart"/>
      <w:r>
        <w:rPr>
          <w:rFonts w:hint="eastAsia"/>
          <w:sz w:val="24"/>
          <w:szCs w:val="24"/>
        </w:rPr>
        <w:t>mysql</w:t>
      </w:r>
      <w:proofErr w:type="spellEnd"/>
      <w:r>
        <w:rPr>
          <w:rFonts w:hint="eastAsia"/>
          <w:sz w:val="24"/>
          <w:szCs w:val="24"/>
        </w:rPr>
        <w:t>服务后再解压缩。</w:t>
      </w:r>
    </w:p>
    <w:p w:rsidR="00975E4E" w:rsidRDefault="00975E4E" w:rsidP="00975E4E">
      <w:pPr>
        <w:autoSpaceDE w:val="0"/>
        <w:autoSpaceDN w:val="0"/>
        <w:adjustRightInd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 </w:t>
      </w:r>
      <w:proofErr w:type="spellStart"/>
      <w:r>
        <w:rPr>
          <w:rFonts w:hint="eastAsia"/>
          <w:sz w:val="24"/>
          <w:szCs w:val="24"/>
        </w:rPr>
        <w:t>fetchmysql</w:t>
      </w:r>
      <w:proofErr w:type="spellEnd"/>
      <w:r>
        <w:rPr>
          <w:rFonts w:hint="eastAsia"/>
          <w:sz w:val="24"/>
          <w:szCs w:val="24"/>
        </w:rPr>
        <w:t>和</w:t>
      </w:r>
      <w:proofErr w:type="spellStart"/>
      <w:r>
        <w:rPr>
          <w:rFonts w:hint="eastAsia"/>
          <w:sz w:val="24"/>
          <w:szCs w:val="24"/>
        </w:rPr>
        <w:t>exemysql</w:t>
      </w:r>
      <w:proofErr w:type="spellEnd"/>
      <w:r>
        <w:rPr>
          <w:rFonts w:hint="eastAsia"/>
          <w:sz w:val="24"/>
          <w:szCs w:val="24"/>
        </w:rPr>
        <w:t>两个程序还用您</w:t>
      </w:r>
      <w:r w:rsidR="008C590D">
        <w:rPr>
          <w:rFonts w:hint="eastAsia"/>
          <w:sz w:val="24"/>
          <w:szCs w:val="24"/>
        </w:rPr>
        <w:t>原来</w:t>
      </w:r>
      <w:bookmarkStart w:id="0" w:name="_GoBack"/>
      <w:bookmarkEnd w:id="0"/>
      <w:r>
        <w:rPr>
          <w:rFonts w:hint="eastAsia"/>
          <w:sz w:val="24"/>
          <w:szCs w:val="24"/>
        </w:rPr>
        <w:t>的程序。</w:t>
      </w:r>
    </w:p>
    <w:p w:rsidR="00975E4E" w:rsidRDefault="00975E4E" w:rsidP="00975E4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975E4E" w:rsidRPr="00975E4E" w:rsidRDefault="00975E4E" w:rsidP="00812CF5">
      <w:pPr>
        <w:rPr>
          <w:sz w:val="24"/>
          <w:szCs w:val="24"/>
        </w:rPr>
      </w:pPr>
    </w:p>
    <w:sectPr w:rsidR="00975E4E" w:rsidRPr="00975E4E" w:rsidSect="00A72F0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3BA"/>
    <w:rsid w:val="00012E26"/>
    <w:rsid w:val="00112490"/>
    <w:rsid w:val="00146A40"/>
    <w:rsid w:val="001A53BA"/>
    <w:rsid w:val="001D54DC"/>
    <w:rsid w:val="001E6B5B"/>
    <w:rsid w:val="00325540"/>
    <w:rsid w:val="00353740"/>
    <w:rsid w:val="004027B1"/>
    <w:rsid w:val="004754D0"/>
    <w:rsid w:val="004A53C7"/>
    <w:rsid w:val="00572D86"/>
    <w:rsid w:val="005C2CAE"/>
    <w:rsid w:val="006E3FAC"/>
    <w:rsid w:val="006F5AEF"/>
    <w:rsid w:val="007413E0"/>
    <w:rsid w:val="007A65CE"/>
    <w:rsid w:val="007B7DB9"/>
    <w:rsid w:val="00812CF5"/>
    <w:rsid w:val="008172CA"/>
    <w:rsid w:val="00841FB1"/>
    <w:rsid w:val="008C590D"/>
    <w:rsid w:val="00975E4E"/>
    <w:rsid w:val="00A11E20"/>
    <w:rsid w:val="00A72F0B"/>
    <w:rsid w:val="00B30A5F"/>
    <w:rsid w:val="00B67595"/>
    <w:rsid w:val="00BB1095"/>
    <w:rsid w:val="00C23CBD"/>
    <w:rsid w:val="00C274CE"/>
    <w:rsid w:val="00D138F6"/>
    <w:rsid w:val="00D3121D"/>
    <w:rsid w:val="00E06377"/>
    <w:rsid w:val="00E50980"/>
    <w:rsid w:val="00E63489"/>
    <w:rsid w:val="00EB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027B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027B1"/>
    <w:rPr>
      <w:sz w:val="18"/>
      <w:szCs w:val="18"/>
    </w:rPr>
  </w:style>
  <w:style w:type="table" w:styleId="a4">
    <w:name w:val="Table Grid"/>
    <w:basedOn w:val="a1"/>
    <w:uiPriority w:val="59"/>
    <w:rsid w:val="0032554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027B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027B1"/>
    <w:rPr>
      <w:sz w:val="18"/>
      <w:szCs w:val="18"/>
    </w:rPr>
  </w:style>
  <w:style w:type="table" w:styleId="a4">
    <w:name w:val="Table Grid"/>
    <w:basedOn w:val="a1"/>
    <w:uiPriority w:val="59"/>
    <w:rsid w:val="0032554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17" Type="http://schemas.openxmlformats.org/officeDocument/2006/relationships/image" Target="media/image13.emf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emf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6</Pages>
  <Words>396</Words>
  <Characters>2260</Characters>
  <Application>Microsoft Office Word</Application>
  <DocSecurity>0</DocSecurity>
  <Lines>18</Lines>
  <Paragraphs>5</Paragraphs>
  <ScaleCrop>false</ScaleCrop>
  <Company>halei</Company>
  <LinksUpToDate>false</LinksUpToDate>
  <CharactersWithSpaces>2651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guorongdu</dc:creator>
  <cp:keywords/>
  <dc:description/>
  <cp:lastModifiedBy>guorongdu</cp:lastModifiedBy>
  <cp:revision>29</cp:revision>
  <dcterms:created xsi:type="dcterms:W3CDTF">2019-05-18T03:06:00Z</dcterms:created>
  <dcterms:modified xsi:type="dcterms:W3CDTF">2019-05-18T14:52:00Z</dcterms:modified>
</cp:coreProperties>
</file>