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6D30" w:rsidRDefault="0018174D" w:rsidP="0018174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8174D">
        <w:rPr>
          <w:rFonts w:ascii="Times New Roman" w:hAnsi="Times New Roman" w:cs="Times New Roman"/>
          <w:b/>
          <w:sz w:val="32"/>
          <w:szCs w:val="32"/>
        </w:rPr>
        <w:t>林晓明</w:t>
      </w:r>
      <w:r>
        <w:rPr>
          <w:rFonts w:ascii="Times New Roman" w:hAnsi="Times New Roman" w:cs="Times New Roman" w:hint="eastAsia"/>
          <w:b/>
          <w:sz w:val="32"/>
          <w:szCs w:val="32"/>
        </w:rPr>
        <w:t>等，</w:t>
      </w:r>
      <w:r w:rsidRPr="0018174D">
        <w:rPr>
          <w:rFonts w:ascii="Times New Roman" w:hAnsi="Times New Roman" w:cs="Times New Roman"/>
          <w:b/>
          <w:sz w:val="32"/>
          <w:szCs w:val="32"/>
        </w:rPr>
        <w:t xml:space="preserve">A </w:t>
      </w:r>
      <w:r w:rsidRPr="0018174D">
        <w:rPr>
          <w:rFonts w:ascii="Times New Roman" w:hAnsi="Times New Roman" w:cs="Times New Roman"/>
          <w:b/>
          <w:sz w:val="32"/>
          <w:szCs w:val="32"/>
        </w:rPr>
        <w:t>股市场低开现象研究</w:t>
      </w:r>
      <w:r>
        <w:rPr>
          <w:rFonts w:ascii="Times New Roman" w:hAnsi="Times New Roman" w:cs="Times New Roman" w:hint="eastAsia"/>
          <w:b/>
          <w:sz w:val="32"/>
          <w:szCs w:val="32"/>
        </w:rPr>
        <w:t>，华泰证券，</w:t>
      </w:r>
      <w:r>
        <w:rPr>
          <w:rFonts w:ascii="Times New Roman" w:hAnsi="Times New Roman" w:cs="Times New Roman"/>
          <w:b/>
          <w:sz w:val="32"/>
          <w:szCs w:val="32"/>
        </w:rPr>
        <w:t>2019/5</w:t>
      </w:r>
    </w:p>
    <w:p w:rsidR="0018174D" w:rsidRDefault="0016571B" w:rsidP="0018174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 w:hint="eastAsia"/>
          <w:b/>
          <w:sz w:val="32"/>
          <w:szCs w:val="32"/>
        </w:rPr>
        <w:t>总结及程序</w:t>
      </w:r>
    </w:p>
    <w:p w:rsidR="001D67EE" w:rsidRPr="001D67EE" w:rsidRDefault="00844FF3" w:rsidP="00D60FD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引言</w:t>
      </w:r>
    </w:p>
    <w:p w:rsidR="00334451" w:rsidRDefault="0016571B" w:rsidP="0016571B">
      <w:pPr>
        <w:ind w:firstLine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已经对文献整个内容进行了验证，做出如下结论：</w:t>
      </w:r>
    </w:p>
    <w:p w:rsidR="00334451" w:rsidRPr="00D61CE6" w:rsidRDefault="00D61CE6" w:rsidP="00D60FDF">
      <w:pPr>
        <w:rPr>
          <w:rFonts w:ascii="Times New Roman" w:hAnsi="Times New Roman" w:cs="Times New Roman"/>
          <w:b/>
          <w:sz w:val="24"/>
          <w:szCs w:val="24"/>
        </w:rPr>
      </w:pPr>
      <w:r w:rsidRPr="00D61CE6">
        <w:rPr>
          <w:rFonts w:ascii="Times New Roman" w:hAnsi="Times New Roman" w:cs="Times New Roman" w:hint="eastAsia"/>
          <w:b/>
          <w:sz w:val="24"/>
          <w:szCs w:val="24"/>
        </w:rPr>
        <w:t>结论：</w:t>
      </w:r>
    </w:p>
    <w:p w:rsidR="00D61CE6" w:rsidRPr="000B3626" w:rsidRDefault="000B3626" w:rsidP="000B3626">
      <w:pPr>
        <w:pStyle w:val="a4"/>
        <w:numPr>
          <w:ilvl w:val="0"/>
          <w:numId w:val="10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0B3626">
        <w:rPr>
          <w:rFonts w:ascii="Times New Roman" w:hAnsi="Times New Roman" w:cs="Times New Roman" w:hint="eastAsia"/>
          <w:sz w:val="24"/>
          <w:szCs w:val="24"/>
        </w:rPr>
        <w:t>A</w:t>
      </w:r>
      <w:r w:rsidRPr="000B3626">
        <w:rPr>
          <w:rFonts w:ascii="Times New Roman" w:hAnsi="Times New Roman" w:cs="Times New Roman" w:hint="eastAsia"/>
          <w:sz w:val="24"/>
          <w:szCs w:val="24"/>
        </w:rPr>
        <w:t>股指数据和</w:t>
      </w:r>
      <w:r w:rsidRPr="000B3626">
        <w:rPr>
          <w:rFonts w:ascii="Times New Roman" w:hAnsi="Times New Roman" w:cs="Times New Roman" w:hint="eastAsia"/>
          <w:sz w:val="24"/>
          <w:szCs w:val="24"/>
        </w:rPr>
        <w:t>A</w:t>
      </w:r>
      <w:r w:rsidRPr="000B3626">
        <w:rPr>
          <w:rFonts w:ascii="Times New Roman" w:hAnsi="Times New Roman" w:cs="Times New Roman" w:hint="eastAsia"/>
          <w:sz w:val="24"/>
          <w:szCs w:val="24"/>
        </w:rPr>
        <w:t>股股票有低开现象；</w:t>
      </w:r>
    </w:p>
    <w:p w:rsidR="000B3626" w:rsidRPr="000B3626" w:rsidRDefault="000B3626" w:rsidP="000B3626">
      <w:pPr>
        <w:pStyle w:val="a4"/>
        <w:numPr>
          <w:ilvl w:val="0"/>
          <w:numId w:val="10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0B3626">
        <w:rPr>
          <w:rFonts w:ascii="Times New Roman" w:hAnsi="Times New Roman" w:cs="Times New Roman" w:hint="eastAsia"/>
          <w:sz w:val="24"/>
          <w:szCs w:val="24"/>
        </w:rPr>
        <w:t>期货有高开现象；</w:t>
      </w:r>
    </w:p>
    <w:p w:rsidR="000B3626" w:rsidRPr="000B3626" w:rsidRDefault="000B3626" w:rsidP="000B3626">
      <w:pPr>
        <w:pStyle w:val="a4"/>
        <w:numPr>
          <w:ilvl w:val="0"/>
          <w:numId w:val="10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0B3626">
        <w:rPr>
          <w:rFonts w:ascii="Times New Roman" w:hAnsi="Times New Roman" w:cs="Times New Roman" w:hint="eastAsia"/>
          <w:sz w:val="24"/>
          <w:szCs w:val="24"/>
        </w:rPr>
        <w:t>ETF</w:t>
      </w:r>
      <w:r w:rsidRPr="000B3626">
        <w:rPr>
          <w:rFonts w:ascii="Times New Roman" w:hAnsi="Times New Roman" w:cs="Times New Roman" w:hint="eastAsia"/>
          <w:sz w:val="24"/>
          <w:szCs w:val="24"/>
        </w:rPr>
        <w:t>指数基金有低开现象；</w:t>
      </w:r>
    </w:p>
    <w:p w:rsidR="000B3626" w:rsidRDefault="000B3626" w:rsidP="000B3626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:rsidR="000B3626" w:rsidRPr="000B3626" w:rsidRDefault="000B3626" w:rsidP="000B3626">
      <w:pPr>
        <w:pStyle w:val="a4"/>
        <w:numPr>
          <w:ilvl w:val="0"/>
          <w:numId w:val="10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0B3626">
        <w:rPr>
          <w:rFonts w:ascii="Times New Roman" w:hAnsi="Times New Roman" w:cs="Times New Roman" w:hint="eastAsia"/>
          <w:sz w:val="24"/>
          <w:szCs w:val="24"/>
        </w:rPr>
        <w:t>股指期货可利用低开获利；</w:t>
      </w:r>
    </w:p>
    <w:p w:rsidR="000B3626" w:rsidRPr="000B3626" w:rsidRDefault="000B3626" w:rsidP="000B3626">
      <w:pPr>
        <w:pStyle w:val="a4"/>
        <w:numPr>
          <w:ilvl w:val="0"/>
          <w:numId w:val="10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0B3626">
        <w:rPr>
          <w:rFonts w:ascii="Times New Roman" w:hAnsi="Times New Roman" w:cs="Times New Roman" w:hint="eastAsia"/>
          <w:sz w:val="24"/>
          <w:szCs w:val="24"/>
        </w:rPr>
        <w:t>A</w:t>
      </w:r>
      <w:r w:rsidRPr="000B3626">
        <w:rPr>
          <w:rFonts w:ascii="Times New Roman" w:hAnsi="Times New Roman" w:cs="Times New Roman" w:hint="eastAsia"/>
          <w:sz w:val="24"/>
          <w:szCs w:val="24"/>
        </w:rPr>
        <w:t>股指数、</w:t>
      </w:r>
      <w:r w:rsidRPr="000B3626">
        <w:rPr>
          <w:rFonts w:ascii="Times New Roman" w:hAnsi="Times New Roman" w:cs="Times New Roman" w:hint="eastAsia"/>
          <w:sz w:val="24"/>
          <w:szCs w:val="24"/>
        </w:rPr>
        <w:t>A</w:t>
      </w:r>
      <w:r w:rsidRPr="000B3626">
        <w:rPr>
          <w:rFonts w:ascii="Times New Roman" w:hAnsi="Times New Roman" w:cs="Times New Roman" w:hint="eastAsia"/>
          <w:sz w:val="24"/>
          <w:szCs w:val="24"/>
        </w:rPr>
        <w:t>股股票、</w:t>
      </w:r>
      <w:r w:rsidRPr="000B3626">
        <w:rPr>
          <w:rFonts w:ascii="Times New Roman" w:hAnsi="Times New Roman" w:cs="Times New Roman" w:hint="eastAsia"/>
          <w:sz w:val="24"/>
          <w:szCs w:val="24"/>
        </w:rPr>
        <w:t>ETF</w:t>
      </w:r>
      <w:r w:rsidRPr="000B3626">
        <w:rPr>
          <w:rFonts w:ascii="Times New Roman" w:hAnsi="Times New Roman" w:cs="Times New Roman" w:hint="eastAsia"/>
          <w:sz w:val="24"/>
          <w:szCs w:val="24"/>
        </w:rPr>
        <w:t>指数基金可以通过半仓</w:t>
      </w:r>
      <w:r w:rsidRPr="000B3626">
        <w:rPr>
          <w:rFonts w:ascii="Times New Roman" w:hAnsi="Times New Roman" w:cs="Times New Roman" w:hint="eastAsia"/>
          <w:sz w:val="24"/>
          <w:szCs w:val="24"/>
        </w:rPr>
        <w:t>T0</w:t>
      </w:r>
      <w:r w:rsidRPr="000B3626">
        <w:rPr>
          <w:rFonts w:ascii="Times New Roman" w:hAnsi="Times New Roman" w:cs="Times New Roman" w:hint="eastAsia"/>
          <w:sz w:val="24"/>
          <w:szCs w:val="24"/>
        </w:rPr>
        <w:t>策略获利；</w:t>
      </w:r>
    </w:p>
    <w:p w:rsidR="000B3626" w:rsidRDefault="000B3626" w:rsidP="000B3626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:rsidR="000B3626" w:rsidRDefault="000B3626" w:rsidP="000B36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程序及</w:t>
      </w:r>
      <w:r w:rsidR="00BE10E7">
        <w:rPr>
          <w:rFonts w:ascii="Times New Roman" w:hAnsi="Times New Roman" w:cs="Times New Roman" w:hint="eastAsia"/>
          <w:sz w:val="24"/>
          <w:szCs w:val="24"/>
        </w:rPr>
        <w:t>数据</w:t>
      </w:r>
      <w:r>
        <w:rPr>
          <w:rFonts w:ascii="Times New Roman" w:hAnsi="Times New Roman" w:cs="Times New Roman" w:hint="eastAsia"/>
          <w:sz w:val="24"/>
          <w:szCs w:val="24"/>
        </w:rPr>
        <w:t>说明</w:t>
      </w:r>
    </w:p>
    <w:p w:rsidR="000B3626" w:rsidRDefault="001B4C98" w:rsidP="000B3626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统计</w:t>
      </w:r>
      <w:r w:rsidRPr="001B4C98">
        <w:rPr>
          <w:rFonts w:ascii="Times New Roman" w:hAnsi="Times New Roman" w:cs="Times New Roman" w:hint="eastAsia"/>
          <w:sz w:val="24"/>
          <w:szCs w:val="24"/>
        </w:rPr>
        <w:t>指数</w:t>
      </w:r>
      <w:r>
        <w:rPr>
          <w:rFonts w:ascii="Times New Roman" w:hAnsi="Times New Roman" w:cs="Times New Roman" w:hint="eastAsia"/>
          <w:sz w:val="24"/>
          <w:szCs w:val="24"/>
        </w:rPr>
        <w:t>年度、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月度</w:t>
      </w:r>
      <w:r w:rsidRPr="001B4C98">
        <w:rPr>
          <w:rFonts w:ascii="Times New Roman" w:hAnsi="Times New Roman" w:cs="Times New Roman" w:hint="eastAsia"/>
          <w:sz w:val="24"/>
          <w:szCs w:val="24"/>
        </w:rPr>
        <w:t>跳价收益</w:t>
      </w:r>
      <w:proofErr w:type="gramEnd"/>
    </w:p>
    <w:p w:rsidR="001B4C98" w:rsidRPr="001B4C98" w:rsidRDefault="001B4C98" w:rsidP="000B3626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程序：</w:t>
      </w:r>
      <w:proofErr w:type="spellStart"/>
      <w:r w:rsidRPr="001B4C98">
        <w:rPr>
          <w:rFonts w:ascii="Times New Roman" w:hAnsi="Times New Roman" w:cs="Times New Roman"/>
          <w:sz w:val="24"/>
          <w:szCs w:val="24"/>
        </w:rPr>
        <w:t>M_val_jump</w:t>
      </w:r>
      <w:r>
        <w:rPr>
          <w:rFonts w:ascii="Times New Roman" w:hAnsi="Times New Roman" w:cs="Times New Roman" w:hint="eastAsia"/>
          <w:sz w:val="24"/>
          <w:szCs w:val="24"/>
        </w:rPr>
        <w:t>.m</w:t>
      </w:r>
      <w:proofErr w:type="spellEnd"/>
    </w:p>
    <w:p w:rsidR="000B3626" w:rsidRDefault="000B3626" w:rsidP="000B3626">
      <w:pPr>
        <w:rPr>
          <w:rFonts w:ascii="Times New Roman" w:hAnsi="Times New Roman" w:cs="Times New Roman" w:hint="eastAsia"/>
          <w:sz w:val="24"/>
          <w:szCs w:val="24"/>
        </w:rPr>
      </w:pPr>
    </w:p>
    <w:p w:rsidR="001B4C98" w:rsidRPr="001B4C98" w:rsidRDefault="001B4C98" w:rsidP="000B3626">
      <w:pPr>
        <w:rPr>
          <w:rFonts w:ascii="Times New Roman" w:hAnsi="Times New Roman" w:cs="Times New Roman" w:hint="eastAsia"/>
          <w:sz w:val="24"/>
          <w:szCs w:val="24"/>
        </w:rPr>
      </w:pPr>
      <w:r w:rsidRPr="001B4C98">
        <w:rPr>
          <w:rFonts w:ascii="Times New Roman" w:hAnsi="Times New Roman" w:cs="Times New Roman" w:hint="eastAsia"/>
          <w:sz w:val="24"/>
          <w:szCs w:val="24"/>
        </w:rPr>
        <w:t>A</w:t>
      </w:r>
      <w:r w:rsidRPr="001B4C98">
        <w:rPr>
          <w:rFonts w:ascii="Times New Roman" w:hAnsi="Times New Roman" w:cs="Times New Roman" w:hint="eastAsia"/>
          <w:sz w:val="24"/>
          <w:szCs w:val="24"/>
        </w:rPr>
        <w:t>股指数的收益分解</w:t>
      </w:r>
      <w:r w:rsidR="00546F49">
        <w:rPr>
          <w:rFonts w:ascii="Times New Roman" w:hAnsi="Times New Roman" w:cs="Times New Roman" w:hint="eastAsia"/>
          <w:sz w:val="24"/>
          <w:szCs w:val="24"/>
        </w:rPr>
        <w:t>列表</w:t>
      </w:r>
      <w:r w:rsidRPr="001B4C98">
        <w:rPr>
          <w:rFonts w:ascii="Times New Roman" w:hAnsi="Times New Roman" w:cs="Times New Roman" w:hint="eastAsia"/>
          <w:sz w:val="24"/>
          <w:szCs w:val="24"/>
        </w:rPr>
        <w:t>（对数收益）</w:t>
      </w:r>
    </w:p>
    <w:p w:rsidR="001B4C98" w:rsidRDefault="001B4C98" w:rsidP="001B4C98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程序：</w:t>
      </w:r>
      <w:r w:rsidRPr="001B4C98">
        <w:rPr>
          <w:rFonts w:ascii="Times New Roman" w:hAnsi="Times New Roman" w:cs="Times New Roman"/>
          <w:sz w:val="24"/>
          <w:szCs w:val="24"/>
        </w:rPr>
        <w:t>M_val_indicator_table1.m</w:t>
      </w:r>
    </w:p>
    <w:p w:rsidR="001B4C98" w:rsidRPr="001B4C98" w:rsidRDefault="001B4C98" w:rsidP="000B3626">
      <w:pPr>
        <w:rPr>
          <w:rFonts w:ascii="Times New Roman" w:hAnsi="Times New Roman" w:cs="Times New Roman"/>
          <w:sz w:val="24"/>
          <w:szCs w:val="24"/>
        </w:rPr>
      </w:pPr>
    </w:p>
    <w:p w:rsidR="000B3626" w:rsidRPr="001B4C98" w:rsidRDefault="001B4C98" w:rsidP="000B3626">
      <w:pPr>
        <w:rPr>
          <w:rFonts w:ascii="Times New Roman" w:hAnsi="Times New Roman" w:cs="Times New Roman"/>
          <w:sz w:val="24"/>
          <w:szCs w:val="24"/>
        </w:rPr>
      </w:pPr>
      <w:r w:rsidRPr="001B4C98">
        <w:rPr>
          <w:rFonts w:ascii="Times New Roman" w:hAnsi="Times New Roman" w:cs="Times New Roman" w:hint="eastAsia"/>
          <w:sz w:val="24"/>
          <w:szCs w:val="24"/>
        </w:rPr>
        <w:t>股指期货的收益分解（对数收益）</w:t>
      </w:r>
    </w:p>
    <w:p w:rsidR="000B3626" w:rsidRDefault="001B4C98" w:rsidP="000B3626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程序：</w:t>
      </w:r>
      <w:r w:rsidRPr="001B4C98">
        <w:rPr>
          <w:rFonts w:ascii="Times New Roman" w:hAnsi="Times New Roman" w:cs="Times New Roman"/>
          <w:sz w:val="24"/>
          <w:szCs w:val="24"/>
        </w:rPr>
        <w:t>M_val_indicator_table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 w:rsidRPr="001B4C98">
        <w:rPr>
          <w:rFonts w:ascii="Times New Roman" w:hAnsi="Times New Roman" w:cs="Times New Roman"/>
          <w:sz w:val="24"/>
          <w:szCs w:val="24"/>
        </w:rPr>
        <w:t>.m</w:t>
      </w:r>
    </w:p>
    <w:p w:rsidR="001B4C98" w:rsidRDefault="001B4C98" w:rsidP="000B3626">
      <w:pPr>
        <w:rPr>
          <w:rFonts w:ascii="Times New Roman" w:hAnsi="Times New Roman" w:cs="Times New Roman" w:hint="eastAsia"/>
          <w:sz w:val="24"/>
          <w:szCs w:val="24"/>
        </w:rPr>
      </w:pPr>
    </w:p>
    <w:p w:rsidR="001B4C98" w:rsidRDefault="002F5E8B" w:rsidP="000B3626">
      <w:pPr>
        <w:rPr>
          <w:rFonts w:ascii="Times New Roman" w:hAnsi="Times New Roman" w:cs="Times New Roman" w:hint="eastAsia"/>
          <w:sz w:val="24"/>
          <w:szCs w:val="24"/>
        </w:rPr>
      </w:pPr>
      <w:proofErr w:type="gramStart"/>
      <w:r>
        <w:rPr>
          <w:rFonts w:ascii="Times New Roman" w:hAnsi="Times New Roman" w:cs="Times New Roman" w:hint="eastAsia"/>
          <w:sz w:val="24"/>
          <w:szCs w:val="24"/>
        </w:rPr>
        <w:t>标普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500</w:t>
      </w:r>
      <w:r>
        <w:rPr>
          <w:rFonts w:ascii="Times New Roman" w:hAnsi="Times New Roman" w:cs="Times New Roman" w:hint="eastAsia"/>
          <w:sz w:val="24"/>
          <w:szCs w:val="24"/>
        </w:rPr>
        <w:t>收益分解</w:t>
      </w:r>
    </w:p>
    <w:p w:rsidR="002F5E8B" w:rsidRDefault="002F5E8B" w:rsidP="000B3626">
      <w:pPr>
        <w:rPr>
          <w:rFonts w:ascii="Times New Roman" w:hAnsi="Times New Roman" w:cs="Times New Roman" w:hint="eastAsia"/>
          <w:sz w:val="24"/>
          <w:szCs w:val="24"/>
        </w:rPr>
      </w:pPr>
      <w:proofErr w:type="spellStart"/>
      <w:r w:rsidRPr="002F5E8B">
        <w:rPr>
          <w:rFonts w:ascii="Times New Roman" w:hAnsi="Times New Roman" w:cs="Times New Roman"/>
          <w:sz w:val="24"/>
          <w:szCs w:val="24"/>
        </w:rPr>
        <w:t>M_val_indicator_SPX.m</w:t>
      </w:r>
      <w:proofErr w:type="spellEnd"/>
    </w:p>
    <w:p w:rsidR="002F5E8B" w:rsidRDefault="002F5E8B" w:rsidP="000B3626">
      <w:pPr>
        <w:rPr>
          <w:rFonts w:ascii="Times New Roman" w:hAnsi="Times New Roman" w:cs="Times New Roman" w:hint="eastAsia"/>
          <w:sz w:val="24"/>
          <w:szCs w:val="24"/>
        </w:rPr>
      </w:pPr>
    </w:p>
    <w:p w:rsidR="002F5E8B" w:rsidRPr="00546F49" w:rsidRDefault="00546F49" w:rsidP="000B3626">
      <w:pPr>
        <w:rPr>
          <w:rFonts w:ascii="Times New Roman" w:hAnsi="Times New Roman" w:cs="Times New Roman" w:hint="eastAsia"/>
          <w:sz w:val="24"/>
          <w:szCs w:val="24"/>
        </w:rPr>
      </w:pPr>
      <w:r w:rsidRPr="00546F49">
        <w:rPr>
          <w:rFonts w:ascii="Times New Roman" w:hAnsi="Times New Roman" w:cs="Times New Roman" w:hint="eastAsia"/>
          <w:sz w:val="24"/>
          <w:szCs w:val="24"/>
        </w:rPr>
        <w:t>期货</w:t>
      </w:r>
      <w:proofErr w:type="gramStart"/>
      <w:r w:rsidRPr="00546F49">
        <w:rPr>
          <w:rFonts w:ascii="Times New Roman" w:hAnsi="Times New Roman" w:cs="Times New Roman" w:hint="eastAsia"/>
          <w:sz w:val="24"/>
          <w:szCs w:val="24"/>
        </w:rPr>
        <w:t>合约跳价验证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（增加了换约修正）</w:t>
      </w:r>
    </w:p>
    <w:p w:rsidR="001B4C98" w:rsidRDefault="00546F49" w:rsidP="000B3626">
      <w:pPr>
        <w:rPr>
          <w:rFonts w:ascii="Times New Roman" w:hAnsi="Times New Roman" w:cs="Times New Roman" w:hint="eastAsia"/>
          <w:sz w:val="24"/>
          <w:szCs w:val="24"/>
        </w:rPr>
      </w:pPr>
      <w:proofErr w:type="spellStart"/>
      <w:r w:rsidRPr="00546F49">
        <w:rPr>
          <w:rFonts w:ascii="Times New Roman" w:hAnsi="Times New Roman" w:cs="Times New Roman"/>
          <w:sz w:val="24"/>
          <w:szCs w:val="24"/>
        </w:rPr>
        <w:t>M_val_indicator_fushare_update.m</w:t>
      </w:r>
      <w:proofErr w:type="spellEnd"/>
    </w:p>
    <w:p w:rsidR="00546F49" w:rsidRDefault="00546F49" w:rsidP="000B3626">
      <w:pPr>
        <w:rPr>
          <w:rFonts w:ascii="Times New Roman" w:hAnsi="Times New Roman" w:cs="Times New Roman" w:hint="eastAsia"/>
          <w:sz w:val="24"/>
          <w:szCs w:val="24"/>
        </w:rPr>
      </w:pPr>
    </w:p>
    <w:p w:rsidR="00546F49" w:rsidRDefault="00546F49" w:rsidP="000B3626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验证</w:t>
      </w:r>
      <w:r>
        <w:rPr>
          <w:rFonts w:ascii="Times New Roman" w:hAnsi="Times New Roman" w:cs="Times New Roman" w:hint="eastAsia"/>
          <w:sz w:val="24"/>
          <w:szCs w:val="24"/>
        </w:rPr>
        <w:t>ETF</w:t>
      </w:r>
      <w:r>
        <w:rPr>
          <w:rFonts w:ascii="Times New Roman" w:hAnsi="Times New Roman" w:cs="Times New Roman" w:hint="eastAsia"/>
          <w:sz w:val="24"/>
          <w:szCs w:val="24"/>
        </w:rPr>
        <w:t>收益分解（数据为</w:t>
      </w:r>
      <w:r>
        <w:rPr>
          <w:rFonts w:ascii="Times New Roman" w:hAnsi="Times New Roman" w:cs="Times New Roman" w:hint="eastAsia"/>
          <w:sz w:val="24"/>
          <w:szCs w:val="24"/>
        </w:rPr>
        <w:t>txt</w:t>
      </w:r>
      <w:r>
        <w:rPr>
          <w:rFonts w:ascii="Times New Roman" w:hAnsi="Times New Roman" w:cs="Times New Roman" w:hint="eastAsia"/>
          <w:sz w:val="24"/>
          <w:szCs w:val="24"/>
        </w:rPr>
        <w:t>格式）</w:t>
      </w:r>
    </w:p>
    <w:p w:rsidR="00546F49" w:rsidRDefault="00546F49" w:rsidP="000B3626">
      <w:pPr>
        <w:rPr>
          <w:rFonts w:ascii="Times New Roman" w:hAnsi="Times New Roman" w:cs="Times New Roman" w:hint="eastAsia"/>
          <w:sz w:val="24"/>
          <w:szCs w:val="24"/>
        </w:rPr>
      </w:pPr>
      <w:proofErr w:type="spellStart"/>
      <w:r w:rsidRPr="00546F49">
        <w:rPr>
          <w:rFonts w:ascii="Times New Roman" w:hAnsi="Times New Roman" w:cs="Times New Roman"/>
          <w:sz w:val="24"/>
          <w:szCs w:val="24"/>
        </w:rPr>
        <w:t>M_val_indicator_ETF_txtdata.m</w:t>
      </w:r>
      <w:proofErr w:type="spellEnd"/>
    </w:p>
    <w:p w:rsidR="00546F49" w:rsidRDefault="00546F49" w:rsidP="000B3626">
      <w:pPr>
        <w:rPr>
          <w:rFonts w:ascii="Times New Roman" w:hAnsi="Times New Roman" w:cs="Times New Roman" w:hint="eastAsia"/>
          <w:sz w:val="24"/>
          <w:szCs w:val="24"/>
        </w:rPr>
      </w:pPr>
    </w:p>
    <w:p w:rsidR="00546F49" w:rsidRDefault="00546F49" w:rsidP="000B3626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ETF</w:t>
      </w:r>
      <w:r>
        <w:rPr>
          <w:rFonts w:ascii="Times New Roman" w:hAnsi="Times New Roman" w:cs="Times New Roman" w:hint="eastAsia"/>
          <w:sz w:val="24"/>
          <w:szCs w:val="24"/>
        </w:rPr>
        <w:t>收益分解列表</w:t>
      </w:r>
    </w:p>
    <w:p w:rsidR="00546F49" w:rsidRDefault="00546F49" w:rsidP="000B3626">
      <w:pPr>
        <w:rPr>
          <w:rFonts w:ascii="Times New Roman" w:hAnsi="Times New Roman" w:cs="Times New Roman" w:hint="eastAsia"/>
          <w:sz w:val="24"/>
          <w:szCs w:val="24"/>
        </w:rPr>
      </w:pPr>
      <w:r w:rsidRPr="00546F49">
        <w:rPr>
          <w:rFonts w:ascii="Times New Roman" w:hAnsi="Times New Roman" w:cs="Times New Roman"/>
          <w:sz w:val="24"/>
          <w:szCs w:val="24"/>
        </w:rPr>
        <w:t>M_val_indicator_ETF_table5.m</w:t>
      </w:r>
    </w:p>
    <w:p w:rsidR="00546F49" w:rsidRDefault="00546F49" w:rsidP="000B3626">
      <w:pPr>
        <w:rPr>
          <w:rFonts w:ascii="Times New Roman" w:hAnsi="Times New Roman" w:cs="Times New Roman" w:hint="eastAsia"/>
          <w:sz w:val="24"/>
          <w:szCs w:val="24"/>
        </w:rPr>
      </w:pPr>
    </w:p>
    <w:p w:rsidR="00546F49" w:rsidRDefault="00546F49" w:rsidP="000B3626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ETF</w:t>
      </w:r>
      <w:r>
        <w:rPr>
          <w:rFonts w:ascii="Times New Roman" w:hAnsi="Times New Roman" w:cs="Times New Roman" w:hint="eastAsia"/>
          <w:sz w:val="24"/>
          <w:szCs w:val="24"/>
        </w:rPr>
        <w:t>收益分解（数据</w:t>
      </w:r>
      <w:r>
        <w:rPr>
          <w:rFonts w:ascii="Times New Roman" w:hAnsi="Times New Roman" w:cs="Times New Roman" w:hint="eastAsia"/>
          <w:sz w:val="24"/>
          <w:szCs w:val="24"/>
        </w:rPr>
        <w:t>CSV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</w:p>
    <w:p w:rsidR="00546F49" w:rsidRDefault="00546F49" w:rsidP="000B3626">
      <w:pPr>
        <w:rPr>
          <w:rFonts w:ascii="Times New Roman" w:hAnsi="Times New Roman" w:cs="Times New Roman" w:hint="eastAsia"/>
          <w:sz w:val="24"/>
          <w:szCs w:val="24"/>
        </w:rPr>
      </w:pPr>
      <w:proofErr w:type="spellStart"/>
      <w:r w:rsidRPr="00546F49">
        <w:rPr>
          <w:rFonts w:ascii="Times New Roman" w:hAnsi="Times New Roman" w:cs="Times New Roman"/>
          <w:sz w:val="24"/>
          <w:szCs w:val="24"/>
        </w:rPr>
        <w:t>M_val_indicator_ETF.m</w:t>
      </w:r>
      <w:proofErr w:type="spellEnd"/>
    </w:p>
    <w:p w:rsidR="00546F49" w:rsidRDefault="00546F49" w:rsidP="000B3626">
      <w:pPr>
        <w:rPr>
          <w:rFonts w:ascii="Times New Roman" w:hAnsi="Times New Roman" w:cs="Times New Roman" w:hint="eastAsia"/>
          <w:sz w:val="24"/>
          <w:szCs w:val="24"/>
        </w:rPr>
      </w:pPr>
    </w:p>
    <w:p w:rsidR="00546F49" w:rsidRDefault="00546F49" w:rsidP="000B3626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指数收益分解</w:t>
      </w:r>
    </w:p>
    <w:p w:rsidR="00546F49" w:rsidRDefault="00546F49" w:rsidP="000B3626">
      <w:pPr>
        <w:rPr>
          <w:rFonts w:ascii="Times New Roman" w:hAnsi="Times New Roman" w:cs="Times New Roman" w:hint="eastAsia"/>
          <w:sz w:val="24"/>
          <w:szCs w:val="24"/>
        </w:rPr>
      </w:pPr>
      <w:proofErr w:type="spellStart"/>
      <w:r w:rsidRPr="00546F49">
        <w:rPr>
          <w:rFonts w:ascii="Times New Roman" w:hAnsi="Times New Roman" w:cs="Times New Roman"/>
          <w:sz w:val="24"/>
          <w:szCs w:val="24"/>
        </w:rPr>
        <w:t>M_val_indicator.m</w:t>
      </w:r>
      <w:proofErr w:type="spellEnd"/>
    </w:p>
    <w:p w:rsidR="00546F49" w:rsidRDefault="00546F49" w:rsidP="000B3626">
      <w:pPr>
        <w:rPr>
          <w:rFonts w:ascii="Times New Roman" w:hAnsi="Times New Roman" w:cs="Times New Roman" w:hint="eastAsia"/>
          <w:sz w:val="24"/>
          <w:szCs w:val="24"/>
        </w:rPr>
      </w:pPr>
    </w:p>
    <w:p w:rsidR="00546F49" w:rsidRDefault="00546F49" w:rsidP="000B3626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指数回测</w:t>
      </w:r>
    </w:p>
    <w:p w:rsidR="00546F49" w:rsidRDefault="00546F49" w:rsidP="000B3626">
      <w:pPr>
        <w:rPr>
          <w:rFonts w:ascii="Times New Roman" w:hAnsi="Times New Roman" w:cs="Times New Roman" w:hint="eastAsia"/>
          <w:sz w:val="24"/>
          <w:szCs w:val="24"/>
        </w:rPr>
      </w:pPr>
      <w:proofErr w:type="spellStart"/>
      <w:r w:rsidRPr="00546F49">
        <w:rPr>
          <w:rFonts w:ascii="Times New Roman" w:hAnsi="Times New Roman" w:cs="Times New Roman"/>
          <w:sz w:val="24"/>
          <w:szCs w:val="24"/>
        </w:rPr>
        <w:t>M_backTest_indicator.m</w:t>
      </w:r>
      <w:proofErr w:type="spellEnd"/>
    </w:p>
    <w:p w:rsidR="00546F49" w:rsidRDefault="00546F49" w:rsidP="000B3626">
      <w:pPr>
        <w:rPr>
          <w:rFonts w:ascii="Times New Roman" w:hAnsi="Times New Roman" w:cs="Times New Roman" w:hint="eastAsia"/>
          <w:sz w:val="24"/>
          <w:szCs w:val="24"/>
        </w:rPr>
      </w:pPr>
    </w:p>
    <w:p w:rsidR="00546F49" w:rsidRDefault="00546F49" w:rsidP="000B3626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期货回测（增加换约修正）</w:t>
      </w:r>
    </w:p>
    <w:p w:rsidR="00546F49" w:rsidRDefault="00546F49" w:rsidP="000B3626">
      <w:pPr>
        <w:rPr>
          <w:rFonts w:ascii="Times New Roman" w:hAnsi="Times New Roman" w:cs="Times New Roman" w:hint="eastAsia"/>
          <w:sz w:val="24"/>
          <w:szCs w:val="24"/>
        </w:rPr>
      </w:pPr>
      <w:proofErr w:type="spellStart"/>
      <w:r w:rsidRPr="00546F49">
        <w:rPr>
          <w:rFonts w:ascii="Times New Roman" w:hAnsi="Times New Roman" w:cs="Times New Roman"/>
          <w:sz w:val="24"/>
          <w:szCs w:val="24"/>
        </w:rPr>
        <w:t>M_backTest_fushare_update.m</w:t>
      </w:r>
      <w:proofErr w:type="spellEnd"/>
    </w:p>
    <w:p w:rsidR="00546F49" w:rsidRDefault="00546F49" w:rsidP="000B3626">
      <w:pPr>
        <w:rPr>
          <w:rFonts w:ascii="Times New Roman" w:hAnsi="Times New Roman" w:cs="Times New Roman" w:hint="eastAsia"/>
          <w:sz w:val="24"/>
          <w:szCs w:val="24"/>
        </w:rPr>
      </w:pPr>
    </w:p>
    <w:p w:rsidR="00546F49" w:rsidRDefault="00546F49" w:rsidP="000B3626">
      <w:pPr>
        <w:rPr>
          <w:rFonts w:ascii="Times New Roman" w:hAnsi="Times New Roman" w:cs="Times New Roman" w:hint="eastAsia"/>
          <w:sz w:val="24"/>
          <w:szCs w:val="24"/>
        </w:rPr>
      </w:pPr>
      <w:proofErr w:type="gramStart"/>
      <w:r>
        <w:rPr>
          <w:rFonts w:ascii="Times New Roman" w:hAnsi="Times New Roman" w:cs="Times New Roman" w:hint="eastAsia"/>
          <w:sz w:val="24"/>
          <w:szCs w:val="24"/>
        </w:rPr>
        <w:t>期货回测列表</w:t>
      </w:r>
      <w:proofErr w:type="gramEnd"/>
    </w:p>
    <w:p w:rsidR="00546F49" w:rsidRDefault="00546F49" w:rsidP="000B3626">
      <w:pPr>
        <w:rPr>
          <w:rFonts w:ascii="Times New Roman" w:hAnsi="Times New Roman" w:cs="Times New Roman" w:hint="eastAsia"/>
          <w:sz w:val="24"/>
          <w:szCs w:val="24"/>
        </w:rPr>
      </w:pPr>
      <w:r w:rsidRPr="00546F49">
        <w:rPr>
          <w:rFonts w:ascii="Times New Roman" w:hAnsi="Times New Roman" w:cs="Times New Roman"/>
          <w:sz w:val="24"/>
          <w:szCs w:val="24"/>
        </w:rPr>
        <w:t>M_backTest_fushare_table3.m</w:t>
      </w:r>
    </w:p>
    <w:p w:rsidR="00546F49" w:rsidRDefault="00546F49" w:rsidP="000B3626">
      <w:pPr>
        <w:rPr>
          <w:rFonts w:ascii="Times New Roman" w:hAnsi="Times New Roman" w:cs="Times New Roman" w:hint="eastAsia"/>
          <w:sz w:val="24"/>
          <w:szCs w:val="24"/>
        </w:rPr>
      </w:pPr>
    </w:p>
    <w:p w:rsidR="00546F49" w:rsidRDefault="004C3290" w:rsidP="000B3626">
      <w:pPr>
        <w:rPr>
          <w:rFonts w:ascii="Times New Roman" w:hAnsi="Times New Roman" w:cs="Times New Roman" w:hint="eastAsia"/>
          <w:sz w:val="24"/>
          <w:szCs w:val="24"/>
        </w:rPr>
      </w:pPr>
      <w:r w:rsidRPr="004C3290">
        <w:rPr>
          <w:rFonts w:ascii="Times New Roman" w:hAnsi="Times New Roman" w:cs="Times New Roman" w:hint="eastAsia"/>
          <w:sz w:val="24"/>
          <w:szCs w:val="24"/>
        </w:rPr>
        <w:t>ETF</w:t>
      </w:r>
      <w:proofErr w:type="gramStart"/>
      <w:r w:rsidRPr="004C3290">
        <w:rPr>
          <w:rFonts w:ascii="Times New Roman" w:hAnsi="Times New Roman" w:cs="Times New Roman" w:hint="eastAsia"/>
          <w:sz w:val="24"/>
          <w:szCs w:val="24"/>
        </w:rPr>
        <w:t>回测</w:t>
      </w:r>
      <w:r w:rsidRPr="004C3290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4C3290">
        <w:rPr>
          <w:rFonts w:ascii="Times New Roman" w:hAnsi="Times New Roman" w:cs="Times New Roman" w:hint="eastAsia"/>
          <w:sz w:val="24"/>
          <w:szCs w:val="24"/>
        </w:rPr>
        <w:t>通达信</w:t>
      </w:r>
      <w:proofErr w:type="gramEnd"/>
      <w:r w:rsidRPr="004C3290">
        <w:rPr>
          <w:rFonts w:ascii="Times New Roman" w:hAnsi="Times New Roman" w:cs="Times New Roman" w:hint="eastAsia"/>
          <w:sz w:val="24"/>
          <w:szCs w:val="24"/>
        </w:rPr>
        <w:t>txt</w:t>
      </w:r>
      <w:r>
        <w:rPr>
          <w:rFonts w:ascii="Times New Roman" w:hAnsi="Times New Roman" w:cs="Times New Roman" w:hint="eastAsia"/>
          <w:sz w:val="24"/>
          <w:szCs w:val="24"/>
        </w:rPr>
        <w:t>格式</w:t>
      </w:r>
    </w:p>
    <w:p w:rsidR="004C3290" w:rsidRDefault="004C3290" w:rsidP="000B3626">
      <w:pPr>
        <w:rPr>
          <w:rFonts w:ascii="Times New Roman" w:hAnsi="Times New Roman" w:cs="Times New Roman" w:hint="eastAsia"/>
          <w:sz w:val="24"/>
          <w:szCs w:val="24"/>
        </w:rPr>
      </w:pPr>
      <w:r w:rsidRPr="004C3290">
        <w:rPr>
          <w:rFonts w:ascii="Times New Roman" w:hAnsi="Times New Roman" w:cs="Times New Roman"/>
          <w:sz w:val="24"/>
          <w:szCs w:val="24"/>
        </w:rPr>
        <w:t>M_backTest_ETF_TDX_txtdata_table6.m</w:t>
      </w:r>
    </w:p>
    <w:p w:rsidR="004C3290" w:rsidRDefault="004C3290" w:rsidP="000B3626">
      <w:pPr>
        <w:rPr>
          <w:rFonts w:ascii="Times New Roman" w:hAnsi="Times New Roman" w:cs="Times New Roman" w:hint="eastAsia"/>
          <w:sz w:val="24"/>
          <w:szCs w:val="24"/>
        </w:rPr>
      </w:pPr>
    </w:p>
    <w:p w:rsidR="004C3290" w:rsidRDefault="004C3290" w:rsidP="000B3626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ETF</w:t>
      </w:r>
      <w:r>
        <w:rPr>
          <w:rFonts w:ascii="Times New Roman" w:hAnsi="Times New Roman" w:cs="Times New Roman" w:hint="eastAsia"/>
          <w:sz w:val="24"/>
          <w:szCs w:val="24"/>
        </w:rPr>
        <w:t>回测</w:t>
      </w:r>
    </w:p>
    <w:p w:rsidR="004C3290" w:rsidRDefault="004C3290" w:rsidP="000B3626">
      <w:pPr>
        <w:rPr>
          <w:rFonts w:ascii="Times New Roman" w:hAnsi="Times New Roman" w:cs="Times New Roman" w:hint="eastAsia"/>
          <w:sz w:val="24"/>
          <w:szCs w:val="24"/>
        </w:rPr>
      </w:pPr>
      <w:proofErr w:type="spellStart"/>
      <w:r w:rsidRPr="004C3290">
        <w:rPr>
          <w:rFonts w:ascii="Times New Roman" w:hAnsi="Times New Roman" w:cs="Times New Roman"/>
          <w:sz w:val="24"/>
          <w:szCs w:val="24"/>
        </w:rPr>
        <w:t>M_backTest_ETF.m</w:t>
      </w:r>
      <w:proofErr w:type="spellEnd"/>
    </w:p>
    <w:p w:rsidR="00A826A2" w:rsidRDefault="00A826A2" w:rsidP="000B3626">
      <w:pPr>
        <w:rPr>
          <w:rFonts w:ascii="Times New Roman" w:hAnsi="Times New Roman" w:cs="Times New Roman" w:hint="eastAsia"/>
          <w:sz w:val="24"/>
          <w:szCs w:val="24"/>
        </w:rPr>
      </w:pPr>
    </w:p>
    <w:p w:rsidR="00A826A2" w:rsidRDefault="00A826A2" w:rsidP="000B3626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A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股回测结果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列表（掘金数据）</w:t>
      </w:r>
    </w:p>
    <w:p w:rsidR="00A826A2" w:rsidRDefault="00A826A2" w:rsidP="000B3626">
      <w:pPr>
        <w:rPr>
          <w:rFonts w:ascii="Times New Roman" w:hAnsi="Times New Roman" w:cs="Times New Roman" w:hint="eastAsia"/>
          <w:sz w:val="24"/>
          <w:szCs w:val="24"/>
        </w:rPr>
      </w:pPr>
      <w:r w:rsidRPr="00A826A2">
        <w:rPr>
          <w:rFonts w:ascii="Times New Roman" w:hAnsi="Times New Roman" w:cs="Times New Roman"/>
          <w:sz w:val="24"/>
          <w:szCs w:val="24"/>
        </w:rPr>
        <w:t>M_backTest_astock_table7.m</w:t>
      </w:r>
    </w:p>
    <w:p w:rsidR="00A826A2" w:rsidRDefault="00A826A2" w:rsidP="000B3626">
      <w:pPr>
        <w:rPr>
          <w:rFonts w:ascii="Times New Roman" w:hAnsi="Times New Roman" w:cs="Times New Roman" w:hint="eastAsia"/>
          <w:sz w:val="24"/>
          <w:szCs w:val="24"/>
        </w:rPr>
      </w:pPr>
    </w:p>
    <w:p w:rsidR="00A826A2" w:rsidRDefault="00A826A2" w:rsidP="000B3626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A</w:t>
      </w:r>
      <w:r>
        <w:rPr>
          <w:rFonts w:ascii="Times New Roman" w:hAnsi="Times New Roman" w:cs="Times New Roman" w:hint="eastAsia"/>
          <w:sz w:val="24"/>
          <w:szCs w:val="24"/>
        </w:rPr>
        <w:t>股回测（国泰安数据）</w:t>
      </w:r>
    </w:p>
    <w:p w:rsidR="00A826A2" w:rsidRDefault="00A826A2" w:rsidP="000B3626">
      <w:pPr>
        <w:rPr>
          <w:rFonts w:ascii="Times New Roman" w:hAnsi="Times New Roman" w:cs="Times New Roman" w:hint="eastAsia"/>
          <w:sz w:val="24"/>
          <w:szCs w:val="24"/>
        </w:rPr>
      </w:pPr>
      <w:proofErr w:type="spellStart"/>
      <w:r w:rsidRPr="00A826A2">
        <w:rPr>
          <w:rFonts w:ascii="Times New Roman" w:hAnsi="Times New Roman" w:cs="Times New Roman"/>
          <w:sz w:val="24"/>
          <w:szCs w:val="24"/>
        </w:rPr>
        <w:t>M_backTest_astock_GTA.m</w:t>
      </w:r>
      <w:proofErr w:type="spellEnd"/>
    </w:p>
    <w:p w:rsidR="00A826A2" w:rsidRDefault="00A826A2" w:rsidP="000B3626">
      <w:pPr>
        <w:rPr>
          <w:rFonts w:ascii="Times New Roman" w:hAnsi="Times New Roman" w:cs="Times New Roman" w:hint="eastAsia"/>
          <w:sz w:val="24"/>
          <w:szCs w:val="24"/>
        </w:rPr>
      </w:pPr>
    </w:p>
    <w:p w:rsidR="00F61EE9" w:rsidRDefault="00F61EE9" w:rsidP="000B3626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A</w:t>
      </w:r>
      <w:r>
        <w:rPr>
          <w:rFonts w:ascii="Times New Roman" w:hAnsi="Times New Roman" w:cs="Times New Roman" w:hint="eastAsia"/>
          <w:sz w:val="24"/>
          <w:szCs w:val="24"/>
        </w:rPr>
        <w:t>股回测</w:t>
      </w:r>
    </w:p>
    <w:p w:rsidR="00A826A2" w:rsidRDefault="00F61EE9" w:rsidP="000B3626">
      <w:pPr>
        <w:rPr>
          <w:rFonts w:ascii="Times New Roman" w:hAnsi="Times New Roman" w:cs="Times New Roman" w:hint="eastAsia"/>
          <w:sz w:val="24"/>
          <w:szCs w:val="24"/>
        </w:rPr>
      </w:pPr>
      <w:proofErr w:type="spellStart"/>
      <w:r w:rsidRPr="00F61EE9">
        <w:rPr>
          <w:rFonts w:ascii="Times New Roman" w:hAnsi="Times New Roman" w:cs="Times New Roman"/>
          <w:sz w:val="24"/>
          <w:szCs w:val="24"/>
        </w:rPr>
        <w:t>M_backTest_astock.m</w:t>
      </w:r>
      <w:proofErr w:type="spellEnd"/>
    </w:p>
    <w:p w:rsidR="00F61EE9" w:rsidRDefault="00F61EE9" w:rsidP="000B3626">
      <w:pPr>
        <w:rPr>
          <w:rFonts w:ascii="Times New Roman" w:hAnsi="Times New Roman" w:cs="Times New Roman" w:hint="eastAsia"/>
          <w:sz w:val="24"/>
          <w:szCs w:val="24"/>
        </w:rPr>
      </w:pPr>
    </w:p>
    <w:p w:rsidR="00F61EE9" w:rsidRDefault="00F61EE9" w:rsidP="000B3626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数据说明：</w:t>
      </w:r>
    </w:p>
    <w:p w:rsidR="00F61EE9" w:rsidRDefault="007E443A" w:rsidP="000B3626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1-5</w:t>
      </w:r>
      <w:r>
        <w:rPr>
          <w:rFonts w:ascii="Times New Roman" w:hAnsi="Times New Roman" w:cs="Times New Roman" w:hint="eastAsia"/>
          <w:sz w:val="24"/>
          <w:szCs w:val="24"/>
        </w:rPr>
        <w:t>分别为：</w:t>
      </w:r>
    </w:p>
    <w:p w:rsidR="007E443A" w:rsidRDefault="007E443A" w:rsidP="000B3626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1  A</w:t>
      </w:r>
      <w:r>
        <w:rPr>
          <w:rFonts w:ascii="Times New Roman" w:hAnsi="Times New Roman" w:cs="Times New Roman" w:hint="eastAsia"/>
          <w:sz w:val="24"/>
          <w:szCs w:val="24"/>
        </w:rPr>
        <w:t>股未复权数据（掘金）</w:t>
      </w:r>
    </w:p>
    <w:p w:rsidR="007E443A" w:rsidRDefault="007E443A" w:rsidP="000B3626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2  A</w:t>
      </w:r>
      <w:r>
        <w:rPr>
          <w:rFonts w:ascii="Times New Roman" w:hAnsi="Times New Roman" w:cs="Times New Roman" w:hint="eastAsia"/>
          <w:sz w:val="24"/>
          <w:szCs w:val="24"/>
        </w:rPr>
        <w:t>股后复权数据（掘金）</w:t>
      </w:r>
    </w:p>
    <w:p w:rsidR="007E443A" w:rsidRDefault="007E443A" w:rsidP="000B3626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3  </w:t>
      </w:r>
      <w:r>
        <w:rPr>
          <w:rFonts w:ascii="Times New Roman" w:hAnsi="Times New Roman" w:cs="Times New Roman" w:hint="eastAsia"/>
          <w:sz w:val="24"/>
          <w:szCs w:val="24"/>
        </w:rPr>
        <w:t>期货主力合约代码</w:t>
      </w:r>
    </w:p>
    <w:p w:rsidR="007E443A" w:rsidRDefault="007E443A" w:rsidP="000B3626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4  </w:t>
      </w:r>
      <w:r>
        <w:rPr>
          <w:rFonts w:ascii="Times New Roman" w:hAnsi="Times New Roman" w:cs="Times New Roman" w:hint="eastAsia"/>
          <w:sz w:val="24"/>
          <w:szCs w:val="24"/>
        </w:rPr>
        <w:t>指数数据</w:t>
      </w:r>
    </w:p>
    <w:p w:rsidR="007E443A" w:rsidRPr="007E443A" w:rsidRDefault="007E443A" w:rsidP="000B3626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5  A</w:t>
      </w:r>
      <w:r>
        <w:rPr>
          <w:rFonts w:ascii="Times New Roman" w:hAnsi="Times New Roman" w:cs="Times New Roman" w:hint="eastAsia"/>
          <w:sz w:val="24"/>
          <w:szCs w:val="24"/>
        </w:rPr>
        <w:t>股未复权数据（国泰安）</w:t>
      </w:r>
      <w:bookmarkStart w:id="0" w:name="_GoBack"/>
      <w:bookmarkEnd w:id="0"/>
    </w:p>
    <w:p w:rsidR="00F61EE9" w:rsidRDefault="007E443A" w:rsidP="000B3626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noProof/>
        </w:rPr>
        <w:drawing>
          <wp:inline distT="0" distB="0" distL="0" distR="0" wp14:anchorId="5F53D524" wp14:editId="52CF15BA">
            <wp:extent cx="5274310" cy="1777027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43A" w:rsidRPr="004C3290" w:rsidRDefault="007E443A" w:rsidP="000B362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677D711" wp14:editId="601DA24E">
            <wp:extent cx="5274310" cy="754519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443A" w:rsidRPr="004C32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D1D32"/>
    <w:multiLevelType w:val="hybridMultilevel"/>
    <w:tmpl w:val="9AEA89FC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0A7319C1"/>
    <w:multiLevelType w:val="hybridMultilevel"/>
    <w:tmpl w:val="7FE61A8E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36AA59A2"/>
    <w:multiLevelType w:val="hybridMultilevel"/>
    <w:tmpl w:val="C1C42E86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3CC212A1"/>
    <w:multiLevelType w:val="hybridMultilevel"/>
    <w:tmpl w:val="B0D6A2AA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452B5373"/>
    <w:multiLevelType w:val="hybridMultilevel"/>
    <w:tmpl w:val="68ACFEBA"/>
    <w:lvl w:ilvl="0" w:tplc="0409000D">
      <w:start w:val="1"/>
      <w:numFmt w:val="bullet"/>
      <w:lvlText w:val="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5">
    <w:nsid w:val="464E6F82"/>
    <w:multiLevelType w:val="hybridMultilevel"/>
    <w:tmpl w:val="291ED39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5EBA56D3"/>
    <w:multiLevelType w:val="hybridMultilevel"/>
    <w:tmpl w:val="66B81B7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63FC7D3E"/>
    <w:multiLevelType w:val="hybridMultilevel"/>
    <w:tmpl w:val="04AA565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7378186C"/>
    <w:multiLevelType w:val="hybridMultilevel"/>
    <w:tmpl w:val="433A6696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>
    <w:nsid w:val="7F3A3380"/>
    <w:multiLevelType w:val="hybridMultilevel"/>
    <w:tmpl w:val="CE6CA84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7"/>
  </w:num>
  <w:num w:numId="4">
    <w:abstractNumId w:val="2"/>
  </w:num>
  <w:num w:numId="5">
    <w:abstractNumId w:val="1"/>
  </w:num>
  <w:num w:numId="6">
    <w:abstractNumId w:val="0"/>
  </w:num>
  <w:num w:numId="7">
    <w:abstractNumId w:val="8"/>
  </w:num>
  <w:num w:numId="8">
    <w:abstractNumId w:val="5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38A1"/>
    <w:rsid w:val="00063CFD"/>
    <w:rsid w:val="000A4D9D"/>
    <w:rsid w:val="000B28F1"/>
    <w:rsid w:val="000B3626"/>
    <w:rsid w:val="0016571B"/>
    <w:rsid w:val="00166336"/>
    <w:rsid w:val="0018174D"/>
    <w:rsid w:val="001B4C98"/>
    <w:rsid w:val="001D67EE"/>
    <w:rsid w:val="001E44C0"/>
    <w:rsid w:val="001F7A5A"/>
    <w:rsid w:val="001F7DAC"/>
    <w:rsid w:val="00232F01"/>
    <w:rsid w:val="002605D5"/>
    <w:rsid w:val="00281515"/>
    <w:rsid w:val="002A062E"/>
    <w:rsid w:val="002A7188"/>
    <w:rsid w:val="002B55AE"/>
    <w:rsid w:val="002C3AFF"/>
    <w:rsid w:val="002D57B7"/>
    <w:rsid w:val="002F5E8B"/>
    <w:rsid w:val="00306656"/>
    <w:rsid w:val="00334451"/>
    <w:rsid w:val="00350150"/>
    <w:rsid w:val="003707BC"/>
    <w:rsid w:val="00376CE3"/>
    <w:rsid w:val="003817FA"/>
    <w:rsid w:val="004006F5"/>
    <w:rsid w:val="00402ACD"/>
    <w:rsid w:val="004353D0"/>
    <w:rsid w:val="0045701B"/>
    <w:rsid w:val="004C3290"/>
    <w:rsid w:val="004D075D"/>
    <w:rsid w:val="004E310C"/>
    <w:rsid w:val="00546F49"/>
    <w:rsid w:val="005B70BF"/>
    <w:rsid w:val="005F2CF4"/>
    <w:rsid w:val="006056A6"/>
    <w:rsid w:val="0061175E"/>
    <w:rsid w:val="0069158A"/>
    <w:rsid w:val="006C351F"/>
    <w:rsid w:val="0072465E"/>
    <w:rsid w:val="00724A99"/>
    <w:rsid w:val="007261A3"/>
    <w:rsid w:val="0076706C"/>
    <w:rsid w:val="00796299"/>
    <w:rsid w:val="007B7233"/>
    <w:rsid w:val="007E443A"/>
    <w:rsid w:val="00803AF5"/>
    <w:rsid w:val="00804107"/>
    <w:rsid w:val="00806488"/>
    <w:rsid w:val="00813662"/>
    <w:rsid w:val="00844FF3"/>
    <w:rsid w:val="00916764"/>
    <w:rsid w:val="009239F0"/>
    <w:rsid w:val="0094007E"/>
    <w:rsid w:val="00976D75"/>
    <w:rsid w:val="00984EEC"/>
    <w:rsid w:val="009A102D"/>
    <w:rsid w:val="00A15104"/>
    <w:rsid w:val="00A34838"/>
    <w:rsid w:val="00A826A2"/>
    <w:rsid w:val="00AA5FC9"/>
    <w:rsid w:val="00AD7CBA"/>
    <w:rsid w:val="00B0222F"/>
    <w:rsid w:val="00B628EC"/>
    <w:rsid w:val="00B738A1"/>
    <w:rsid w:val="00BD7D80"/>
    <w:rsid w:val="00BE10E7"/>
    <w:rsid w:val="00C0752B"/>
    <w:rsid w:val="00C802AF"/>
    <w:rsid w:val="00C94012"/>
    <w:rsid w:val="00D33359"/>
    <w:rsid w:val="00D42912"/>
    <w:rsid w:val="00D60FDF"/>
    <w:rsid w:val="00D61CE6"/>
    <w:rsid w:val="00D67A56"/>
    <w:rsid w:val="00E34E05"/>
    <w:rsid w:val="00E517FD"/>
    <w:rsid w:val="00E75274"/>
    <w:rsid w:val="00F16D30"/>
    <w:rsid w:val="00F61EE9"/>
    <w:rsid w:val="00FC4451"/>
    <w:rsid w:val="00FD6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6633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166336"/>
    <w:rPr>
      <w:sz w:val="18"/>
      <w:szCs w:val="18"/>
    </w:rPr>
  </w:style>
  <w:style w:type="paragraph" w:styleId="a4">
    <w:name w:val="List Paragraph"/>
    <w:basedOn w:val="a"/>
    <w:uiPriority w:val="34"/>
    <w:qFormat/>
    <w:rsid w:val="002C3AFF"/>
    <w:pPr>
      <w:ind w:firstLineChars="200" w:firstLine="420"/>
    </w:pPr>
  </w:style>
  <w:style w:type="character" w:styleId="a5">
    <w:name w:val="Hyperlink"/>
    <w:basedOn w:val="a0"/>
    <w:uiPriority w:val="99"/>
    <w:semiHidden/>
    <w:unhideWhenUsed/>
    <w:rsid w:val="001F7A5A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1F7A5A"/>
    <w:rPr>
      <w:color w:val="800080"/>
      <w:u w:val="single"/>
    </w:rPr>
  </w:style>
  <w:style w:type="paragraph" w:customStyle="1" w:styleId="font5">
    <w:name w:val="font5"/>
    <w:basedOn w:val="a"/>
    <w:rsid w:val="001F7A5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6633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166336"/>
    <w:rPr>
      <w:sz w:val="18"/>
      <w:szCs w:val="18"/>
    </w:rPr>
  </w:style>
  <w:style w:type="paragraph" w:styleId="a4">
    <w:name w:val="List Paragraph"/>
    <w:basedOn w:val="a"/>
    <w:uiPriority w:val="34"/>
    <w:qFormat/>
    <w:rsid w:val="002C3AFF"/>
    <w:pPr>
      <w:ind w:firstLineChars="200" w:firstLine="420"/>
    </w:pPr>
  </w:style>
  <w:style w:type="character" w:styleId="a5">
    <w:name w:val="Hyperlink"/>
    <w:basedOn w:val="a0"/>
    <w:uiPriority w:val="99"/>
    <w:semiHidden/>
    <w:unhideWhenUsed/>
    <w:rsid w:val="001F7A5A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1F7A5A"/>
    <w:rPr>
      <w:color w:val="800080"/>
      <w:u w:val="single"/>
    </w:rPr>
  </w:style>
  <w:style w:type="paragraph" w:customStyle="1" w:styleId="font5">
    <w:name w:val="font5"/>
    <w:basedOn w:val="a"/>
    <w:rsid w:val="001F7A5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48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133</Words>
  <Characters>762</Characters>
  <Application>Microsoft Office Word</Application>
  <DocSecurity>0</DocSecurity>
  <Lines>6</Lines>
  <Paragraphs>1</Paragraphs>
  <ScaleCrop>false</ScaleCrop>
  <Company>halei</Company>
  <LinksUpToDate>false</LinksUpToDate>
  <CharactersWithSpaces>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guorongdu</dc:creator>
  <cp:lastModifiedBy>guorongdu</cp:lastModifiedBy>
  <cp:revision>11</cp:revision>
  <dcterms:created xsi:type="dcterms:W3CDTF">2019-05-26T12:17:00Z</dcterms:created>
  <dcterms:modified xsi:type="dcterms:W3CDTF">2019-05-26T12:44:00Z</dcterms:modified>
</cp:coreProperties>
</file>