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074" w:rsidRDefault="00082E7E">
      <w:pPr>
        <w:rPr>
          <w:rFonts w:hint="eastAsia"/>
        </w:rPr>
      </w:pPr>
      <w:r>
        <w:rPr>
          <w:rFonts w:hint="eastAsia"/>
        </w:rPr>
        <w:t>做法</w:t>
      </w:r>
      <w:r w:rsidR="005D51E8">
        <w:rPr>
          <w:rFonts w:hint="eastAsia"/>
        </w:rPr>
        <w:t>二</w:t>
      </w:r>
      <w:r>
        <w:rPr>
          <w:rFonts w:hint="eastAsia"/>
        </w:rPr>
        <w:t>：</w:t>
      </w:r>
    </w:p>
    <w:p w:rsidR="00082E7E" w:rsidRDefault="00082E7E">
      <w:pPr>
        <w:rPr>
          <w:rFonts w:hint="eastAsia"/>
        </w:rPr>
      </w:pPr>
      <w:r w:rsidRPr="00082E7E">
        <w:rPr>
          <w:rFonts w:hint="eastAsia"/>
        </w:rPr>
        <w:t>开盘时，买入</w:t>
      </w:r>
      <w:r w:rsidRPr="00082E7E">
        <w:rPr>
          <w:rFonts w:hint="eastAsia"/>
        </w:rPr>
        <w:t>0.5</w:t>
      </w:r>
      <w:r w:rsidRPr="00082E7E">
        <w:rPr>
          <w:rFonts w:hint="eastAsia"/>
        </w:rPr>
        <w:t>的</w:t>
      </w:r>
      <w:r w:rsidRPr="00082E7E">
        <w:rPr>
          <w:rFonts w:hint="eastAsia"/>
        </w:rPr>
        <w:t>ETF</w:t>
      </w:r>
      <w:r w:rsidRPr="00082E7E">
        <w:rPr>
          <w:rFonts w:hint="eastAsia"/>
        </w:rPr>
        <w:t>同时卖出</w:t>
      </w:r>
      <w:r w:rsidRPr="00082E7E">
        <w:rPr>
          <w:rFonts w:hint="eastAsia"/>
        </w:rPr>
        <w:t>0.5</w:t>
      </w:r>
      <w:r w:rsidRPr="00082E7E">
        <w:rPr>
          <w:rFonts w:hint="eastAsia"/>
        </w:rPr>
        <w:t>期货，结束时候不做任何事。第二天开盘是买入</w:t>
      </w:r>
      <w:r w:rsidRPr="00082E7E">
        <w:rPr>
          <w:rFonts w:hint="eastAsia"/>
        </w:rPr>
        <w:t>0.5</w:t>
      </w:r>
      <w:r w:rsidRPr="00082E7E">
        <w:rPr>
          <w:rFonts w:hint="eastAsia"/>
        </w:rPr>
        <w:t>的</w:t>
      </w:r>
      <w:r w:rsidRPr="00082E7E">
        <w:rPr>
          <w:rFonts w:hint="eastAsia"/>
        </w:rPr>
        <w:t>ETF</w:t>
      </w:r>
      <w:r w:rsidRPr="00082E7E">
        <w:rPr>
          <w:rFonts w:hint="eastAsia"/>
        </w:rPr>
        <w:t>同时卖出</w:t>
      </w:r>
      <w:r w:rsidRPr="00082E7E">
        <w:rPr>
          <w:rFonts w:hint="eastAsia"/>
        </w:rPr>
        <w:t>0.5</w:t>
      </w:r>
      <w:r w:rsidRPr="00082E7E">
        <w:rPr>
          <w:rFonts w:hint="eastAsia"/>
        </w:rPr>
        <w:t>期货，结束是卖出</w:t>
      </w:r>
      <w:r w:rsidRPr="00082E7E">
        <w:rPr>
          <w:rFonts w:hint="eastAsia"/>
        </w:rPr>
        <w:t>0.5</w:t>
      </w:r>
      <w:r w:rsidRPr="00082E7E">
        <w:rPr>
          <w:rFonts w:hint="eastAsia"/>
        </w:rPr>
        <w:t>的</w:t>
      </w:r>
      <w:r w:rsidRPr="00082E7E">
        <w:rPr>
          <w:rFonts w:hint="eastAsia"/>
        </w:rPr>
        <w:t>ETF</w:t>
      </w:r>
      <w:r w:rsidRPr="00082E7E">
        <w:rPr>
          <w:rFonts w:hint="eastAsia"/>
        </w:rPr>
        <w:t>和买入</w:t>
      </w:r>
      <w:r w:rsidRPr="00082E7E">
        <w:rPr>
          <w:rFonts w:hint="eastAsia"/>
        </w:rPr>
        <w:t>0.5</w:t>
      </w:r>
      <w:r w:rsidRPr="00082E7E">
        <w:rPr>
          <w:rFonts w:hint="eastAsia"/>
        </w:rPr>
        <w:t>期货。</w:t>
      </w:r>
      <w:r w:rsidRPr="00082E7E">
        <w:rPr>
          <w:rFonts w:hint="eastAsia"/>
        </w:rPr>
        <w:t>3</w:t>
      </w:r>
      <w:r w:rsidRPr="00082E7E">
        <w:rPr>
          <w:rFonts w:hint="eastAsia"/>
        </w:rPr>
        <w:t>）第三天及以后和第二天一样</w:t>
      </w:r>
    </w:p>
    <w:p w:rsidR="00082E7E" w:rsidRDefault="00EA7939">
      <w:pPr>
        <w:rPr>
          <w:rFonts w:hint="eastAsia"/>
        </w:rPr>
      </w:pPr>
      <w:r>
        <w:rPr>
          <w:rFonts w:hint="eastAsia"/>
        </w:rPr>
        <w:t>主程序：</w:t>
      </w:r>
      <w:r>
        <w:rPr>
          <w:rFonts w:hint="eastAsia"/>
        </w:rPr>
        <w:t xml:space="preserve"> </w:t>
      </w:r>
      <w:r w:rsidRPr="00EA7939">
        <w:t>M_backTest_future_ETF_update</w:t>
      </w:r>
      <w:bookmarkStart w:id="0" w:name="_GoBack"/>
      <w:bookmarkEnd w:id="0"/>
    </w:p>
    <w:p w:rsidR="00082E7E" w:rsidRDefault="005D51E8">
      <w:pPr>
        <w:rPr>
          <w:rFonts w:hint="eastAsia"/>
        </w:rPr>
      </w:pPr>
      <w:r>
        <w:rPr>
          <w:rFonts w:hint="eastAsia"/>
        </w:rPr>
        <w:t>300</w:t>
      </w:r>
      <w:r>
        <w:rPr>
          <w:rFonts w:hint="eastAsia"/>
        </w:rPr>
        <w:t>股指期货</w:t>
      </w:r>
    </w:p>
    <w:p w:rsidR="005D51E8" w:rsidRDefault="005D51E8">
      <w:pPr>
        <w:rPr>
          <w:rFonts w:hint="eastAsia"/>
        </w:rPr>
      </w:pPr>
      <w:r>
        <w:rPr>
          <w:rFonts w:hint="eastAsia"/>
        </w:rPr>
        <w:t>做法一</w:t>
      </w:r>
    </w:p>
    <w:p w:rsidR="005D51E8" w:rsidRDefault="005D51E8" w:rsidP="00B4360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3600000" cy="269839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51E8" w:rsidRDefault="005D51E8">
      <w:pPr>
        <w:rPr>
          <w:rFonts w:hint="eastAsia"/>
        </w:rPr>
      </w:pPr>
      <w:r>
        <w:rPr>
          <w:rFonts w:hint="eastAsia"/>
        </w:rPr>
        <w:t>做法二</w:t>
      </w:r>
    </w:p>
    <w:p w:rsidR="005D51E8" w:rsidRDefault="005D51E8" w:rsidP="00B4360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3600000" cy="2698390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51E8" w:rsidRDefault="005D51E8">
      <w:pPr>
        <w:rPr>
          <w:rFonts w:hint="eastAsia"/>
        </w:rPr>
      </w:pPr>
    </w:p>
    <w:p w:rsidR="005D51E8" w:rsidRDefault="005D51E8">
      <w:pPr>
        <w:rPr>
          <w:rFonts w:hint="eastAsia"/>
        </w:rPr>
      </w:pPr>
      <w:r>
        <w:rPr>
          <w:rFonts w:hint="eastAsia"/>
        </w:rPr>
        <w:t>上证</w:t>
      </w:r>
      <w:r>
        <w:rPr>
          <w:rFonts w:hint="eastAsia"/>
        </w:rPr>
        <w:t>50</w:t>
      </w:r>
    </w:p>
    <w:p w:rsidR="005D51E8" w:rsidRDefault="005D51E8">
      <w:pPr>
        <w:rPr>
          <w:rFonts w:hint="eastAsia"/>
        </w:rPr>
      </w:pPr>
      <w:r>
        <w:rPr>
          <w:rFonts w:hint="eastAsia"/>
        </w:rPr>
        <w:t>做法一</w:t>
      </w:r>
    </w:p>
    <w:p w:rsidR="005D51E8" w:rsidRDefault="00B43606" w:rsidP="00697EF3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3600000" cy="2698390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51E8" w:rsidRDefault="005D51E8">
      <w:pPr>
        <w:rPr>
          <w:rFonts w:hint="eastAsia"/>
        </w:rPr>
      </w:pPr>
      <w:r>
        <w:rPr>
          <w:rFonts w:hint="eastAsia"/>
        </w:rPr>
        <w:t>做法二</w:t>
      </w:r>
    </w:p>
    <w:p w:rsidR="005D51E8" w:rsidRDefault="00B43606" w:rsidP="00697EF3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600000" cy="2698390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51E8" w:rsidRDefault="005D51E8">
      <w:pPr>
        <w:rPr>
          <w:rFonts w:hint="eastAsia"/>
        </w:rPr>
      </w:pPr>
    </w:p>
    <w:p w:rsidR="005D51E8" w:rsidRDefault="005D51E8">
      <w:pPr>
        <w:rPr>
          <w:rFonts w:hint="eastAsia"/>
        </w:rPr>
      </w:pPr>
      <w:r>
        <w:rPr>
          <w:rFonts w:hint="eastAsia"/>
        </w:rPr>
        <w:t>中正</w:t>
      </w:r>
      <w:r>
        <w:rPr>
          <w:rFonts w:hint="eastAsia"/>
        </w:rPr>
        <w:t>500</w:t>
      </w:r>
    </w:p>
    <w:p w:rsidR="005D51E8" w:rsidRDefault="005D51E8" w:rsidP="005D51E8">
      <w:pPr>
        <w:rPr>
          <w:rFonts w:hint="eastAsia"/>
        </w:rPr>
      </w:pPr>
      <w:r>
        <w:rPr>
          <w:rFonts w:hint="eastAsia"/>
        </w:rPr>
        <w:t>做法一</w:t>
      </w:r>
    </w:p>
    <w:p w:rsidR="005D51E8" w:rsidRDefault="00B43606" w:rsidP="00697EF3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3600000" cy="2698390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51E8" w:rsidRDefault="005D51E8" w:rsidP="005D51E8">
      <w:pPr>
        <w:rPr>
          <w:rFonts w:hint="eastAsia"/>
        </w:rPr>
      </w:pPr>
      <w:r>
        <w:rPr>
          <w:rFonts w:hint="eastAsia"/>
        </w:rPr>
        <w:t>做法二</w:t>
      </w:r>
    </w:p>
    <w:p w:rsidR="005D51E8" w:rsidRDefault="00B43606" w:rsidP="00697EF3">
      <w:pPr>
        <w:jc w:val="center"/>
      </w:pPr>
      <w:r>
        <w:rPr>
          <w:noProof/>
        </w:rPr>
        <w:drawing>
          <wp:inline distT="0" distB="0" distL="0" distR="0">
            <wp:extent cx="3600000" cy="269839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51E8" w:rsidRDefault="005D51E8"/>
    <w:sectPr w:rsidR="005D51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771"/>
    <w:rsid w:val="00082E7E"/>
    <w:rsid w:val="000F6818"/>
    <w:rsid w:val="005D51E8"/>
    <w:rsid w:val="00697EF3"/>
    <w:rsid w:val="006B0074"/>
    <w:rsid w:val="00AF3771"/>
    <w:rsid w:val="00B0187B"/>
    <w:rsid w:val="00B43606"/>
    <w:rsid w:val="00EA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5D51E8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D51E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5D51E8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D51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</Words>
  <Characters>163</Characters>
  <Application>Microsoft Office Word</Application>
  <DocSecurity>0</DocSecurity>
  <Lines>1</Lines>
  <Paragraphs>1</Paragraphs>
  <ScaleCrop>false</ScaleCrop>
  <Company>Microsoft</Company>
  <LinksUpToDate>false</LinksUpToDate>
  <CharactersWithSpaces>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杜国荣</dc:creator>
  <cp:keywords/>
  <dc:description/>
  <cp:lastModifiedBy>杜国荣</cp:lastModifiedBy>
  <cp:revision>3</cp:revision>
  <dcterms:created xsi:type="dcterms:W3CDTF">2019-05-29T07:25:00Z</dcterms:created>
  <dcterms:modified xsi:type="dcterms:W3CDTF">2019-05-29T07:30:00Z</dcterms:modified>
</cp:coreProperties>
</file>