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7842" w:rsidRPr="00236A67" w:rsidRDefault="00236A67" w:rsidP="00236A67">
      <w:pPr>
        <w:spacing w:line="276" w:lineRule="auto"/>
        <w:jc w:val="center"/>
        <w:rPr>
          <w:rFonts w:ascii="Times New Roman" w:hAnsi="Times New Roman" w:cs="Times New Roman"/>
          <w:b/>
          <w:sz w:val="32"/>
          <w:szCs w:val="32"/>
        </w:rPr>
      </w:pPr>
      <w:r w:rsidRPr="00236A67">
        <w:rPr>
          <w:rFonts w:ascii="Times New Roman" w:hAnsi="Times New Roman" w:cs="Times New Roman" w:hint="eastAsia"/>
          <w:b/>
          <w:sz w:val="32"/>
          <w:szCs w:val="32"/>
        </w:rPr>
        <w:t>方法实现</w:t>
      </w:r>
    </w:p>
    <w:p w:rsidR="00236A67" w:rsidRDefault="00236A67" w:rsidP="00FB6FED">
      <w:pPr>
        <w:spacing w:line="276" w:lineRule="auto"/>
        <w:rPr>
          <w:rFonts w:ascii="Times New Roman" w:hAnsi="Times New Roman" w:cs="Times New Roman"/>
          <w:sz w:val="24"/>
          <w:szCs w:val="24"/>
        </w:rPr>
      </w:pPr>
      <w:proofErr w:type="gramStart"/>
      <w:r>
        <w:rPr>
          <w:rFonts w:ascii="Times New Roman" w:hAnsi="Times New Roman" w:cs="Times New Roman" w:hint="eastAsia"/>
          <w:sz w:val="24"/>
          <w:szCs w:val="24"/>
        </w:rPr>
        <w:t>一</w:t>
      </w:r>
      <w:proofErr w:type="gramEnd"/>
      <w:r>
        <w:rPr>
          <w:rFonts w:ascii="Times New Roman" w:hAnsi="Times New Roman" w:cs="Times New Roman" w:hint="eastAsia"/>
          <w:sz w:val="24"/>
          <w:szCs w:val="24"/>
        </w:rPr>
        <w:t xml:space="preserve"> </w:t>
      </w:r>
      <w:r>
        <w:rPr>
          <w:rFonts w:ascii="Times New Roman" w:hAnsi="Times New Roman" w:cs="Times New Roman" w:hint="eastAsia"/>
          <w:sz w:val="24"/>
          <w:szCs w:val="24"/>
        </w:rPr>
        <w:t>数据部分</w:t>
      </w:r>
    </w:p>
    <w:p w:rsidR="00236A67" w:rsidRDefault="00236A67" w:rsidP="00FB6FED">
      <w:pPr>
        <w:spacing w:line="276" w:lineRule="auto"/>
        <w:rPr>
          <w:rFonts w:ascii="Times New Roman" w:hAnsi="Times New Roman" w:cs="Times New Roman"/>
          <w:sz w:val="24"/>
          <w:szCs w:val="24"/>
        </w:rPr>
      </w:pPr>
      <w:r>
        <w:rPr>
          <w:rFonts w:ascii="Times New Roman" w:hAnsi="Times New Roman" w:cs="Times New Roman" w:hint="eastAsia"/>
          <w:sz w:val="24"/>
          <w:szCs w:val="24"/>
        </w:rPr>
        <w:t xml:space="preserve">1 </w:t>
      </w:r>
      <w:r>
        <w:rPr>
          <w:rFonts w:ascii="Times New Roman" w:hAnsi="Times New Roman" w:cs="Times New Roman" w:hint="eastAsia"/>
          <w:sz w:val="24"/>
          <w:szCs w:val="24"/>
        </w:rPr>
        <w:t>开始设计时我们使用</w:t>
      </w:r>
      <w:proofErr w:type="gramStart"/>
      <w:r>
        <w:rPr>
          <w:rFonts w:ascii="Times New Roman" w:hAnsi="Times New Roman" w:cs="Times New Roman" w:hint="eastAsia"/>
          <w:sz w:val="24"/>
          <w:szCs w:val="24"/>
        </w:rPr>
        <w:t>了优矿的</w:t>
      </w:r>
      <w:proofErr w:type="gramEnd"/>
      <w:r>
        <w:rPr>
          <w:rFonts w:ascii="Times New Roman" w:hAnsi="Times New Roman" w:cs="Times New Roman" w:hint="eastAsia"/>
          <w:sz w:val="24"/>
          <w:szCs w:val="24"/>
        </w:rPr>
        <w:t>数据，目的是想能回测到最新日期，后发现结果不正常，所以更正为国泰安数据。</w:t>
      </w:r>
    </w:p>
    <w:p w:rsidR="00236A67" w:rsidRDefault="00236A67" w:rsidP="00FB6FED">
      <w:pPr>
        <w:spacing w:line="276" w:lineRule="auto"/>
        <w:rPr>
          <w:rFonts w:ascii="Times New Roman" w:hAnsi="Times New Roman" w:cs="Times New Roman"/>
          <w:sz w:val="24"/>
          <w:szCs w:val="24"/>
        </w:rPr>
      </w:pPr>
      <w:r>
        <w:rPr>
          <w:rFonts w:ascii="Times New Roman" w:hAnsi="Times New Roman" w:cs="Times New Roman" w:hint="eastAsia"/>
          <w:sz w:val="24"/>
          <w:szCs w:val="24"/>
        </w:rPr>
        <w:t xml:space="preserve">2 </w:t>
      </w:r>
      <w:r>
        <w:rPr>
          <w:rFonts w:ascii="Times New Roman" w:hAnsi="Times New Roman" w:cs="Times New Roman" w:hint="eastAsia"/>
          <w:sz w:val="24"/>
          <w:szCs w:val="24"/>
        </w:rPr>
        <w:t>首先寻找单季度的净利润数据（国泰安利润表上可以查询），然后计算每个季度数据的同比增长，并构建如下数据结果</w:t>
      </w:r>
    </w:p>
    <w:p w:rsidR="00236A67" w:rsidRPr="00236A67" w:rsidRDefault="00236A67" w:rsidP="00FB6FED">
      <w:pPr>
        <w:spacing w:line="276" w:lineRule="auto"/>
        <w:rPr>
          <w:rFonts w:ascii="Times New Roman" w:hAnsi="Times New Roman" w:cs="Times New Roman"/>
          <w:szCs w:val="21"/>
        </w:rPr>
      </w:pPr>
      <w:r w:rsidRPr="00236A67">
        <w:rPr>
          <w:rFonts w:ascii="Times New Roman" w:hAnsi="Times New Roman" w:cs="Times New Roman" w:hint="eastAsia"/>
          <w:szCs w:val="21"/>
        </w:rPr>
        <w:t xml:space="preserve"> </w:t>
      </w:r>
      <w:r w:rsidRPr="00236A67">
        <w:rPr>
          <w:rFonts w:ascii="Times New Roman" w:hAnsi="Times New Roman" w:cs="Times New Roman" w:hint="eastAsia"/>
          <w:szCs w:val="21"/>
        </w:rPr>
        <w:t>股票代码，截止日期，报告发布日期，净利润（</w:t>
      </w:r>
      <w:r w:rsidRPr="00236A67">
        <w:rPr>
          <w:rFonts w:ascii="Times New Roman" w:hAnsi="Times New Roman" w:cs="Times New Roman" w:hint="eastAsia"/>
          <w:szCs w:val="21"/>
        </w:rPr>
        <w:t>1</w:t>
      </w:r>
      <w:r w:rsidRPr="00236A67">
        <w:rPr>
          <w:rFonts w:ascii="Times New Roman" w:hAnsi="Times New Roman" w:cs="Times New Roman" w:hint="eastAsia"/>
          <w:szCs w:val="21"/>
        </w:rPr>
        <w:t>个季度）</w:t>
      </w:r>
      <w:r w:rsidRPr="00236A67">
        <w:rPr>
          <w:rFonts w:ascii="Times New Roman" w:hAnsi="Times New Roman" w:cs="Times New Roman" w:hint="eastAsia"/>
          <w:szCs w:val="21"/>
        </w:rPr>
        <w:t>,</w:t>
      </w:r>
      <w:r w:rsidRPr="00236A67">
        <w:rPr>
          <w:rFonts w:ascii="Times New Roman" w:hAnsi="Times New Roman" w:cs="Times New Roman" w:hint="eastAsia"/>
          <w:szCs w:val="21"/>
        </w:rPr>
        <w:t>同比增速，净利润（</w:t>
      </w:r>
      <w:r w:rsidRPr="00236A67">
        <w:rPr>
          <w:rFonts w:ascii="Times New Roman" w:hAnsi="Times New Roman" w:cs="Times New Roman" w:hint="eastAsia"/>
          <w:szCs w:val="21"/>
        </w:rPr>
        <w:t>1</w:t>
      </w:r>
      <w:r w:rsidRPr="00236A67">
        <w:rPr>
          <w:rFonts w:ascii="Times New Roman" w:hAnsi="Times New Roman" w:cs="Times New Roman" w:hint="eastAsia"/>
          <w:szCs w:val="21"/>
        </w:rPr>
        <w:t>个季度）上期</w:t>
      </w:r>
      <w:r w:rsidRPr="00236A67">
        <w:rPr>
          <w:rFonts w:ascii="Times New Roman" w:hAnsi="Times New Roman" w:cs="Times New Roman" w:hint="eastAsia"/>
          <w:szCs w:val="21"/>
        </w:rPr>
        <w:t>,</w:t>
      </w:r>
      <w:r w:rsidRPr="00236A67">
        <w:rPr>
          <w:rFonts w:ascii="Times New Roman" w:hAnsi="Times New Roman" w:cs="Times New Roman" w:hint="eastAsia"/>
          <w:szCs w:val="21"/>
        </w:rPr>
        <w:t>同比增速上期，净利润（</w:t>
      </w:r>
      <w:r w:rsidRPr="00236A67">
        <w:rPr>
          <w:rFonts w:ascii="Times New Roman" w:hAnsi="Times New Roman" w:cs="Times New Roman" w:hint="eastAsia"/>
          <w:szCs w:val="21"/>
        </w:rPr>
        <w:t>1</w:t>
      </w:r>
      <w:r w:rsidRPr="00236A67">
        <w:rPr>
          <w:rFonts w:ascii="Times New Roman" w:hAnsi="Times New Roman" w:cs="Times New Roman" w:hint="eastAsia"/>
          <w:szCs w:val="21"/>
        </w:rPr>
        <w:t>个季度）去年同期</w:t>
      </w:r>
    </w:p>
    <w:p w:rsidR="00236A67" w:rsidRDefault="00236A67" w:rsidP="00FB6FED">
      <w:pPr>
        <w:spacing w:line="276" w:lineRule="auto"/>
        <w:rPr>
          <w:rFonts w:ascii="Times New Roman" w:hAnsi="Times New Roman" w:cs="Times New Roman"/>
          <w:sz w:val="24"/>
          <w:szCs w:val="24"/>
        </w:rPr>
      </w:pPr>
      <w:r>
        <w:rPr>
          <w:rFonts w:ascii="Times New Roman" w:hAnsi="Times New Roman" w:cs="Times New Roman" w:hint="eastAsia"/>
          <w:sz w:val="24"/>
          <w:szCs w:val="24"/>
        </w:rPr>
        <w:t>共</w:t>
      </w:r>
      <w:r>
        <w:rPr>
          <w:rFonts w:ascii="Times New Roman" w:hAnsi="Times New Roman" w:cs="Times New Roman" w:hint="eastAsia"/>
          <w:sz w:val="24"/>
          <w:szCs w:val="24"/>
        </w:rPr>
        <w:t>8</w:t>
      </w:r>
      <w:r>
        <w:rPr>
          <w:rFonts w:ascii="Times New Roman" w:hAnsi="Times New Roman" w:cs="Times New Roman" w:hint="eastAsia"/>
          <w:sz w:val="24"/>
          <w:szCs w:val="24"/>
        </w:rPr>
        <w:t>个字段，便于</w:t>
      </w:r>
      <w:proofErr w:type="gramStart"/>
      <w:r>
        <w:rPr>
          <w:rFonts w:ascii="Times New Roman" w:hAnsi="Times New Roman" w:cs="Times New Roman" w:hint="eastAsia"/>
          <w:sz w:val="24"/>
          <w:szCs w:val="24"/>
        </w:rPr>
        <w:t>后续回测</w:t>
      </w:r>
      <w:proofErr w:type="gramEnd"/>
      <w:r>
        <w:rPr>
          <w:rFonts w:ascii="Times New Roman" w:hAnsi="Times New Roman" w:cs="Times New Roman" w:hint="eastAsia"/>
          <w:sz w:val="24"/>
          <w:szCs w:val="24"/>
        </w:rPr>
        <w:t>检索。（主程序：</w:t>
      </w:r>
      <w:r w:rsidRPr="00236A67">
        <w:rPr>
          <w:rFonts w:ascii="Times New Roman" w:hAnsi="Times New Roman" w:cs="Times New Roman"/>
          <w:sz w:val="24"/>
          <w:szCs w:val="24"/>
        </w:rPr>
        <w:t>M_trans_nincome_GTA_update2</w:t>
      </w:r>
      <w:r>
        <w:rPr>
          <w:rFonts w:ascii="Times New Roman" w:hAnsi="Times New Roman" w:cs="Times New Roman" w:hint="eastAsia"/>
          <w:sz w:val="24"/>
          <w:szCs w:val="24"/>
        </w:rPr>
        <w:t>.m</w:t>
      </w:r>
      <w:r>
        <w:rPr>
          <w:rFonts w:ascii="Times New Roman" w:hAnsi="Times New Roman" w:cs="Times New Roman" w:hint="eastAsia"/>
          <w:sz w:val="24"/>
          <w:szCs w:val="24"/>
        </w:rPr>
        <w:t>）；</w:t>
      </w:r>
    </w:p>
    <w:p w:rsidR="00236A67" w:rsidRDefault="00236A67" w:rsidP="00FB6FED">
      <w:pPr>
        <w:spacing w:line="276" w:lineRule="auto"/>
        <w:rPr>
          <w:rFonts w:ascii="Times New Roman" w:hAnsi="Times New Roman" w:cs="Times New Roman"/>
          <w:sz w:val="24"/>
          <w:szCs w:val="24"/>
        </w:rPr>
      </w:pPr>
      <w:r>
        <w:rPr>
          <w:rFonts w:ascii="Times New Roman" w:hAnsi="Times New Roman" w:cs="Times New Roman" w:hint="eastAsia"/>
          <w:sz w:val="24"/>
          <w:szCs w:val="24"/>
        </w:rPr>
        <w:t>同时构建营业收入数据（主程序：</w:t>
      </w:r>
      <w:proofErr w:type="spellStart"/>
      <w:r w:rsidRPr="00236A67">
        <w:rPr>
          <w:rFonts w:ascii="Times New Roman" w:hAnsi="Times New Roman" w:cs="Times New Roman"/>
          <w:sz w:val="24"/>
          <w:szCs w:val="24"/>
        </w:rPr>
        <w:t>M_trans_yingyeshouru_GTA_update.m</w:t>
      </w:r>
      <w:proofErr w:type="spellEnd"/>
      <w:r>
        <w:rPr>
          <w:rFonts w:ascii="Times New Roman" w:hAnsi="Times New Roman" w:cs="Times New Roman"/>
          <w:sz w:val="24"/>
          <w:szCs w:val="24"/>
        </w:rPr>
        <w:t>）</w:t>
      </w:r>
    </w:p>
    <w:p w:rsidR="00236A67" w:rsidRDefault="00236A67" w:rsidP="00FB6FED">
      <w:pPr>
        <w:spacing w:line="276" w:lineRule="auto"/>
        <w:rPr>
          <w:rFonts w:ascii="Times New Roman" w:hAnsi="Times New Roman" w:cs="Times New Roman"/>
          <w:sz w:val="24"/>
          <w:szCs w:val="24"/>
        </w:rPr>
      </w:pPr>
      <w:r>
        <w:rPr>
          <w:rFonts w:ascii="Times New Roman" w:hAnsi="Times New Roman" w:cs="Times New Roman" w:hint="eastAsia"/>
          <w:sz w:val="24"/>
          <w:szCs w:val="24"/>
        </w:rPr>
        <w:t xml:space="preserve">3 </w:t>
      </w:r>
      <w:r>
        <w:rPr>
          <w:rFonts w:ascii="Times New Roman" w:hAnsi="Times New Roman" w:cs="Times New Roman" w:hint="eastAsia"/>
          <w:sz w:val="24"/>
          <w:szCs w:val="24"/>
        </w:rPr>
        <w:t>开始回测</w:t>
      </w:r>
      <w:r w:rsidR="002A6FA3">
        <w:rPr>
          <w:rFonts w:ascii="Times New Roman" w:hAnsi="Times New Roman" w:cs="Times New Roman" w:hint="eastAsia"/>
          <w:sz w:val="24"/>
          <w:szCs w:val="24"/>
        </w:rPr>
        <w:t>（</w:t>
      </w:r>
      <w:r w:rsidR="002A6FA3" w:rsidRPr="002A6FA3">
        <w:rPr>
          <w:rFonts w:ascii="Times New Roman" w:hAnsi="Times New Roman" w:cs="Times New Roman"/>
          <w:sz w:val="24"/>
          <w:szCs w:val="24"/>
        </w:rPr>
        <w:t>M_davis_model1_GTA</w:t>
      </w:r>
      <w:r w:rsidR="002A6FA3">
        <w:rPr>
          <w:rFonts w:ascii="Times New Roman" w:hAnsi="Times New Roman" w:cs="Times New Roman" w:hint="eastAsia"/>
          <w:sz w:val="24"/>
          <w:szCs w:val="24"/>
        </w:rPr>
        <w:t>.m</w:t>
      </w:r>
      <w:r w:rsidR="002A6FA3">
        <w:rPr>
          <w:rFonts w:ascii="Times New Roman" w:hAnsi="Times New Roman" w:cs="Times New Roman" w:hint="eastAsia"/>
          <w:sz w:val="24"/>
          <w:szCs w:val="24"/>
        </w:rPr>
        <w:t>）</w:t>
      </w:r>
    </w:p>
    <w:p w:rsidR="00236A67" w:rsidRPr="00236A67" w:rsidRDefault="00236A67" w:rsidP="00236A67">
      <w:pPr>
        <w:pStyle w:val="a5"/>
        <w:numPr>
          <w:ilvl w:val="0"/>
          <w:numId w:val="7"/>
        </w:numPr>
        <w:spacing w:line="276" w:lineRule="auto"/>
        <w:ind w:firstLineChars="0"/>
        <w:rPr>
          <w:rFonts w:ascii="Times New Roman" w:hAnsi="Times New Roman" w:cs="Times New Roman"/>
          <w:sz w:val="24"/>
          <w:szCs w:val="24"/>
        </w:rPr>
      </w:pPr>
      <w:r w:rsidRPr="00236A67">
        <w:rPr>
          <w:rFonts w:ascii="Times New Roman" w:hAnsi="Times New Roman" w:cs="Times New Roman" w:hint="eastAsia"/>
          <w:sz w:val="24"/>
          <w:szCs w:val="24"/>
        </w:rPr>
        <w:t>设置参数</w:t>
      </w:r>
    </w:p>
    <w:p w:rsidR="00236A67" w:rsidRDefault="00236A67" w:rsidP="00236A67">
      <w:pPr>
        <w:pStyle w:val="a5"/>
        <w:numPr>
          <w:ilvl w:val="0"/>
          <w:numId w:val="7"/>
        </w:numPr>
        <w:spacing w:line="276" w:lineRule="auto"/>
        <w:ind w:firstLineChars="0"/>
        <w:rPr>
          <w:rFonts w:ascii="Times New Roman" w:hAnsi="Times New Roman" w:cs="Times New Roman"/>
          <w:sz w:val="24"/>
          <w:szCs w:val="24"/>
        </w:rPr>
      </w:pPr>
      <w:r>
        <w:rPr>
          <w:rFonts w:ascii="Times New Roman" w:hAnsi="Times New Roman" w:cs="Times New Roman" w:hint="eastAsia"/>
          <w:sz w:val="24"/>
          <w:szCs w:val="24"/>
        </w:rPr>
        <w:t>按照文献获取所有选</w:t>
      </w:r>
      <w:proofErr w:type="gramStart"/>
      <w:r>
        <w:rPr>
          <w:rFonts w:ascii="Times New Roman" w:hAnsi="Times New Roman" w:cs="Times New Roman" w:hint="eastAsia"/>
          <w:sz w:val="24"/>
          <w:szCs w:val="24"/>
        </w:rPr>
        <w:t>股时间</w:t>
      </w:r>
      <w:proofErr w:type="gramEnd"/>
      <w:r>
        <w:rPr>
          <w:rFonts w:ascii="Times New Roman" w:hAnsi="Times New Roman" w:cs="Times New Roman" w:hint="eastAsia"/>
          <w:sz w:val="24"/>
          <w:szCs w:val="24"/>
        </w:rPr>
        <w:t>节点</w:t>
      </w:r>
    </w:p>
    <w:p w:rsidR="00236A67" w:rsidRDefault="00236A67" w:rsidP="00236A67">
      <w:pPr>
        <w:pStyle w:val="a5"/>
        <w:numPr>
          <w:ilvl w:val="0"/>
          <w:numId w:val="7"/>
        </w:numPr>
        <w:spacing w:line="276" w:lineRule="auto"/>
        <w:ind w:firstLineChars="0"/>
        <w:rPr>
          <w:rFonts w:ascii="Times New Roman" w:hAnsi="Times New Roman" w:cs="Times New Roman"/>
          <w:sz w:val="24"/>
          <w:szCs w:val="24"/>
        </w:rPr>
      </w:pPr>
      <w:r>
        <w:rPr>
          <w:rFonts w:ascii="Times New Roman" w:hAnsi="Times New Roman" w:cs="Times New Roman" w:hint="eastAsia"/>
          <w:sz w:val="24"/>
          <w:szCs w:val="24"/>
        </w:rPr>
        <w:t>获取交易日历</w:t>
      </w:r>
    </w:p>
    <w:p w:rsidR="00236A67" w:rsidRDefault="00236A67" w:rsidP="00236A67">
      <w:pPr>
        <w:pStyle w:val="a5"/>
        <w:numPr>
          <w:ilvl w:val="0"/>
          <w:numId w:val="7"/>
        </w:numPr>
        <w:spacing w:line="276" w:lineRule="auto"/>
        <w:ind w:firstLineChars="0"/>
        <w:rPr>
          <w:rFonts w:ascii="Times New Roman" w:hAnsi="Times New Roman" w:cs="Times New Roman"/>
          <w:sz w:val="24"/>
          <w:szCs w:val="24"/>
        </w:rPr>
      </w:pPr>
      <w:r>
        <w:rPr>
          <w:rFonts w:ascii="Times New Roman" w:hAnsi="Times New Roman" w:cs="Times New Roman" w:hint="eastAsia"/>
          <w:sz w:val="24"/>
          <w:szCs w:val="24"/>
        </w:rPr>
        <w:t>载入</w:t>
      </w:r>
      <w:r>
        <w:rPr>
          <w:rFonts w:ascii="Times New Roman" w:hAnsi="Times New Roman" w:cs="Times New Roman" w:hint="eastAsia"/>
          <w:sz w:val="24"/>
          <w:szCs w:val="24"/>
        </w:rPr>
        <w:t>ST</w:t>
      </w:r>
      <w:r>
        <w:rPr>
          <w:rFonts w:ascii="Times New Roman" w:hAnsi="Times New Roman" w:cs="Times New Roman" w:hint="eastAsia"/>
          <w:sz w:val="24"/>
          <w:szCs w:val="24"/>
        </w:rPr>
        <w:t>股票信息</w:t>
      </w:r>
    </w:p>
    <w:p w:rsidR="00236A67" w:rsidRDefault="00236A67" w:rsidP="00236A67">
      <w:pPr>
        <w:pStyle w:val="a5"/>
        <w:numPr>
          <w:ilvl w:val="0"/>
          <w:numId w:val="7"/>
        </w:numPr>
        <w:spacing w:line="276" w:lineRule="auto"/>
        <w:ind w:firstLineChars="0"/>
        <w:rPr>
          <w:rFonts w:ascii="Times New Roman" w:hAnsi="Times New Roman" w:cs="Times New Roman"/>
          <w:sz w:val="24"/>
          <w:szCs w:val="24"/>
        </w:rPr>
      </w:pPr>
      <w:r>
        <w:rPr>
          <w:rFonts w:ascii="Times New Roman" w:hAnsi="Times New Roman" w:cs="Times New Roman" w:hint="eastAsia"/>
          <w:sz w:val="24"/>
          <w:szCs w:val="24"/>
        </w:rPr>
        <w:t>载入股票上市时间信息</w:t>
      </w:r>
    </w:p>
    <w:p w:rsidR="00236A67" w:rsidRDefault="00236A67" w:rsidP="00236A67">
      <w:pPr>
        <w:pStyle w:val="a5"/>
        <w:numPr>
          <w:ilvl w:val="0"/>
          <w:numId w:val="7"/>
        </w:numPr>
        <w:spacing w:line="276" w:lineRule="auto"/>
        <w:ind w:firstLineChars="0"/>
        <w:rPr>
          <w:rFonts w:ascii="Times New Roman" w:hAnsi="Times New Roman" w:cs="Times New Roman"/>
          <w:sz w:val="24"/>
          <w:szCs w:val="24"/>
        </w:rPr>
      </w:pPr>
      <w:r>
        <w:rPr>
          <w:rFonts w:ascii="Times New Roman" w:hAnsi="Times New Roman" w:cs="Times New Roman" w:hint="eastAsia"/>
          <w:sz w:val="24"/>
          <w:szCs w:val="24"/>
        </w:rPr>
        <w:t>载入净利润数据</w:t>
      </w:r>
    </w:p>
    <w:p w:rsidR="00236A67" w:rsidRDefault="00236A67" w:rsidP="00236A67">
      <w:pPr>
        <w:pStyle w:val="a5"/>
        <w:numPr>
          <w:ilvl w:val="0"/>
          <w:numId w:val="7"/>
        </w:numPr>
        <w:spacing w:line="276" w:lineRule="auto"/>
        <w:ind w:firstLineChars="0"/>
        <w:rPr>
          <w:rFonts w:ascii="Times New Roman" w:hAnsi="Times New Roman" w:cs="Times New Roman"/>
          <w:sz w:val="24"/>
          <w:szCs w:val="24"/>
        </w:rPr>
      </w:pPr>
      <w:r>
        <w:rPr>
          <w:rFonts w:ascii="Times New Roman" w:hAnsi="Times New Roman" w:cs="Times New Roman" w:hint="eastAsia"/>
          <w:sz w:val="24"/>
          <w:szCs w:val="24"/>
        </w:rPr>
        <w:t>载入营业收入数据</w:t>
      </w:r>
    </w:p>
    <w:p w:rsidR="00236A67" w:rsidRDefault="00236A67" w:rsidP="00236A67">
      <w:pPr>
        <w:pStyle w:val="a5"/>
        <w:numPr>
          <w:ilvl w:val="0"/>
          <w:numId w:val="7"/>
        </w:numPr>
        <w:spacing w:line="276" w:lineRule="auto"/>
        <w:ind w:firstLineChars="0"/>
        <w:rPr>
          <w:rFonts w:ascii="Times New Roman" w:hAnsi="Times New Roman" w:cs="Times New Roman"/>
          <w:sz w:val="24"/>
          <w:szCs w:val="24"/>
        </w:rPr>
      </w:pPr>
      <w:r>
        <w:rPr>
          <w:rFonts w:ascii="Times New Roman" w:hAnsi="Times New Roman" w:cs="Times New Roman" w:hint="eastAsia"/>
          <w:sz w:val="24"/>
          <w:szCs w:val="24"/>
        </w:rPr>
        <w:t>开始选股：</w:t>
      </w:r>
    </w:p>
    <w:p w:rsidR="00236A67" w:rsidRDefault="00236A67" w:rsidP="00236A67">
      <w:pPr>
        <w:pStyle w:val="a5"/>
        <w:numPr>
          <w:ilvl w:val="1"/>
          <w:numId w:val="7"/>
        </w:numPr>
        <w:spacing w:line="276" w:lineRule="auto"/>
        <w:ind w:firstLineChars="0"/>
        <w:rPr>
          <w:rFonts w:ascii="Times New Roman" w:hAnsi="Times New Roman" w:cs="Times New Roman"/>
          <w:sz w:val="24"/>
          <w:szCs w:val="24"/>
        </w:rPr>
      </w:pPr>
      <w:r>
        <w:rPr>
          <w:rFonts w:ascii="Times New Roman" w:hAnsi="Times New Roman" w:cs="Times New Roman" w:hint="eastAsia"/>
          <w:sz w:val="24"/>
          <w:szCs w:val="24"/>
        </w:rPr>
        <w:t>定位时间点，获取该时间点股票净利润相关数据</w:t>
      </w:r>
    </w:p>
    <w:p w:rsidR="00236A67" w:rsidRDefault="00236A67" w:rsidP="00236A67">
      <w:pPr>
        <w:pStyle w:val="a5"/>
        <w:numPr>
          <w:ilvl w:val="1"/>
          <w:numId w:val="7"/>
        </w:numPr>
        <w:spacing w:line="276" w:lineRule="auto"/>
        <w:ind w:firstLineChars="0"/>
        <w:rPr>
          <w:rFonts w:ascii="Times New Roman" w:hAnsi="Times New Roman" w:cs="Times New Roman"/>
          <w:sz w:val="24"/>
          <w:szCs w:val="24"/>
        </w:rPr>
      </w:pPr>
      <w:r>
        <w:rPr>
          <w:rFonts w:ascii="Times New Roman" w:hAnsi="Times New Roman" w:cs="Times New Roman" w:hint="eastAsia"/>
          <w:sz w:val="24"/>
          <w:szCs w:val="24"/>
        </w:rPr>
        <w:t>定位时间点，获取该时间点股票营业收入数据</w:t>
      </w:r>
    </w:p>
    <w:p w:rsidR="00236A67" w:rsidRDefault="00236A67" w:rsidP="00236A67">
      <w:pPr>
        <w:pStyle w:val="a5"/>
        <w:numPr>
          <w:ilvl w:val="1"/>
          <w:numId w:val="7"/>
        </w:numPr>
        <w:spacing w:line="276" w:lineRule="auto"/>
        <w:ind w:firstLineChars="0"/>
        <w:rPr>
          <w:rFonts w:ascii="Times New Roman" w:hAnsi="Times New Roman" w:cs="Times New Roman"/>
          <w:sz w:val="24"/>
          <w:szCs w:val="24"/>
        </w:rPr>
      </w:pPr>
      <w:r>
        <w:rPr>
          <w:rFonts w:ascii="Times New Roman" w:hAnsi="Times New Roman" w:cs="Times New Roman" w:hint="eastAsia"/>
          <w:sz w:val="24"/>
          <w:szCs w:val="24"/>
        </w:rPr>
        <w:t>筛选</w:t>
      </w:r>
      <w:r w:rsidRPr="00236A67">
        <w:rPr>
          <w:rFonts w:ascii="Times New Roman" w:hAnsi="Times New Roman" w:cs="Times New Roman" w:hint="eastAsia"/>
          <w:sz w:val="24"/>
          <w:szCs w:val="24"/>
        </w:rPr>
        <w:t xml:space="preserve">1. </w:t>
      </w:r>
      <w:r w:rsidRPr="00236A67">
        <w:rPr>
          <w:rFonts w:ascii="Times New Roman" w:hAnsi="Times New Roman" w:cs="Times New Roman" w:hint="eastAsia"/>
          <w:sz w:val="24"/>
          <w:szCs w:val="24"/>
        </w:rPr>
        <w:t>单季净利润的同比增速为正且前期净利润大于</w:t>
      </w:r>
      <w:r w:rsidRPr="00236A67">
        <w:rPr>
          <w:rFonts w:ascii="Times New Roman" w:hAnsi="Times New Roman" w:cs="Times New Roman" w:hint="eastAsia"/>
          <w:sz w:val="24"/>
          <w:szCs w:val="24"/>
        </w:rPr>
        <w:t xml:space="preserve"> 300 </w:t>
      </w:r>
      <w:r w:rsidRPr="00236A67">
        <w:rPr>
          <w:rFonts w:ascii="Times New Roman" w:hAnsi="Times New Roman" w:cs="Times New Roman" w:hint="eastAsia"/>
          <w:sz w:val="24"/>
          <w:szCs w:val="24"/>
        </w:rPr>
        <w:t>万；</w:t>
      </w:r>
    </w:p>
    <w:p w:rsidR="00236A67" w:rsidRDefault="00236A67" w:rsidP="00236A67">
      <w:pPr>
        <w:pStyle w:val="a5"/>
        <w:numPr>
          <w:ilvl w:val="1"/>
          <w:numId w:val="7"/>
        </w:numPr>
        <w:spacing w:line="276" w:lineRule="auto"/>
        <w:ind w:firstLineChars="0"/>
        <w:rPr>
          <w:rFonts w:ascii="Times New Roman" w:hAnsi="Times New Roman" w:cs="Times New Roman"/>
          <w:sz w:val="24"/>
          <w:szCs w:val="24"/>
        </w:rPr>
      </w:pPr>
      <w:r w:rsidRPr="00236A67">
        <w:rPr>
          <w:rFonts w:ascii="Times New Roman" w:hAnsi="Times New Roman" w:cs="Times New Roman" w:hint="eastAsia"/>
          <w:sz w:val="24"/>
          <w:szCs w:val="24"/>
        </w:rPr>
        <w:t xml:space="preserve">2. </w:t>
      </w:r>
      <w:r w:rsidRPr="00236A67">
        <w:rPr>
          <w:rFonts w:ascii="Times New Roman" w:hAnsi="Times New Roman" w:cs="Times New Roman" w:hint="eastAsia"/>
          <w:sz w:val="24"/>
          <w:szCs w:val="24"/>
        </w:rPr>
        <w:t>上一期单季净利润的同比增速为正；</w:t>
      </w:r>
    </w:p>
    <w:p w:rsidR="00236A67" w:rsidRDefault="002A6FA3" w:rsidP="002A6FA3">
      <w:pPr>
        <w:pStyle w:val="a5"/>
        <w:numPr>
          <w:ilvl w:val="1"/>
          <w:numId w:val="7"/>
        </w:numPr>
        <w:spacing w:line="276" w:lineRule="auto"/>
        <w:ind w:firstLineChars="0"/>
        <w:rPr>
          <w:rFonts w:ascii="Times New Roman" w:hAnsi="Times New Roman" w:cs="Times New Roman"/>
          <w:sz w:val="24"/>
          <w:szCs w:val="24"/>
        </w:rPr>
      </w:pPr>
      <w:r w:rsidRPr="002A6FA3">
        <w:rPr>
          <w:rFonts w:ascii="Times New Roman" w:hAnsi="Times New Roman" w:cs="Times New Roman" w:hint="eastAsia"/>
          <w:sz w:val="24"/>
          <w:szCs w:val="24"/>
        </w:rPr>
        <w:t xml:space="preserve">3. </w:t>
      </w:r>
      <w:r w:rsidRPr="002A6FA3">
        <w:rPr>
          <w:rFonts w:ascii="Times New Roman" w:hAnsi="Times New Roman" w:cs="Times New Roman" w:hint="eastAsia"/>
          <w:sz w:val="24"/>
          <w:szCs w:val="24"/>
        </w:rPr>
        <w:t>分别计算当期单季净利润的同比增速和上一期单季净利润的同比增速，并对</w:t>
      </w:r>
      <w:r w:rsidRPr="002A6FA3">
        <w:rPr>
          <w:rFonts w:ascii="Times New Roman" w:hAnsi="Times New Roman" w:cs="Times New Roman" w:hint="eastAsia"/>
          <w:sz w:val="24"/>
          <w:szCs w:val="24"/>
        </w:rPr>
        <w:t xml:space="preserve"> 2 </w:t>
      </w:r>
      <w:proofErr w:type="gramStart"/>
      <w:r w:rsidRPr="002A6FA3">
        <w:rPr>
          <w:rFonts w:ascii="Times New Roman" w:hAnsi="Times New Roman" w:cs="Times New Roman" w:hint="eastAsia"/>
          <w:sz w:val="24"/>
          <w:szCs w:val="24"/>
        </w:rPr>
        <w:t>个</w:t>
      </w:r>
      <w:proofErr w:type="gramEnd"/>
      <w:r w:rsidRPr="002A6FA3">
        <w:rPr>
          <w:rFonts w:ascii="Times New Roman" w:hAnsi="Times New Roman" w:cs="Times New Roman" w:hint="eastAsia"/>
          <w:sz w:val="24"/>
          <w:szCs w:val="24"/>
        </w:rPr>
        <w:t>增速环比计算二阶增速，要求二阶增速为正，即</w:t>
      </w:r>
      <w:r w:rsidRPr="002A6FA3">
        <w:rPr>
          <w:rFonts w:ascii="Times New Roman" w:hAnsi="Times New Roman" w:cs="Times New Roman" w:hint="eastAsia"/>
          <w:sz w:val="24"/>
          <w:szCs w:val="24"/>
        </w:rPr>
        <w:t xml:space="preserve"> 2 </w:t>
      </w:r>
      <w:proofErr w:type="gramStart"/>
      <w:r w:rsidRPr="002A6FA3">
        <w:rPr>
          <w:rFonts w:ascii="Times New Roman" w:hAnsi="Times New Roman" w:cs="Times New Roman" w:hint="eastAsia"/>
          <w:sz w:val="24"/>
          <w:szCs w:val="24"/>
        </w:rPr>
        <w:t>个</w:t>
      </w:r>
      <w:proofErr w:type="gramEnd"/>
      <w:r w:rsidRPr="002A6FA3">
        <w:rPr>
          <w:rFonts w:ascii="Times New Roman" w:hAnsi="Times New Roman" w:cs="Times New Roman" w:hint="eastAsia"/>
          <w:sz w:val="24"/>
          <w:szCs w:val="24"/>
        </w:rPr>
        <w:t>季度加速增长；</w:t>
      </w:r>
    </w:p>
    <w:p w:rsidR="002A6FA3" w:rsidRDefault="002A6FA3" w:rsidP="002A6FA3">
      <w:pPr>
        <w:pStyle w:val="a5"/>
        <w:numPr>
          <w:ilvl w:val="1"/>
          <w:numId w:val="7"/>
        </w:numPr>
        <w:spacing w:line="276" w:lineRule="auto"/>
        <w:ind w:firstLineChars="0"/>
        <w:rPr>
          <w:rFonts w:ascii="Times New Roman" w:hAnsi="Times New Roman" w:cs="Times New Roman"/>
          <w:sz w:val="24"/>
          <w:szCs w:val="24"/>
        </w:rPr>
      </w:pPr>
      <w:r w:rsidRPr="002A6FA3">
        <w:rPr>
          <w:rFonts w:ascii="Times New Roman" w:hAnsi="Times New Roman" w:cs="Times New Roman" w:hint="eastAsia"/>
          <w:sz w:val="24"/>
          <w:szCs w:val="24"/>
        </w:rPr>
        <w:t xml:space="preserve">4. </w:t>
      </w:r>
      <w:r w:rsidRPr="002A6FA3">
        <w:rPr>
          <w:rFonts w:ascii="Times New Roman" w:hAnsi="Times New Roman" w:cs="Times New Roman" w:hint="eastAsia"/>
          <w:sz w:val="24"/>
          <w:szCs w:val="24"/>
        </w:rPr>
        <w:t>上一期单季营收为正。</w:t>
      </w:r>
    </w:p>
    <w:p w:rsidR="002A6FA3" w:rsidRDefault="002A6FA3" w:rsidP="002A6FA3">
      <w:pPr>
        <w:pStyle w:val="a5"/>
        <w:numPr>
          <w:ilvl w:val="1"/>
          <w:numId w:val="7"/>
        </w:numPr>
        <w:spacing w:line="276" w:lineRule="auto"/>
        <w:ind w:firstLineChars="0"/>
        <w:rPr>
          <w:rFonts w:ascii="Times New Roman" w:hAnsi="Times New Roman" w:cs="Times New Roman"/>
          <w:sz w:val="24"/>
          <w:szCs w:val="24"/>
        </w:rPr>
      </w:pPr>
      <w:r>
        <w:rPr>
          <w:rFonts w:ascii="Times New Roman" w:hAnsi="Times New Roman" w:cs="Times New Roman" w:hint="eastAsia"/>
          <w:sz w:val="24"/>
          <w:szCs w:val="24"/>
        </w:rPr>
        <w:t>合并条件</w:t>
      </w:r>
      <w:r>
        <w:rPr>
          <w:rFonts w:ascii="Times New Roman" w:hAnsi="Times New Roman" w:cs="Times New Roman" w:hint="eastAsia"/>
          <w:sz w:val="24"/>
          <w:szCs w:val="24"/>
        </w:rPr>
        <w:t>1-4</w:t>
      </w:r>
      <w:r>
        <w:rPr>
          <w:rFonts w:ascii="Times New Roman" w:hAnsi="Times New Roman" w:cs="Times New Roman" w:hint="eastAsia"/>
          <w:sz w:val="24"/>
          <w:szCs w:val="24"/>
        </w:rPr>
        <w:t>并选股</w:t>
      </w:r>
    </w:p>
    <w:p w:rsidR="002A6FA3" w:rsidRDefault="002A6FA3" w:rsidP="002A6FA3">
      <w:pPr>
        <w:pStyle w:val="a5"/>
        <w:numPr>
          <w:ilvl w:val="1"/>
          <w:numId w:val="7"/>
        </w:numPr>
        <w:spacing w:line="276" w:lineRule="auto"/>
        <w:ind w:firstLineChars="0"/>
        <w:rPr>
          <w:rFonts w:ascii="Times New Roman" w:hAnsi="Times New Roman" w:cs="Times New Roman"/>
          <w:sz w:val="24"/>
          <w:szCs w:val="24"/>
        </w:rPr>
      </w:pPr>
      <w:r>
        <w:rPr>
          <w:rFonts w:ascii="Times New Roman" w:hAnsi="Times New Roman" w:cs="Times New Roman" w:hint="eastAsia"/>
          <w:sz w:val="24"/>
          <w:szCs w:val="24"/>
        </w:rPr>
        <w:t>按照二阶增速排序</w:t>
      </w:r>
    </w:p>
    <w:p w:rsidR="002A6FA3" w:rsidRDefault="002A6FA3" w:rsidP="002A6FA3">
      <w:pPr>
        <w:pStyle w:val="a5"/>
        <w:numPr>
          <w:ilvl w:val="1"/>
          <w:numId w:val="7"/>
        </w:numPr>
        <w:spacing w:line="276" w:lineRule="auto"/>
        <w:ind w:firstLineChars="0"/>
        <w:rPr>
          <w:rFonts w:ascii="Times New Roman" w:hAnsi="Times New Roman" w:cs="Times New Roman"/>
          <w:sz w:val="24"/>
          <w:szCs w:val="24"/>
        </w:rPr>
      </w:pPr>
      <w:r>
        <w:rPr>
          <w:rFonts w:ascii="Times New Roman" w:hAnsi="Times New Roman" w:cs="Times New Roman" w:hint="eastAsia"/>
          <w:sz w:val="24"/>
          <w:szCs w:val="24"/>
        </w:rPr>
        <w:t>剔除</w:t>
      </w:r>
      <w:r>
        <w:rPr>
          <w:rFonts w:ascii="Times New Roman" w:hAnsi="Times New Roman" w:cs="Times New Roman" w:hint="eastAsia"/>
          <w:sz w:val="24"/>
          <w:szCs w:val="24"/>
        </w:rPr>
        <w:t>ST</w:t>
      </w:r>
    </w:p>
    <w:p w:rsidR="002A6FA3" w:rsidRDefault="002A6FA3" w:rsidP="002A6FA3">
      <w:pPr>
        <w:pStyle w:val="a5"/>
        <w:numPr>
          <w:ilvl w:val="1"/>
          <w:numId w:val="7"/>
        </w:numPr>
        <w:spacing w:line="276" w:lineRule="auto"/>
        <w:ind w:firstLineChars="0"/>
        <w:rPr>
          <w:rFonts w:ascii="Times New Roman" w:hAnsi="Times New Roman" w:cs="Times New Roman"/>
          <w:sz w:val="24"/>
          <w:szCs w:val="24"/>
        </w:rPr>
      </w:pPr>
      <w:r>
        <w:rPr>
          <w:rFonts w:ascii="Times New Roman" w:hAnsi="Times New Roman" w:cs="Times New Roman" w:hint="eastAsia"/>
          <w:sz w:val="24"/>
          <w:szCs w:val="24"/>
        </w:rPr>
        <w:t>去除上市不满一年</w:t>
      </w:r>
    </w:p>
    <w:p w:rsidR="002A6FA3" w:rsidRDefault="002A6FA3" w:rsidP="002A6FA3">
      <w:pPr>
        <w:pStyle w:val="a5"/>
        <w:numPr>
          <w:ilvl w:val="1"/>
          <w:numId w:val="7"/>
        </w:numPr>
        <w:spacing w:line="276" w:lineRule="auto"/>
        <w:ind w:firstLineChars="0"/>
        <w:rPr>
          <w:rFonts w:ascii="Times New Roman" w:hAnsi="Times New Roman" w:cs="Times New Roman"/>
          <w:sz w:val="24"/>
          <w:szCs w:val="24"/>
        </w:rPr>
      </w:pPr>
      <w:r>
        <w:rPr>
          <w:rFonts w:ascii="Times New Roman" w:hAnsi="Times New Roman" w:cs="Times New Roman" w:hint="eastAsia"/>
          <w:sz w:val="24"/>
          <w:szCs w:val="24"/>
        </w:rPr>
        <w:t>股票数目截取（选</w:t>
      </w:r>
      <w:r>
        <w:rPr>
          <w:rFonts w:ascii="Times New Roman" w:hAnsi="Times New Roman" w:cs="Times New Roman" w:hint="eastAsia"/>
          <w:sz w:val="24"/>
          <w:szCs w:val="24"/>
        </w:rPr>
        <w:t>25</w:t>
      </w:r>
      <w:r>
        <w:rPr>
          <w:rFonts w:ascii="Times New Roman" w:hAnsi="Times New Roman" w:cs="Times New Roman" w:hint="eastAsia"/>
          <w:sz w:val="24"/>
          <w:szCs w:val="24"/>
        </w:rPr>
        <w:t>个）</w:t>
      </w:r>
    </w:p>
    <w:p w:rsidR="002A6FA3" w:rsidRDefault="002A6FA3" w:rsidP="002A6FA3">
      <w:pPr>
        <w:pStyle w:val="a5"/>
        <w:numPr>
          <w:ilvl w:val="0"/>
          <w:numId w:val="7"/>
        </w:numPr>
        <w:spacing w:line="276" w:lineRule="auto"/>
        <w:ind w:firstLineChars="0"/>
        <w:rPr>
          <w:rFonts w:ascii="Times New Roman" w:hAnsi="Times New Roman" w:cs="Times New Roman"/>
          <w:sz w:val="24"/>
          <w:szCs w:val="24"/>
        </w:rPr>
      </w:pPr>
      <w:r>
        <w:rPr>
          <w:rFonts w:ascii="Times New Roman" w:hAnsi="Times New Roman" w:cs="Times New Roman" w:hint="eastAsia"/>
          <w:sz w:val="24"/>
          <w:szCs w:val="24"/>
        </w:rPr>
        <w:t>回测</w:t>
      </w:r>
    </w:p>
    <w:p w:rsidR="002A6FA3" w:rsidRDefault="002A6FA3" w:rsidP="002A6FA3">
      <w:pPr>
        <w:pStyle w:val="a5"/>
        <w:numPr>
          <w:ilvl w:val="0"/>
          <w:numId w:val="7"/>
        </w:numPr>
        <w:spacing w:line="276" w:lineRule="auto"/>
        <w:ind w:firstLineChars="0"/>
        <w:rPr>
          <w:rFonts w:ascii="Times New Roman" w:hAnsi="Times New Roman" w:cs="Times New Roman"/>
          <w:sz w:val="24"/>
          <w:szCs w:val="24"/>
        </w:rPr>
      </w:pPr>
      <w:r>
        <w:rPr>
          <w:rFonts w:ascii="Times New Roman" w:hAnsi="Times New Roman" w:cs="Times New Roman" w:hint="eastAsia"/>
          <w:sz w:val="24"/>
          <w:szCs w:val="24"/>
        </w:rPr>
        <w:t>验证</w:t>
      </w:r>
    </w:p>
    <w:p w:rsidR="002A6FA3" w:rsidRDefault="002A6FA3" w:rsidP="002A6FA3">
      <w:pPr>
        <w:spacing w:line="276" w:lineRule="auto"/>
        <w:rPr>
          <w:rFonts w:ascii="Times New Roman" w:hAnsi="Times New Roman" w:cs="Times New Roman"/>
          <w:sz w:val="24"/>
          <w:szCs w:val="24"/>
        </w:rPr>
      </w:pPr>
      <w:r>
        <w:rPr>
          <w:rFonts w:ascii="Times New Roman" w:hAnsi="Times New Roman" w:cs="Times New Roman" w:hint="eastAsia"/>
          <w:sz w:val="24"/>
          <w:szCs w:val="24"/>
        </w:rPr>
        <w:t>二</w:t>
      </w:r>
      <w:r>
        <w:rPr>
          <w:rFonts w:ascii="Times New Roman" w:hAnsi="Times New Roman" w:cs="Times New Roman" w:hint="eastAsia"/>
          <w:sz w:val="24"/>
          <w:szCs w:val="24"/>
        </w:rPr>
        <w:t xml:space="preserve"> </w:t>
      </w:r>
      <w:r>
        <w:rPr>
          <w:rFonts w:ascii="Times New Roman" w:hAnsi="Times New Roman" w:cs="Times New Roman" w:hint="eastAsia"/>
          <w:sz w:val="24"/>
          <w:szCs w:val="24"/>
        </w:rPr>
        <w:t>出现问题后做了如下尝试</w:t>
      </w:r>
    </w:p>
    <w:p w:rsidR="002A6FA3" w:rsidRDefault="002A6FA3" w:rsidP="002A6FA3">
      <w:pPr>
        <w:spacing w:line="276" w:lineRule="auto"/>
        <w:rPr>
          <w:rFonts w:ascii="Times New Roman" w:hAnsi="Times New Roman" w:cs="Times New Roman"/>
          <w:sz w:val="24"/>
          <w:szCs w:val="24"/>
        </w:rPr>
      </w:pPr>
      <w:r>
        <w:rPr>
          <w:rFonts w:ascii="Times New Roman" w:hAnsi="Times New Roman" w:cs="Times New Roman" w:hint="eastAsia"/>
          <w:sz w:val="24"/>
          <w:szCs w:val="24"/>
        </w:rPr>
        <w:t xml:space="preserve">1 </w:t>
      </w:r>
      <w:r>
        <w:rPr>
          <w:rFonts w:ascii="Times New Roman" w:hAnsi="Times New Roman" w:cs="Times New Roman" w:hint="eastAsia"/>
          <w:sz w:val="24"/>
          <w:szCs w:val="24"/>
        </w:rPr>
        <w:t>从</w:t>
      </w:r>
      <w:proofErr w:type="gramStart"/>
      <w:r>
        <w:rPr>
          <w:rFonts w:ascii="Times New Roman" w:hAnsi="Times New Roman" w:cs="Times New Roman" w:hint="eastAsia"/>
          <w:sz w:val="24"/>
          <w:szCs w:val="24"/>
        </w:rPr>
        <w:t>仓位触发找</w:t>
      </w:r>
      <w:proofErr w:type="gramEnd"/>
      <w:r>
        <w:rPr>
          <w:rFonts w:ascii="Times New Roman" w:hAnsi="Times New Roman" w:cs="Times New Roman" w:hint="eastAsia"/>
          <w:sz w:val="24"/>
          <w:szCs w:val="24"/>
        </w:rPr>
        <w:t>问题（</w:t>
      </w:r>
      <w:r w:rsidRPr="002A6FA3">
        <w:rPr>
          <w:rFonts w:ascii="Times New Roman" w:hAnsi="Times New Roman" w:cs="Times New Roman" w:hint="eastAsia"/>
          <w:sz w:val="24"/>
          <w:szCs w:val="24"/>
        </w:rPr>
        <w:t>Davis</w:t>
      </w:r>
      <w:r w:rsidRPr="002A6FA3">
        <w:rPr>
          <w:rFonts w:ascii="Times New Roman" w:hAnsi="Times New Roman" w:cs="Times New Roman" w:hint="eastAsia"/>
          <w:sz w:val="24"/>
          <w:szCs w:val="24"/>
        </w:rPr>
        <w:t>双击策略</w:t>
      </w:r>
      <w:r w:rsidRPr="002A6FA3">
        <w:rPr>
          <w:rFonts w:ascii="Times New Roman" w:hAnsi="Times New Roman" w:cs="Times New Roman" w:hint="eastAsia"/>
          <w:sz w:val="24"/>
          <w:szCs w:val="24"/>
        </w:rPr>
        <w:t xml:space="preserve"> </w:t>
      </w:r>
      <w:proofErr w:type="gramStart"/>
      <w:r w:rsidRPr="002A6FA3">
        <w:rPr>
          <w:rFonts w:ascii="Times New Roman" w:hAnsi="Times New Roman" w:cs="Times New Roman" w:hint="eastAsia"/>
          <w:sz w:val="24"/>
          <w:szCs w:val="24"/>
        </w:rPr>
        <w:t>仓位</w:t>
      </w:r>
      <w:proofErr w:type="gramEnd"/>
      <w:r w:rsidRPr="002A6FA3">
        <w:rPr>
          <w:rFonts w:ascii="Times New Roman" w:hAnsi="Times New Roman" w:cs="Times New Roman" w:hint="eastAsia"/>
          <w:sz w:val="24"/>
          <w:szCs w:val="24"/>
        </w:rPr>
        <w:t>分析</w:t>
      </w:r>
      <w:r w:rsidRPr="002A6FA3">
        <w:rPr>
          <w:rFonts w:ascii="Times New Roman" w:hAnsi="Times New Roman" w:cs="Times New Roman" w:hint="eastAsia"/>
          <w:sz w:val="24"/>
          <w:szCs w:val="24"/>
        </w:rPr>
        <w:t>20190721</w:t>
      </w:r>
      <w:r>
        <w:rPr>
          <w:rFonts w:ascii="Times New Roman" w:hAnsi="Times New Roman" w:cs="Times New Roman" w:hint="eastAsia"/>
          <w:sz w:val="24"/>
          <w:szCs w:val="24"/>
        </w:rPr>
        <w:t>.doc</w:t>
      </w:r>
      <w:r>
        <w:rPr>
          <w:rFonts w:ascii="Times New Roman" w:hAnsi="Times New Roman" w:cs="Times New Roman" w:hint="eastAsia"/>
          <w:sz w:val="24"/>
          <w:szCs w:val="24"/>
        </w:rPr>
        <w:t>）</w:t>
      </w:r>
    </w:p>
    <w:p w:rsidR="002A6FA3" w:rsidRPr="002A6FA3" w:rsidRDefault="002A6FA3" w:rsidP="002A6FA3">
      <w:pPr>
        <w:pStyle w:val="a5"/>
        <w:numPr>
          <w:ilvl w:val="0"/>
          <w:numId w:val="8"/>
        </w:numPr>
        <w:spacing w:line="276" w:lineRule="auto"/>
        <w:ind w:firstLineChars="0"/>
        <w:rPr>
          <w:rFonts w:ascii="Times New Roman" w:hAnsi="Times New Roman" w:cs="Times New Roman"/>
          <w:sz w:val="24"/>
          <w:szCs w:val="24"/>
        </w:rPr>
      </w:pPr>
      <w:r w:rsidRPr="002A6FA3">
        <w:rPr>
          <w:rFonts w:ascii="Times New Roman" w:hAnsi="Times New Roman" w:cs="Times New Roman" w:hint="eastAsia"/>
          <w:sz w:val="24"/>
          <w:szCs w:val="24"/>
        </w:rPr>
        <w:t>我们的二阶增速可能和作者描述的方法不一致，因为作者选择的股票很多不满足我们设定的这一条件（分别计算当期单季净利润的同比增速和上一</w:t>
      </w:r>
      <w:r w:rsidRPr="002A6FA3">
        <w:rPr>
          <w:rFonts w:ascii="Times New Roman" w:hAnsi="Times New Roman" w:cs="Times New Roman" w:hint="eastAsia"/>
          <w:sz w:val="24"/>
          <w:szCs w:val="24"/>
        </w:rPr>
        <w:lastRenderedPageBreak/>
        <w:t>期单季净利润的同比增速，并对</w:t>
      </w:r>
      <w:r w:rsidRPr="002A6FA3">
        <w:rPr>
          <w:rFonts w:ascii="Times New Roman" w:hAnsi="Times New Roman" w:cs="Times New Roman" w:hint="eastAsia"/>
          <w:sz w:val="24"/>
          <w:szCs w:val="24"/>
        </w:rPr>
        <w:t xml:space="preserve"> 2 </w:t>
      </w:r>
      <w:proofErr w:type="gramStart"/>
      <w:r w:rsidRPr="002A6FA3">
        <w:rPr>
          <w:rFonts w:ascii="Times New Roman" w:hAnsi="Times New Roman" w:cs="Times New Roman" w:hint="eastAsia"/>
          <w:sz w:val="24"/>
          <w:szCs w:val="24"/>
        </w:rPr>
        <w:t>个</w:t>
      </w:r>
      <w:proofErr w:type="gramEnd"/>
      <w:r w:rsidRPr="002A6FA3">
        <w:rPr>
          <w:rFonts w:ascii="Times New Roman" w:hAnsi="Times New Roman" w:cs="Times New Roman" w:hint="eastAsia"/>
          <w:sz w:val="24"/>
          <w:szCs w:val="24"/>
        </w:rPr>
        <w:t>增速环比计算二阶增速，要求二阶增速为正，即</w:t>
      </w:r>
      <w:r w:rsidRPr="002A6FA3">
        <w:rPr>
          <w:rFonts w:ascii="Times New Roman" w:hAnsi="Times New Roman" w:cs="Times New Roman" w:hint="eastAsia"/>
          <w:sz w:val="24"/>
          <w:szCs w:val="24"/>
        </w:rPr>
        <w:t xml:space="preserve"> 2 </w:t>
      </w:r>
      <w:proofErr w:type="gramStart"/>
      <w:r w:rsidRPr="002A6FA3">
        <w:rPr>
          <w:rFonts w:ascii="Times New Roman" w:hAnsi="Times New Roman" w:cs="Times New Roman" w:hint="eastAsia"/>
          <w:sz w:val="24"/>
          <w:szCs w:val="24"/>
        </w:rPr>
        <w:t>个</w:t>
      </w:r>
      <w:proofErr w:type="gramEnd"/>
      <w:r w:rsidRPr="002A6FA3">
        <w:rPr>
          <w:rFonts w:ascii="Times New Roman" w:hAnsi="Times New Roman" w:cs="Times New Roman" w:hint="eastAsia"/>
          <w:sz w:val="24"/>
          <w:szCs w:val="24"/>
        </w:rPr>
        <w:t>季度加速增长；我们做法就是先计算当季，上一季单季净利润的同比增速，得到增速</w:t>
      </w:r>
      <w:proofErr w:type="spellStart"/>
      <w:r w:rsidRPr="002A6FA3">
        <w:rPr>
          <w:rFonts w:ascii="Times New Roman" w:hAnsi="Times New Roman" w:cs="Times New Roman" w:hint="eastAsia"/>
          <w:sz w:val="24"/>
          <w:szCs w:val="24"/>
        </w:rPr>
        <w:t>v_now</w:t>
      </w:r>
      <w:proofErr w:type="spellEnd"/>
      <w:r w:rsidRPr="002A6FA3">
        <w:rPr>
          <w:rFonts w:ascii="Times New Roman" w:hAnsi="Times New Roman" w:cs="Times New Roman" w:hint="eastAsia"/>
          <w:sz w:val="24"/>
          <w:szCs w:val="24"/>
        </w:rPr>
        <w:t>，</w:t>
      </w:r>
      <w:proofErr w:type="spellStart"/>
      <w:r w:rsidRPr="002A6FA3">
        <w:rPr>
          <w:rFonts w:ascii="Times New Roman" w:hAnsi="Times New Roman" w:cs="Times New Roman" w:hint="eastAsia"/>
          <w:sz w:val="24"/>
          <w:szCs w:val="24"/>
        </w:rPr>
        <w:t>v_before</w:t>
      </w:r>
      <w:proofErr w:type="spellEnd"/>
      <w:r w:rsidRPr="002A6FA3">
        <w:rPr>
          <w:rFonts w:ascii="Times New Roman" w:hAnsi="Times New Roman" w:cs="Times New Roman" w:hint="eastAsia"/>
          <w:sz w:val="24"/>
          <w:szCs w:val="24"/>
        </w:rPr>
        <w:t>，然后用</w:t>
      </w:r>
      <w:r w:rsidRPr="002A6FA3">
        <w:rPr>
          <w:rFonts w:ascii="Times New Roman" w:hAnsi="Times New Roman" w:cs="Times New Roman" w:hint="eastAsia"/>
          <w:sz w:val="24"/>
          <w:szCs w:val="24"/>
        </w:rPr>
        <w:t>(</w:t>
      </w:r>
      <w:proofErr w:type="spellStart"/>
      <w:r w:rsidRPr="002A6FA3">
        <w:rPr>
          <w:rFonts w:ascii="Times New Roman" w:hAnsi="Times New Roman" w:cs="Times New Roman" w:hint="eastAsia"/>
          <w:sz w:val="24"/>
          <w:szCs w:val="24"/>
        </w:rPr>
        <w:t>v_now-v_before</w:t>
      </w:r>
      <w:proofErr w:type="spellEnd"/>
      <w:r w:rsidRPr="002A6FA3">
        <w:rPr>
          <w:rFonts w:ascii="Times New Roman" w:hAnsi="Times New Roman" w:cs="Times New Roman" w:hint="eastAsia"/>
          <w:sz w:val="24"/>
          <w:szCs w:val="24"/>
        </w:rPr>
        <w:t>)/</w:t>
      </w:r>
      <w:proofErr w:type="spellStart"/>
      <w:r w:rsidRPr="002A6FA3">
        <w:rPr>
          <w:rFonts w:ascii="Times New Roman" w:hAnsi="Times New Roman" w:cs="Times New Roman" w:hint="eastAsia"/>
          <w:sz w:val="24"/>
          <w:szCs w:val="24"/>
        </w:rPr>
        <w:t>v_before</w:t>
      </w:r>
      <w:proofErr w:type="spellEnd"/>
      <w:r w:rsidRPr="002A6FA3">
        <w:rPr>
          <w:rFonts w:ascii="Times New Roman" w:hAnsi="Times New Roman" w:cs="Times New Roman" w:hint="eastAsia"/>
          <w:sz w:val="24"/>
          <w:szCs w:val="24"/>
        </w:rPr>
        <w:t>计算二阶增速）</w:t>
      </w:r>
    </w:p>
    <w:p w:rsidR="002A6FA3" w:rsidRDefault="002A6FA3" w:rsidP="002A6FA3">
      <w:pPr>
        <w:pStyle w:val="a5"/>
        <w:numPr>
          <w:ilvl w:val="0"/>
          <w:numId w:val="8"/>
        </w:numPr>
        <w:spacing w:line="276" w:lineRule="auto"/>
        <w:ind w:firstLineChars="0"/>
        <w:rPr>
          <w:rFonts w:ascii="Times New Roman" w:hAnsi="Times New Roman" w:cs="Times New Roman"/>
          <w:sz w:val="24"/>
          <w:szCs w:val="24"/>
        </w:rPr>
      </w:pPr>
      <w:r>
        <w:rPr>
          <w:rFonts w:ascii="Times New Roman" w:hAnsi="Times New Roman" w:cs="Times New Roman" w:hint="eastAsia"/>
          <w:sz w:val="24"/>
          <w:szCs w:val="24"/>
        </w:rPr>
        <w:t>文献中的排序方式和我们不同，我们使用危险二阶增速排序，作者选出的股票排名都比较靠后。</w:t>
      </w:r>
    </w:p>
    <w:p w:rsidR="002A6FA3" w:rsidRDefault="002A6FA3" w:rsidP="002A6FA3">
      <w:pPr>
        <w:spacing w:line="276" w:lineRule="auto"/>
        <w:rPr>
          <w:rFonts w:ascii="Times New Roman" w:hAnsi="Times New Roman" w:cs="Times New Roman"/>
          <w:sz w:val="24"/>
          <w:szCs w:val="24"/>
        </w:rPr>
      </w:pPr>
      <w:r>
        <w:rPr>
          <w:rFonts w:ascii="Times New Roman" w:hAnsi="Times New Roman" w:cs="Times New Roman" w:hint="eastAsia"/>
          <w:sz w:val="24"/>
          <w:szCs w:val="24"/>
        </w:rPr>
        <w:t xml:space="preserve">2 </w:t>
      </w:r>
      <w:r>
        <w:rPr>
          <w:rFonts w:ascii="Times New Roman" w:hAnsi="Times New Roman" w:cs="Times New Roman" w:hint="eastAsia"/>
          <w:sz w:val="24"/>
          <w:szCs w:val="24"/>
        </w:rPr>
        <w:t>限制股票池</w:t>
      </w:r>
    </w:p>
    <w:p w:rsidR="002A6FA3" w:rsidRDefault="002A6FA3" w:rsidP="002A6FA3">
      <w:pPr>
        <w:pStyle w:val="a5"/>
        <w:numPr>
          <w:ilvl w:val="0"/>
          <w:numId w:val="9"/>
        </w:numPr>
        <w:spacing w:line="276" w:lineRule="auto"/>
        <w:ind w:firstLineChars="0"/>
        <w:rPr>
          <w:rFonts w:ascii="Times New Roman" w:hAnsi="Times New Roman" w:cs="Times New Roman"/>
          <w:sz w:val="24"/>
          <w:szCs w:val="24"/>
        </w:rPr>
      </w:pPr>
      <w:r>
        <w:rPr>
          <w:rFonts w:ascii="Times New Roman" w:hAnsi="Times New Roman" w:cs="Times New Roman" w:hint="eastAsia"/>
          <w:sz w:val="24"/>
          <w:szCs w:val="24"/>
        </w:rPr>
        <w:t>限制股票池在</w:t>
      </w:r>
      <w:r>
        <w:rPr>
          <w:rFonts w:ascii="Times New Roman" w:hAnsi="Times New Roman" w:cs="Times New Roman" w:hint="eastAsia"/>
          <w:sz w:val="24"/>
          <w:szCs w:val="24"/>
        </w:rPr>
        <w:t>300</w:t>
      </w:r>
    </w:p>
    <w:p w:rsidR="002A6FA3" w:rsidRDefault="002A6FA3" w:rsidP="002A6FA3">
      <w:pPr>
        <w:pStyle w:val="a5"/>
        <w:numPr>
          <w:ilvl w:val="0"/>
          <w:numId w:val="9"/>
        </w:numPr>
        <w:spacing w:line="276" w:lineRule="auto"/>
        <w:ind w:firstLineChars="0"/>
        <w:rPr>
          <w:rFonts w:ascii="Times New Roman" w:hAnsi="Times New Roman" w:cs="Times New Roman"/>
          <w:sz w:val="24"/>
          <w:szCs w:val="24"/>
        </w:rPr>
      </w:pPr>
      <w:r>
        <w:rPr>
          <w:rFonts w:ascii="Times New Roman" w:hAnsi="Times New Roman" w:cs="Times New Roman" w:hint="eastAsia"/>
          <w:sz w:val="24"/>
          <w:szCs w:val="24"/>
        </w:rPr>
        <w:t>限制股票池在</w:t>
      </w:r>
      <w:r>
        <w:rPr>
          <w:rFonts w:ascii="Times New Roman" w:hAnsi="Times New Roman" w:cs="Times New Roman" w:hint="eastAsia"/>
          <w:sz w:val="24"/>
          <w:szCs w:val="24"/>
        </w:rPr>
        <w:t>500</w:t>
      </w:r>
    </w:p>
    <w:p w:rsidR="002A6FA3" w:rsidRDefault="002A6FA3" w:rsidP="002A6FA3">
      <w:pPr>
        <w:pStyle w:val="a5"/>
        <w:spacing w:line="276" w:lineRule="auto"/>
        <w:ind w:left="720" w:firstLineChars="0" w:firstLine="0"/>
        <w:rPr>
          <w:rFonts w:ascii="Times New Roman" w:hAnsi="Times New Roman" w:cs="Times New Roman"/>
          <w:sz w:val="24"/>
          <w:szCs w:val="24"/>
        </w:rPr>
      </w:pPr>
      <w:r>
        <w:rPr>
          <w:rFonts w:ascii="Times New Roman" w:hAnsi="Times New Roman" w:cs="Times New Roman" w:hint="eastAsia"/>
          <w:sz w:val="24"/>
          <w:szCs w:val="24"/>
        </w:rPr>
        <w:t>结果都比较差；</w:t>
      </w:r>
    </w:p>
    <w:p w:rsidR="002A6FA3" w:rsidRDefault="002A6FA3" w:rsidP="002A6FA3">
      <w:pPr>
        <w:spacing w:line="276" w:lineRule="auto"/>
        <w:rPr>
          <w:rFonts w:ascii="Times New Roman" w:hAnsi="Times New Roman" w:cs="Times New Roman"/>
          <w:sz w:val="24"/>
          <w:szCs w:val="24"/>
        </w:rPr>
      </w:pPr>
    </w:p>
    <w:p w:rsidR="002A6FA3" w:rsidRDefault="002A6FA3" w:rsidP="002A6FA3">
      <w:pPr>
        <w:spacing w:line="276" w:lineRule="auto"/>
        <w:rPr>
          <w:rFonts w:ascii="Times New Roman" w:hAnsi="Times New Roman" w:cs="Times New Roman"/>
          <w:sz w:val="24"/>
          <w:szCs w:val="24"/>
        </w:rPr>
      </w:pPr>
      <w:r>
        <w:rPr>
          <w:rFonts w:ascii="Times New Roman" w:hAnsi="Times New Roman" w:cs="Times New Roman" w:hint="eastAsia"/>
          <w:sz w:val="24"/>
          <w:szCs w:val="24"/>
        </w:rPr>
        <w:t>我暂时没有好的方法。</w:t>
      </w:r>
    </w:p>
    <w:p w:rsidR="002A6FA3" w:rsidRDefault="002A6FA3" w:rsidP="002A6FA3">
      <w:pPr>
        <w:spacing w:line="276" w:lineRule="auto"/>
        <w:rPr>
          <w:rFonts w:ascii="Times New Roman" w:hAnsi="Times New Roman" w:cs="Times New Roman"/>
          <w:sz w:val="24"/>
          <w:szCs w:val="24"/>
        </w:rPr>
      </w:pPr>
    </w:p>
    <w:p w:rsidR="002A6FA3" w:rsidRDefault="00111FE0" w:rsidP="002A6FA3">
      <w:pPr>
        <w:spacing w:line="276" w:lineRule="auto"/>
        <w:rPr>
          <w:rFonts w:ascii="Times New Roman" w:hAnsi="Times New Roman" w:cs="Times New Roman" w:hint="eastAsia"/>
          <w:sz w:val="24"/>
          <w:szCs w:val="24"/>
        </w:rPr>
      </w:pPr>
      <w:r>
        <w:rPr>
          <w:rFonts w:ascii="Times New Roman" w:hAnsi="Times New Roman" w:cs="Times New Roman" w:hint="eastAsia"/>
          <w:sz w:val="24"/>
          <w:szCs w:val="24"/>
        </w:rPr>
        <w:t>您的</w:t>
      </w:r>
      <w:proofErr w:type="spellStart"/>
      <w:r>
        <w:rPr>
          <w:rFonts w:ascii="Times New Roman" w:hAnsi="Times New Roman" w:cs="Times New Roman" w:hint="eastAsia"/>
          <w:sz w:val="24"/>
          <w:szCs w:val="24"/>
        </w:rPr>
        <w:t>mysql</w:t>
      </w:r>
      <w:proofErr w:type="spellEnd"/>
      <w:r>
        <w:rPr>
          <w:rFonts w:ascii="Times New Roman" w:hAnsi="Times New Roman" w:cs="Times New Roman" w:hint="eastAsia"/>
          <w:sz w:val="24"/>
          <w:szCs w:val="24"/>
        </w:rPr>
        <w:t>数据文件夹为</w:t>
      </w:r>
    </w:p>
    <w:p w:rsidR="00111FE0" w:rsidRDefault="00111FE0" w:rsidP="002A6FA3">
      <w:pPr>
        <w:spacing w:line="276" w:lineRule="auto"/>
        <w:rPr>
          <w:rFonts w:ascii="Times New Roman" w:hAnsi="Times New Roman" w:cs="Times New Roman"/>
          <w:sz w:val="24"/>
          <w:szCs w:val="24"/>
        </w:rPr>
      </w:pPr>
      <w:r w:rsidRPr="00111FE0">
        <w:rPr>
          <w:rFonts w:ascii="Times New Roman" w:hAnsi="Times New Roman" w:cs="Times New Roman"/>
          <w:sz w:val="24"/>
          <w:szCs w:val="24"/>
        </w:rPr>
        <w:t>E:\mysql_data\</w:t>
      </w:r>
    </w:p>
    <w:p w:rsidR="002A6FA3" w:rsidRDefault="002A6FA3" w:rsidP="002A6FA3">
      <w:pPr>
        <w:spacing w:line="276" w:lineRule="auto"/>
        <w:rPr>
          <w:rFonts w:ascii="Times New Roman" w:hAnsi="Times New Roman" w:cs="Times New Roman"/>
          <w:sz w:val="24"/>
          <w:szCs w:val="24"/>
        </w:rPr>
      </w:pPr>
      <w:r>
        <w:rPr>
          <w:rFonts w:ascii="Times New Roman" w:hAnsi="Times New Roman" w:cs="Times New Roman" w:hint="eastAsia"/>
          <w:sz w:val="24"/>
          <w:szCs w:val="24"/>
        </w:rPr>
        <w:t>主要程序：</w:t>
      </w:r>
      <w:proofErr w:type="spellStart"/>
      <w:r>
        <w:rPr>
          <w:rFonts w:ascii="Times New Roman" w:hAnsi="Times New Roman" w:cs="Times New Roman" w:hint="eastAsia"/>
          <w:sz w:val="24"/>
          <w:szCs w:val="24"/>
        </w:rPr>
        <w:t>programm</w:t>
      </w:r>
      <w:proofErr w:type="spellEnd"/>
      <w:r>
        <w:rPr>
          <w:rFonts w:ascii="Times New Roman" w:hAnsi="Times New Roman" w:cs="Times New Roman" w:hint="eastAsia"/>
          <w:sz w:val="24"/>
          <w:szCs w:val="24"/>
        </w:rPr>
        <w:t>文件夹</w:t>
      </w:r>
      <w:r w:rsidR="00B62843">
        <w:rPr>
          <w:rFonts w:ascii="Times New Roman" w:hAnsi="Times New Roman" w:cs="Times New Roman" w:hint="eastAsia"/>
          <w:sz w:val="24"/>
          <w:szCs w:val="24"/>
        </w:rPr>
        <w:t>（</w:t>
      </w:r>
      <w:proofErr w:type="spellStart"/>
      <w:r w:rsidR="00B62843">
        <w:rPr>
          <w:rFonts w:ascii="Times New Roman" w:hAnsi="Times New Roman" w:cs="Times New Roman" w:hint="eastAsia"/>
          <w:sz w:val="24"/>
          <w:szCs w:val="24"/>
        </w:rPr>
        <w:t>fetchmysql</w:t>
      </w:r>
      <w:proofErr w:type="spellEnd"/>
      <w:r w:rsidR="00B62843">
        <w:rPr>
          <w:rFonts w:ascii="Times New Roman" w:hAnsi="Times New Roman" w:cs="Times New Roman" w:hint="eastAsia"/>
          <w:sz w:val="24"/>
          <w:szCs w:val="24"/>
        </w:rPr>
        <w:t>和</w:t>
      </w:r>
      <w:proofErr w:type="spellStart"/>
      <w:r w:rsidR="00B62843">
        <w:rPr>
          <w:rFonts w:ascii="Times New Roman" w:hAnsi="Times New Roman" w:cs="Times New Roman" w:hint="eastAsia"/>
          <w:sz w:val="24"/>
          <w:szCs w:val="24"/>
        </w:rPr>
        <w:t>exemysql</w:t>
      </w:r>
      <w:proofErr w:type="spellEnd"/>
      <w:r w:rsidR="00B62843">
        <w:rPr>
          <w:rFonts w:ascii="Times New Roman" w:hAnsi="Times New Roman" w:cs="Times New Roman" w:hint="eastAsia"/>
          <w:sz w:val="24"/>
          <w:szCs w:val="24"/>
        </w:rPr>
        <w:t>使用您原来的即可）</w:t>
      </w:r>
    </w:p>
    <w:p w:rsidR="002A6FA3" w:rsidRDefault="002A6FA3" w:rsidP="002A6FA3">
      <w:pPr>
        <w:spacing w:line="276" w:lineRule="auto"/>
        <w:rPr>
          <w:rFonts w:ascii="Times New Roman" w:hAnsi="Times New Roman" w:cs="Times New Roman"/>
          <w:sz w:val="24"/>
          <w:szCs w:val="24"/>
        </w:rPr>
      </w:pPr>
      <w:r>
        <w:rPr>
          <w:rFonts w:ascii="Times New Roman" w:hAnsi="Times New Roman" w:cs="Times New Roman" w:hint="eastAsia"/>
          <w:sz w:val="24"/>
          <w:szCs w:val="24"/>
        </w:rPr>
        <w:t>涉及的主要数据</w:t>
      </w:r>
      <w:r w:rsidR="003327FD">
        <w:rPr>
          <w:rFonts w:ascii="Times New Roman" w:hAnsi="Times New Roman" w:cs="Times New Roman" w:hint="eastAsia"/>
          <w:sz w:val="24"/>
          <w:szCs w:val="24"/>
        </w:rPr>
        <w:t>1</w:t>
      </w:r>
      <w:r>
        <w:rPr>
          <w:rFonts w:ascii="Times New Roman" w:hAnsi="Times New Roman" w:cs="Times New Roman" w:hint="eastAsia"/>
          <w:sz w:val="24"/>
          <w:szCs w:val="24"/>
        </w:rPr>
        <w:t>：</w:t>
      </w:r>
    </w:p>
    <w:p w:rsidR="002A6FA3" w:rsidRDefault="002A6FA3" w:rsidP="002A6FA3">
      <w:pPr>
        <w:spacing w:line="276" w:lineRule="auto"/>
        <w:rPr>
          <w:noProof/>
        </w:rPr>
      </w:pPr>
      <w:r>
        <w:rPr>
          <w:noProof/>
        </w:rPr>
        <w:drawing>
          <wp:inline distT="0" distB="0" distL="0" distR="0" wp14:anchorId="57E6EC5C" wp14:editId="7C985DF9">
            <wp:extent cx="2880000" cy="1962333"/>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880000" cy="1962333"/>
                    </a:xfrm>
                    <a:prstGeom prst="rect">
                      <a:avLst/>
                    </a:prstGeom>
                  </pic:spPr>
                </pic:pic>
              </a:graphicData>
            </a:graphic>
          </wp:inline>
        </w:drawing>
      </w:r>
      <w:r w:rsidRPr="002A6FA3">
        <w:rPr>
          <w:noProof/>
        </w:rPr>
        <w:t xml:space="preserve"> </w:t>
      </w:r>
    </w:p>
    <w:p w:rsidR="002A6FA3" w:rsidRDefault="00B62843" w:rsidP="002A6FA3">
      <w:pPr>
        <w:spacing w:line="276" w:lineRule="auto"/>
        <w:rPr>
          <w:noProof/>
        </w:rPr>
      </w:pPr>
      <w:r>
        <w:rPr>
          <w:rFonts w:hint="eastAsia"/>
          <w:noProof/>
        </w:rPr>
        <w:t>先停止</w:t>
      </w:r>
      <w:r>
        <w:rPr>
          <w:rFonts w:hint="eastAsia"/>
          <w:noProof/>
        </w:rPr>
        <w:t>mysql</w:t>
      </w:r>
      <w:r>
        <w:rPr>
          <w:rFonts w:hint="eastAsia"/>
          <w:noProof/>
        </w:rPr>
        <w:t>服务；</w:t>
      </w:r>
      <w:r w:rsidR="002A6FA3">
        <w:rPr>
          <w:rFonts w:hint="eastAsia"/>
          <w:noProof/>
        </w:rPr>
        <w:t>将发送过去的数据解压缩您的</w:t>
      </w:r>
      <w:r w:rsidR="002A6FA3">
        <w:rPr>
          <w:rFonts w:hint="eastAsia"/>
          <w:noProof/>
        </w:rPr>
        <w:t>gtadata</w:t>
      </w:r>
      <w:r w:rsidR="002A6FA3">
        <w:rPr>
          <w:rFonts w:hint="eastAsia"/>
          <w:noProof/>
        </w:rPr>
        <w:t>文件夹</w:t>
      </w:r>
      <w:r>
        <w:rPr>
          <w:rFonts w:hint="eastAsia"/>
          <w:noProof/>
        </w:rPr>
        <w:t>；再打开</w:t>
      </w:r>
      <w:r>
        <w:rPr>
          <w:rFonts w:hint="eastAsia"/>
          <w:noProof/>
        </w:rPr>
        <w:t>mysql</w:t>
      </w:r>
      <w:r>
        <w:rPr>
          <w:rFonts w:hint="eastAsia"/>
          <w:noProof/>
        </w:rPr>
        <w:t>服务</w:t>
      </w:r>
      <w:r w:rsidR="002A6FA3">
        <w:rPr>
          <w:rFonts w:hint="eastAsia"/>
          <w:noProof/>
        </w:rPr>
        <w:t>即可</w:t>
      </w:r>
      <w:r>
        <w:rPr>
          <w:rFonts w:hint="eastAsia"/>
          <w:noProof/>
        </w:rPr>
        <w:t>。这个文件夹的部分数据</w:t>
      </w:r>
      <w:r w:rsidR="002A6FA3">
        <w:rPr>
          <w:rFonts w:hint="eastAsia"/>
          <w:noProof/>
        </w:rPr>
        <w:t>上一项目我们用到过。</w:t>
      </w:r>
      <w:r w:rsidR="00111FE0">
        <w:rPr>
          <w:rFonts w:hint="eastAsia"/>
          <w:noProof/>
        </w:rPr>
        <w:t>（</w:t>
      </w:r>
      <w:r w:rsidR="00111FE0" w:rsidRPr="00111FE0">
        <w:rPr>
          <w:noProof/>
        </w:rPr>
        <w:t>E:\mysql_data\</w:t>
      </w:r>
      <w:r w:rsidR="00111FE0">
        <w:rPr>
          <w:rFonts w:hint="eastAsia"/>
          <w:noProof/>
        </w:rPr>
        <w:t>gtadata</w:t>
      </w:r>
      <w:r w:rsidR="00111FE0">
        <w:rPr>
          <w:rFonts w:hint="eastAsia"/>
          <w:noProof/>
        </w:rPr>
        <w:t>文件夹）</w:t>
      </w:r>
    </w:p>
    <w:p w:rsidR="003327FD" w:rsidRDefault="003327FD" w:rsidP="003327FD">
      <w:pPr>
        <w:spacing w:line="276" w:lineRule="auto"/>
        <w:rPr>
          <w:rFonts w:ascii="Times New Roman" w:hAnsi="Times New Roman" w:cs="Times New Roman"/>
          <w:sz w:val="24"/>
          <w:szCs w:val="24"/>
        </w:rPr>
      </w:pPr>
      <w:r>
        <w:rPr>
          <w:rFonts w:ascii="Times New Roman" w:hAnsi="Times New Roman" w:cs="Times New Roman" w:hint="eastAsia"/>
          <w:sz w:val="24"/>
          <w:szCs w:val="24"/>
        </w:rPr>
        <w:t>涉及的主要数据</w:t>
      </w:r>
      <w:r>
        <w:rPr>
          <w:rFonts w:ascii="Times New Roman" w:hAnsi="Times New Roman" w:cs="Times New Roman" w:hint="eastAsia"/>
          <w:sz w:val="24"/>
          <w:szCs w:val="24"/>
        </w:rPr>
        <w:t>2</w:t>
      </w:r>
      <w:r>
        <w:rPr>
          <w:rFonts w:ascii="Times New Roman" w:hAnsi="Times New Roman" w:cs="Times New Roman" w:hint="eastAsia"/>
          <w:sz w:val="24"/>
          <w:szCs w:val="24"/>
        </w:rPr>
        <w:t>：</w:t>
      </w:r>
    </w:p>
    <w:p w:rsidR="002A6FA3" w:rsidRDefault="003327FD" w:rsidP="002A6FA3">
      <w:pPr>
        <w:spacing w:line="276" w:lineRule="auto"/>
        <w:rPr>
          <w:noProof/>
        </w:rPr>
      </w:pPr>
      <w:r>
        <w:rPr>
          <w:noProof/>
        </w:rPr>
        <w:drawing>
          <wp:inline distT="0" distB="0" distL="0" distR="0" wp14:anchorId="7672A94F" wp14:editId="5CC2ACC2">
            <wp:extent cx="2520000" cy="197166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520000" cy="1971667"/>
                    </a:xfrm>
                    <a:prstGeom prst="rect">
                      <a:avLst/>
                    </a:prstGeom>
                  </pic:spPr>
                </pic:pic>
              </a:graphicData>
            </a:graphic>
          </wp:inline>
        </w:drawing>
      </w:r>
    </w:p>
    <w:p w:rsidR="002A6FA3" w:rsidRPr="002A6FA3" w:rsidRDefault="003327FD" w:rsidP="002A6FA3">
      <w:pPr>
        <w:spacing w:line="276" w:lineRule="auto"/>
        <w:rPr>
          <w:rFonts w:ascii="Times New Roman" w:hAnsi="Times New Roman" w:cs="Times New Roman"/>
          <w:sz w:val="24"/>
          <w:szCs w:val="24"/>
        </w:rPr>
      </w:pPr>
      <w:r>
        <w:rPr>
          <w:rFonts w:hint="eastAsia"/>
          <w:noProof/>
        </w:rPr>
        <w:t>同样</w:t>
      </w:r>
      <w:r>
        <w:rPr>
          <w:rFonts w:hint="eastAsia"/>
          <w:noProof/>
        </w:rPr>
        <w:t>先停止</w:t>
      </w:r>
      <w:r>
        <w:rPr>
          <w:rFonts w:hint="eastAsia"/>
          <w:noProof/>
        </w:rPr>
        <w:t>mysql</w:t>
      </w:r>
      <w:r>
        <w:rPr>
          <w:rFonts w:hint="eastAsia"/>
          <w:noProof/>
        </w:rPr>
        <w:t>服务；将发送过去的数据解压缩您的</w:t>
      </w:r>
      <w:r>
        <w:rPr>
          <w:rFonts w:hint="eastAsia"/>
          <w:noProof/>
        </w:rPr>
        <w:t>yuqerdata</w:t>
      </w:r>
      <w:r>
        <w:rPr>
          <w:rFonts w:hint="eastAsia"/>
          <w:noProof/>
        </w:rPr>
        <w:t>文件夹；再打开</w:t>
      </w:r>
      <w:r>
        <w:rPr>
          <w:rFonts w:hint="eastAsia"/>
          <w:noProof/>
        </w:rPr>
        <w:t>mysql</w:t>
      </w:r>
      <w:r>
        <w:rPr>
          <w:rFonts w:hint="eastAsia"/>
          <w:noProof/>
        </w:rPr>
        <w:t>服</w:t>
      </w:r>
      <w:r>
        <w:rPr>
          <w:rFonts w:hint="eastAsia"/>
          <w:noProof/>
        </w:rPr>
        <w:lastRenderedPageBreak/>
        <w:t>务即可。</w:t>
      </w:r>
      <w:r w:rsidR="00111FE0">
        <w:rPr>
          <w:rFonts w:hint="eastAsia"/>
          <w:noProof/>
        </w:rPr>
        <w:t>（</w:t>
      </w:r>
      <w:r w:rsidR="00111FE0" w:rsidRPr="00111FE0">
        <w:rPr>
          <w:noProof/>
        </w:rPr>
        <w:t>E:\mysql_data\</w:t>
      </w:r>
      <w:r w:rsidR="00111FE0">
        <w:rPr>
          <w:rFonts w:hint="eastAsia"/>
          <w:noProof/>
        </w:rPr>
        <w:t>yuqerdata</w:t>
      </w:r>
      <w:r w:rsidR="00111FE0">
        <w:rPr>
          <w:rFonts w:hint="eastAsia"/>
          <w:noProof/>
        </w:rPr>
        <w:t>文件夹</w:t>
      </w:r>
      <w:r w:rsidR="00111FE0">
        <w:rPr>
          <w:noProof/>
        </w:rPr>
        <w:t>）</w:t>
      </w:r>
      <w:bookmarkStart w:id="0" w:name="_GoBack"/>
      <w:bookmarkEnd w:id="0"/>
    </w:p>
    <w:sectPr w:rsidR="002A6FA3" w:rsidRPr="002A6FA3">
      <w:head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402F2" w:rsidRDefault="00D402F2" w:rsidP="00B6739B">
      <w:r>
        <w:separator/>
      </w:r>
    </w:p>
  </w:endnote>
  <w:endnote w:type="continuationSeparator" w:id="0">
    <w:p w:rsidR="00D402F2" w:rsidRDefault="00D402F2" w:rsidP="00B673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402F2" w:rsidRDefault="00D402F2" w:rsidP="00B6739B">
      <w:r>
        <w:separator/>
      </w:r>
    </w:p>
  </w:footnote>
  <w:footnote w:type="continuationSeparator" w:id="0">
    <w:p w:rsidR="00D402F2" w:rsidRDefault="00D402F2" w:rsidP="00B6739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39B" w:rsidRDefault="00B6739B" w:rsidP="00B6739B">
    <w:pPr>
      <w:jc w:val="center"/>
    </w:pPr>
    <w:r>
      <w:rPr>
        <w:rFonts w:hint="eastAsia"/>
      </w:rPr>
      <w:t>戴维斯双击策略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4C546F"/>
    <w:multiLevelType w:val="hybridMultilevel"/>
    <w:tmpl w:val="D1147EC8"/>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117A18AA"/>
    <w:multiLevelType w:val="hybridMultilevel"/>
    <w:tmpl w:val="CCD0D7A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19767B0D"/>
    <w:multiLevelType w:val="hybridMultilevel"/>
    <w:tmpl w:val="098A333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23495A1C"/>
    <w:multiLevelType w:val="hybridMultilevel"/>
    <w:tmpl w:val="75CC88E4"/>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nsid w:val="4099633C"/>
    <w:multiLevelType w:val="hybridMultilevel"/>
    <w:tmpl w:val="C4AE0404"/>
    <w:lvl w:ilvl="0" w:tplc="4D54FB5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55F56908"/>
    <w:multiLevelType w:val="hybridMultilevel"/>
    <w:tmpl w:val="EA08B584"/>
    <w:lvl w:ilvl="0" w:tplc="04090011">
      <w:start w:val="1"/>
      <w:numFmt w:val="decimal"/>
      <w:lvlText w:val="%1)"/>
      <w:lvlJc w:val="left"/>
      <w:pPr>
        <w:ind w:left="420" w:hanging="420"/>
      </w:pPr>
    </w:lvl>
    <w:lvl w:ilvl="1" w:tplc="6328925A">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57D66D27"/>
    <w:multiLevelType w:val="hybridMultilevel"/>
    <w:tmpl w:val="40381502"/>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nsid w:val="6ADC4E48"/>
    <w:multiLevelType w:val="hybridMultilevel"/>
    <w:tmpl w:val="F048AAD8"/>
    <w:lvl w:ilvl="0" w:tplc="04BE2CC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7BC62221"/>
    <w:multiLevelType w:val="hybridMultilevel"/>
    <w:tmpl w:val="D8FCD8C6"/>
    <w:lvl w:ilvl="0" w:tplc="05B09886">
      <w:start w:val="1"/>
      <w:numFmt w:val="decimal"/>
      <w:lvlText w:val="（%1）"/>
      <w:lvlJc w:val="left"/>
      <w:pPr>
        <w:ind w:left="720" w:hanging="7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6"/>
  </w:num>
  <w:num w:numId="3">
    <w:abstractNumId w:val="0"/>
  </w:num>
  <w:num w:numId="4">
    <w:abstractNumId w:val="5"/>
  </w:num>
  <w:num w:numId="5">
    <w:abstractNumId w:val="2"/>
  </w:num>
  <w:num w:numId="6">
    <w:abstractNumId w:val="1"/>
  </w:num>
  <w:num w:numId="7">
    <w:abstractNumId w:val="8"/>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7CB6"/>
    <w:rsid w:val="000156B7"/>
    <w:rsid w:val="000823AD"/>
    <w:rsid w:val="00111FE0"/>
    <w:rsid w:val="00115554"/>
    <w:rsid w:val="001268AF"/>
    <w:rsid w:val="00130117"/>
    <w:rsid w:val="001427E1"/>
    <w:rsid w:val="00170F18"/>
    <w:rsid w:val="00183683"/>
    <w:rsid w:val="00195371"/>
    <w:rsid w:val="001E63E3"/>
    <w:rsid w:val="00214197"/>
    <w:rsid w:val="00221253"/>
    <w:rsid w:val="00236A67"/>
    <w:rsid w:val="0027396C"/>
    <w:rsid w:val="002A6FA3"/>
    <w:rsid w:val="002C5B48"/>
    <w:rsid w:val="00311B23"/>
    <w:rsid w:val="00316056"/>
    <w:rsid w:val="003327FD"/>
    <w:rsid w:val="00394668"/>
    <w:rsid w:val="00491235"/>
    <w:rsid w:val="004D5DB0"/>
    <w:rsid w:val="005576F4"/>
    <w:rsid w:val="00622EBC"/>
    <w:rsid w:val="0062305E"/>
    <w:rsid w:val="006B53A0"/>
    <w:rsid w:val="00707842"/>
    <w:rsid w:val="007874C5"/>
    <w:rsid w:val="007B7CB6"/>
    <w:rsid w:val="008360AE"/>
    <w:rsid w:val="009016D9"/>
    <w:rsid w:val="009405F9"/>
    <w:rsid w:val="009C77E9"/>
    <w:rsid w:val="00A22A6B"/>
    <w:rsid w:val="00A3176E"/>
    <w:rsid w:val="00A814D2"/>
    <w:rsid w:val="00B62843"/>
    <w:rsid w:val="00B6739B"/>
    <w:rsid w:val="00BC3741"/>
    <w:rsid w:val="00C35B9F"/>
    <w:rsid w:val="00CA39E3"/>
    <w:rsid w:val="00D402F2"/>
    <w:rsid w:val="00E2689C"/>
    <w:rsid w:val="00F3511F"/>
    <w:rsid w:val="00F7543B"/>
    <w:rsid w:val="00FB6FED"/>
    <w:rsid w:val="00FC1D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6739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B6739B"/>
    <w:rPr>
      <w:sz w:val="18"/>
      <w:szCs w:val="18"/>
    </w:rPr>
  </w:style>
  <w:style w:type="paragraph" w:styleId="a4">
    <w:name w:val="footer"/>
    <w:basedOn w:val="a"/>
    <w:link w:val="Char0"/>
    <w:uiPriority w:val="99"/>
    <w:unhideWhenUsed/>
    <w:rsid w:val="00B6739B"/>
    <w:pPr>
      <w:tabs>
        <w:tab w:val="center" w:pos="4153"/>
        <w:tab w:val="right" w:pos="8306"/>
      </w:tabs>
      <w:snapToGrid w:val="0"/>
      <w:jc w:val="left"/>
    </w:pPr>
    <w:rPr>
      <w:sz w:val="18"/>
      <w:szCs w:val="18"/>
    </w:rPr>
  </w:style>
  <w:style w:type="character" w:customStyle="1" w:styleId="Char0">
    <w:name w:val="页脚 Char"/>
    <w:basedOn w:val="a0"/>
    <w:link w:val="a4"/>
    <w:uiPriority w:val="99"/>
    <w:rsid w:val="00B6739B"/>
    <w:rPr>
      <w:sz w:val="18"/>
      <w:szCs w:val="18"/>
    </w:rPr>
  </w:style>
  <w:style w:type="paragraph" w:styleId="a5">
    <w:name w:val="List Paragraph"/>
    <w:basedOn w:val="a"/>
    <w:uiPriority w:val="34"/>
    <w:qFormat/>
    <w:rsid w:val="00CA39E3"/>
    <w:pPr>
      <w:ind w:firstLineChars="200" w:firstLine="420"/>
    </w:pPr>
  </w:style>
  <w:style w:type="paragraph" w:styleId="a6">
    <w:name w:val="Balloon Text"/>
    <w:basedOn w:val="a"/>
    <w:link w:val="Char1"/>
    <w:uiPriority w:val="99"/>
    <w:semiHidden/>
    <w:unhideWhenUsed/>
    <w:rsid w:val="00E2689C"/>
    <w:rPr>
      <w:sz w:val="18"/>
      <w:szCs w:val="18"/>
    </w:rPr>
  </w:style>
  <w:style w:type="character" w:customStyle="1" w:styleId="Char1">
    <w:name w:val="批注框文本 Char"/>
    <w:basedOn w:val="a0"/>
    <w:link w:val="a6"/>
    <w:uiPriority w:val="99"/>
    <w:semiHidden/>
    <w:rsid w:val="00E2689C"/>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6739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B6739B"/>
    <w:rPr>
      <w:sz w:val="18"/>
      <w:szCs w:val="18"/>
    </w:rPr>
  </w:style>
  <w:style w:type="paragraph" w:styleId="a4">
    <w:name w:val="footer"/>
    <w:basedOn w:val="a"/>
    <w:link w:val="Char0"/>
    <w:uiPriority w:val="99"/>
    <w:unhideWhenUsed/>
    <w:rsid w:val="00B6739B"/>
    <w:pPr>
      <w:tabs>
        <w:tab w:val="center" w:pos="4153"/>
        <w:tab w:val="right" w:pos="8306"/>
      </w:tabs>
      <w:snapToGrid w:val="0"/>
      <w:jc w:val="left"/>
    </w:pPr>
    <w:rPr>
      <w:sz w:val="18"/>
      <w:szCs w:val="18"/>
    </w:rPr>
  </w:style>
  <w:style w:type="character" w:customStyle="1" w:styleId="Char0">
    <w:name w:val="页脚 Char"/>
    <w:basedOn w:val="a0"/>
    <w:link w:val="a4"/>
    <w:uiPriority w:val="99"/>
    <w:rsid w:val="00B6739B"/>
    <w:rPr>
      <w:sz w:val="18"/>
      <w:szCs w:val="18"/>
    </w:rPr>
  </w:style>
  <w:style w:type="paragraph" w:styleId="a5">
    <w:name w:val="List Paragraph"/>
    <w:basedOn w:val="a"/>
    <w:uiPriority w:val="34"/>
    <w:qFormat/>
    <w:rsid w:val="00CA39E3"/>
    <w:pPr>
      <w:ind w:firstLineChars="200" w:firstLine="420"/>
    </w:pPr>
  </w:style>
  <w:style w:type="paragraph" w:styleId="a6">
    <w:name w:val="Balloon Text"/>
    <w:basedOn w:val="a"/>
    <w:link w:val="Char1"/>
    <w:uiPriority w:val="99"/>
    <w:semiHidden/>
    <w:unhideWhenUsed/>
    <w:rsid w:val="00E2689C"/>
    <w:rPr>
      <w:sz w:val="18"/>
      <w:szCs w:val="18"/>
    </w:rPr>
  </w:style>
  <w:style w:type="character" w:customStyle="1" w:styleId="Char1">
    <w:name w:val="批注框文本 Char"/>
    <w:basedOn w:val="a0"/>
    <w:link w:val="a6"/>
    <w:uiPriority w:val="99"/>
    <w:semiHidden/>
    <w:rsid w:val="00E2689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184</Words>
  <Characters>1054</Characters>
  <Application>Microsoft Office Word</Application>
  <DocSecurity>0</DocSecurity>
  <Lines>8</Lines>
  <Paragraphs>2</Paragraphs>
  <ScaleCrop>false</ScaleCrop>
  <Company/>
  <LinksUpToDate>false</LinksUpToDate>
  <CharactersWithSpaces>1236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adair2019</dc:creator>
  <cp:lastModifiedBy>adair2019</cp:lastModifiedBy>
  <cp:revision>7</cp:revision>
  <dcterms:created xsi:type="dcterms:W3CDTF">2019-07-21T07:38:00Z</dcterms:created>
  <dcterms:modified xsi:type="dcterms:W3CDTF">2019-07-23T14:27:00Z</dcterms:modified>
</cp:coreProperties>
</file>