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CA30" w14:textId="77777777" w:rsidR="00F74440" w:rsidRDefault="00F74440" w:rsidP="00F74440">
      <w:pPr>
        <w:pStyle w:val="ae"/>
      </w:pPr>
      <w:r>
        <w:t>Dear Neelan,</w:t>
      </w:r>
    </w:p>
    <w:p w14:paraId="085A8A34" w14:textId="77777777" w:rsidR="00F74440" w:rsidRDefault="00F74440" w:rsidP="00F74440">
      <w:pPr>
        <w:pStyle w:val="ae"/>
      </w:pPr>
      <w:r>
        <w:t>Thank you for your previous email clarifying the risk management components (limit engine) and compliance concerns (self-dealing). These explanations have been very helpful in understanding the safeguards built into the system.</w:t>
      </w:r>
    </w:p>
    <w:p w14:paraId="14749C9F" w14:textId="77777777" w:rsidR="00F74440" w:rsidRDefault="00F74440" w:rsidP="00F74440">
      <w:pPr>
        <w:pStyle w:val="ae"/>
      </w:pPr>
      <w:r>
        <w:t>I would now like to discuss the testing and quality assurance measures for our TBricks App development in more detail. Based on our previous conversations, I have several points I'd like to confirm with you:</w:t>
      </w:r>
    </w:p>
    <w:p w14:paraId="58A94E49" w14:textId="77777777" w:rsidR="00F74440" w:rsidRDefault="00F74440" w:rsidP="00F74440">
      <w:pPr>
        <w:pStyle w:val="ae"/>
        <w:numPr>
          <w:ilvl w:val="0"/>
          <w:numId w:val="1"/>
        </w:numPr>
      </w:pPr>
      <w:r>
        <w:rPr>
          <w:rStyle w:val="af"/>
          <w:rFonts w:eastAsiaTheme="majorEastAsia"/>
        </w:rPr>
        <w:t>Unit Test Coverage</w:t>
      </w:r>
      <w:r>
        <w:br/>
        <w:t>While we've established that unit tests will be covered, could you please provide more specific details on:</w:t>
      </w:r>
    </w:p>
    <w:p w14:paraId="4A50234C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Expected coverage percentage for critical trading functions</w:t>
      </w:r>
    </w:p>
    <w:p w14:paraId="7F66FD23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How edge cases and error conditions will be tested</w:t>
      </w:r>
    </w:p>
    <w:p w14:paraId="78D85DA1" w14:textId="74D7F6D7" w:rsidR="00F74440" w:rsidRDefault="00F74440" w:rsidP="00F74440">
      <w:pPr>
        <w:pStyle w:val="ae"/>
        <w:numPr>
          <w:ilvl w:val="0"/>
          <w:numId w:val="1"/>
        </w:numPr>
      </w:pPr>
      <w:r>
        <w:rPr>
          <w:rStyle w:val="af"/>
          <w:rFonts w:eastAsiaTheme="majorEastAsia"/>
        </w:rPr>
        <w:t>Integration Testing</w:t>
      </w:r>
      <w:r>
        <w:br/>
        <w:t xml:space="preserve">During our discussion last week, you mentioned that only part of integration testing is performed using simulated market data </w:t>
      </w:r>
      <w:r>
        <w:rPr>
          <w:rFonts w:eastAsiaTheme="minorEastAsia" w:hint="eastAsia"/>
        </w:rPr>
        <w:t xml:space="preserve">originated from Tbricks </w:t>
      </w:r>
      <w:r>
        <w:t xml:space="preserve">due to the nature of </w:t>
      </w:r>
      <w:r>
        <w:rPr>
          <w:rFonts w:eastAsiaTheme="minorEastAsia" w:hint="eastAsia"/>
        </w:rPr>
        <w:t xml:space="preserve">segregated </w:t>
      </w:r>
      <w:r>
        <w:t>Apps development. Given this limitation:</w:t>
      </w:r>
    </w:p>
    <w:p w14:paraId="1F8CF11C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Would it be possible to implement end-to-end tests that simulate real market conditions using data fed by Python scripts (sourced from historical data files)?</w:t>
      </w:r>
    </w:p>
    <w:p w14:paraId="194F68C4" w14:textId="1C259842" w:rsidR="00F74440" w:rsidRDefault="00F74440" w:rsidP="00F74440">
      <w:pPr>
        <w:widowControl/>
        <w:spacing w:before="100" w:beforeAutospacing="1" w:after="100" w:afterAutospacing="1"/>
        <w:ind w:left="1440"/>
        <w:jc w:val="left"/>
      </w:pPr>
    </w:p>
    <w:p w14:paraId="1672EC11" w14:textId="77777777" w:rsidR="00F74440" w:rsidRDefault="00F74440" w:rsidP="00F74440">
      <w:pPr>
        <w:pStyle w:val="ae"/>
        <w:numPr>
          <w:ilvl w:val="0"/>
          <w:numId w:val="1"/>
        </w:numPr>
      </w:pPr>
      <w:r>
        <w:rPr>
          <w:rStyle w:val="af"/>
          <w:rFonts w:eastAsiaTheme="majorEastAsia"/>
        </w:rPr>
        <w:t>Stress Testing</w:t>
      </w:r>
      <w:r>
        <w:br/>
        <w:t>Is it possible to implement stress testing for our Apps to evaluate:</w:t>
      </w:r>
    </w:p>
    <w:p w14:paraId="51D6F8E1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Performance under high message rates</w:t>
      </w:r>
    </w:p>
    <w:p w14:paraId="3F16AC20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Behavior during market volatility</w:t>
      </w:r>
    </w:p>
    <w:p w14:paraId="63D6200A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Memory and CPU utilization during peak activity</w:t>
      </w:r>
    </w:p>
    <w:p w14:paraId="2898065C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Resilience when handling multiple concurrent orders</w:t>
      </w:r>
    </w:p>
    <w:p w14:paraId="6B38D262" w14:textId="77777777" w:rsidR="00F74440" w:rsidRDefault="00F74440" w:rsidP="00F7444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Recovery after connectivity issues</w:t>
      </w:r>
    </w:p>
    <w:p w14:paraId="7DEBE711" w14:textId="77777777" w:rsidR="00F74440" w:rsidRDefault="00F74440" w:rsidP="00F74440">
      <w:pPr>
        <w:pStyle w:val="ae"/>
      </w:pPr>
      <w:r>
        <w:t>Understanding these testing approaches will help us ensure the reliability and robustness of our trading applications before they reach production.</w:t>
      </w:r>
    </w:p>
    <w:p w14:paraId="5E0C85EA" w14:textId="77777777" w:rsidR="00F74440" w:rsidRDefault="00F74440" w:rsidP="00F74440">
      <w:pPr>
        <w:pStyle w:val="ae"/>
      </w:pPr>
      <w:r>
        <w:t>I appreciate your continued guidance on these technical aspects of the project, and I look forward to your response.</w:t>
      </w:r>
    </w:p>
    <w:p w14:paraId="217A3CE6" w14:textId="77777777" w:rsidR="00F74440" w:rsidRDefault="00F74440" w:rsidP="00F74440">
      <w:pPr>
        <w:pStyle w:val="ae"/>
      </w:pPr>
      <w:r>
        <w:t>Best regards,</w:t>
      </w:r>
    </w:p>
    <w:p w14:paraId="697F03B1" w14:textId="77777777" w:rsidR="00F74440" w:rsidRDefault="00F74440" w:rsidP="00F74440">
      <w:pPr>
        <w:pStyle w:val="ae"/>
      </w:pPr>
      <w:r>
        <w:lastRenderedPageBreak/>
        <w:t>[Your Name]</w:t>
      </w:r>
    </w:p>
    <w:p w14:paraId="26E7E950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AEB"/>
    <w:multiLevelType w:val="multilevel"/>
    <w:tmpl w:val="8140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96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40"/>
    <w:rsid w:val="0029407D"/>
    <w:rsid w:val="002A2292"/>
    <w:rsid w:val="00486FD7"/>
    <w:rsid w:val="00794B53"/>
    <w:rsid w:val="00884F01"/>
    <w:rsid w:val="008C29F0"/>
    <w:rsid w:val="00F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3234"/>
  <w15:chartTrackingRefBased/>
  <w15:docId w15:val="{BD4FE534-44A4-4286-8409-CC6EE16F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4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4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4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4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74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74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744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7444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744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7444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44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744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4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4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4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44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4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4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44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444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7444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">
    <w:name w:val="Strong"/>
    <w:basedOn w:val="a0"/>
    <w:uiPriority w:val="22"/>
    <w:qFormat/>
    <w:rsid w:val="00F7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2025-04-05T03:38:00Z</dcterms:created>
  <dcterms:modified xsi:type="dcterms:W3CDTF">2025-04-05T03:39:00Z</dcterms:modified>
</cp:coreProperties>
</file>