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A7" w:rsidRDefault="008E3956" w:rsidP="003560AE">
      <w:pPr>
        <w:spacing w:line="360" w:lineRule="auto"/>
        <w:jc w:val="center"/>
        <w:rPr>
          <w:rFonts w:ascii="黑体" w:eastAsia="黑体" w:cs="黑体" w:hint="eastAsia"/>
          <w:color w:val="044E7E"/>
          <w:kern w:val="0"/>
          <w:sz w:val="32"/>
          <w:szCs w:val="32"/>
        </w:rPr>
      </w:pPr>
      <w:r>
        <w:rPr>
          <w:rFonts w:ascii="黑体" w:eastAsia="黑体" w:cs="黑体" w:hint="eastAsia"/>
          <w:color w:val="044E7E"/>
          <w:kern w:val="0"/>
          <w:sz w:val="32"/>
          <w:szCs w:val="32"/>
        </w:rPr>
        <w:t>管窥市场：从残差波动</w:t>
      </w:r>
      <w:proofErr w:type="gramStart"/>
      <w:r>
        <w:rPr>
          <w:rFonts w:ascii="黑体" w:eastAsia="黑体" w:cs="黑体" w:hint="eastAsia"/>
          <w:color w:val="044E7E"/>
          <w:kern w:val="0"/>
          <w:sz w:val="32"/>
          <w:szCs w:val="32"/>
        </w:rPr>
        <w:t>率角度</w:t>
      </w:r>
      <w:proofErr w:type="gramEnd"/>
      <w:r>
        <w:rPr>
          <w:rFonts w:ascii="黑体" w:eastAsia="黑体" w:cs="黑体" w:hint="eastAsia"/>
          <w:color w:val="044E7E"/>
          <w:kern w:val="0"/>
          <w:sz w:val="32"/>
          <w:szCs w:val="32"/>
        </w:rPr>
        <w:t>看涨跌</w:t>
      </w:r>
    </w:p>
    <w:p w:rsidR="008E3956" w:rsidRPr="003560AE" w:rsidRDefault="008E3956" w:rsidP="003560AE">
      <w:pPr>
        <w:spacing w:line="360" w:lineRule="auto"/>
        <w:jc w:val="center"/>
        <w:rPr>
          <w:rFonts w:ascii="宋体" w:eastAsia="宋体" w:cs="宋体" w:hint="eastAsia"/>
          <w:kern w:val="0"/>
          <w:sz w:val="24"/>
          <w:szCs w:val="24"/>
        </w:rPr>
      </w:pPr>
      <w:proofErr w:type="gramStart"/>
      <w:r w:rsidRPr="003560AE">
        <w:rPr>
          <w:rFonts w:hint="eastAsia"/>
          <w:sz w:val="24"/>
          <w:szCs w:val="24"/>
        </w:rPr>
        <w:t>丁鲁明</w:t>
      </w:r>
      <w:proofErr w:type="gramEnd"/>
      <w:r w:rsidRPr="003560AE">
        <w:rPr>
          <w:rFonts w:hint="eastAsia"/>
          <w:sz w:val="24"/>
          <w:szCs w:val="24"/>
        </w:rPr>
        <w:t xml:space="preserve"> </w:t>
      </w:r>
      <w:r w:rsidRPr="003560AE">
        <w:rPr>
          <w:rFonts w:ascii="宋体" w:eastAsia="宋体" w:cs="宋体" w:hint="eastAsia"/>
          <w:kern w:val="0"/>
          <w:sz w:val="24"/>
          <w:szCs w:val="24"/>
        </w:rPr>
        <w:t>王赟杰</w:t>
      </w:r>
    </w:p>
    <w:p w:rsidR="008E3956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2ED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F812ED">
        <w:rPr>
          <w:rFonts w:ascii="Times New Roman" w:hAnsi="Times New Roman" w:cs="Times New Roman"/>
          <w:sz w:val="24"/>
          <w:szCs w:val="24"/>
        </w:rPr>
        <w:t xml:space="preserve"> </w:t>
      </w:r>
      <w:r w:rsidRPr="00F812ED">
        <w:rPr>
          <w:rFonts w:ascii="Times New Roman" w:hAnsi="Times New Roman" w:cs="Times New Roman"/>
          <w:sz w:val="24"/>
          <w:szCs w:val="24"/>
        </w:rPr>
        <w:t>关于残差波动率方法</w:t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F812ED">
        <w:rPr>
          <w:rFonts w:ascii="Times New Roman" w:hAnsi="Times New Roman" w:cs="Times New Roman"/>
          <w:sz w:val="24"/>
          <w:szCs w:val="24"/>
        </w:rPr>
        <w:t>研</w:t>
      </w:r>
      <w:proofErr w:type="gramEnd"/>
      <w:r w:rsidRPr="00F812ED">
        <w:rPr>
          <w:rFonts w:ascii="Times New Roman" w:hAnsi="Times New Roman" w:cs="Times New Roman"/>
          <w:sz w:val="24"/>
          <w:szCs w:val="24"/>
        </w:rPr>
        <w:t>报思路</w:t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12ED">
        <w:rPr>
          <w:rFonts w:ascii="Times New Roman" w:hAnsi="Times New Roman" w:cs="Times New Roman"/>
          <w:sz w:val="24"/>
          <w:szCs w:val="24"/>
        </w:rPr>
        <w:t>研</w:t>
      </w:r>
      <w:proofErr w:type="gramEnd"/>
      <w:r w:rsidRPr="00F812ED">
        <w:rPr>
          <w:rFonts w:ascii="Times New Roman" w:hAnsi="Times New Roman" w:cs="Times New Roman"/>
          <w:sz w:val="24"/>
          <w:szCs w:val="24"/>
        </w:rPr>
        <w:t>报从特质波动率出发，引出指数残差波动率，然后做残差波动率择时在指数上的应用，最后将方法引用在了</w:t>
      </w:r>
      <w:r w:rsidRPr="00F812ED">
        <w:rPr>
          <w:rFonts w:ascii="Times New Roman" w:hAnsi="Times New Roman" w:cs="Times New Roman"/>
          <w:sz w:val="24"/>
          <w:szCs w:val="24"/>
        </w:rPr>
        <w:t>4</w:t>
      </w:r>
      <w:r w:rsidRPr="00F812ED">
        <w:rPr>
          <w:rFonts w:ascii="Times New Roman" w:hAnsi="Times New Roman" w:cs="Times New Roman"/>
          <w:sz w:val="24"/>
          <w:szCs w:val="24"/>
        </w:rPr>
        <w:t>种期货上。</w:t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sz w:val="24"/>
          <w:szCs w:val="24"/>
        </w:rPr>
        <w:t xml:space="preserve">2 </w:t>
      </w:r>
      <w:r w:rsidRPr="00F812ED">
        <w:rPr>
          <w:rFonts w:ascii="Times New Roman" w:hAnsi="Times New Roman" w:cs="Times New Roman"/>
          <w:sz w:val="24"/>
          <w:szCs w:val="24"/>
        </w:rPr>
        <w:t>研究滞后原因</w:t>
      </w:r>
    </w:p>
    <w:p w:rsidR="003560AE" w:rsidRPr="00F812ED" w:rsidRDefault="00F812ED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从拿到</w:t>
      </w:r>
      <w:proofErr w:type="gramStart"/>
      <w:r>
        <w:rPr>
          <w:rFonts w:ascii="Times New Roman" w:hAnsi="Times New Roman" w:cs="Times New Roman"/>
          <w:sz w:val="24"/>
          <w:szCs w:val="24"/>
        </w:rPr>
        <w:t>研</w:t>
      </w:r>
      <w:proofErr w:type="gramEnd"/>
      <w:r>
        <w:rPr>
          <w:rFonts w:ascii="Times New Roman" w:hAnsi="Times New Roman" w:cs="Times New Roman"/>
          <w:sz w:val="24"/>
          <w:szCs w:val="24"/>
        </w:rPr>
        <w:t>报至今，进展很缓慢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F812ED">
        <w:rPr>
          <w:rFonts w:ascii="Times New Roman" w:hAnsi="Times New Roman" w:cs="Times New Roman"/>
          <w:sz w:val="24"/>
          <w:szCs w:val="24"/>
        </w:rPr>
        <w:t>论文公式我有很多基本概念没有找到解释，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 w:rsidR="003560AE" w:rsidRPr="00F812ED">
        <w:rPr>
          <w:rFonts w:ascii="Times New Roman" w:hAnsi="Times New Roman" w:cs="Times New Roman"/>
          <w:sz w:val="24"/>
          <w:szCs w:val="24"/>
        </w:rPr>
        <w:t>：</w:t>
      </w:r>
    </w:p>
    <w:p w:rsidR="003560AE" w:rsidRPr="00F812ED" w:rsidRDefault="00F812ED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3560AE" w:rsidRPr="00F8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0AE" w:rsidRPr="00F812ED">
        <w:rPr>
          <w:rFonts w:ascii="Times New Roman" w:hAnsi="Times New Roman" w:cs="Times New Roman"/>
          <w:b/>
          <w:sz w:val="24"/>
          <w:szCs w:val="24"/>
        </w:rPr>
        <w:t>残差波动率公式</w:t>
      </w:r>
      <w:r w:rsidR="003560AE" w:rsidRPr="00F812ED">
        <w:rPr>
          <w:rFonts w:ascii="Times New Roman" w:hAnsi="Times New Roman" w:cs="Times New Roman"/>
          <w:sz w:val="24"/>
          <w:szCs w:val="24"/>
        </w:rPr>
        <w:t>：</w:t>
      </w:r>
    </w:p>
    <w:p w:rsidR="003560AE" w:rsidRPr="00F812ED" w:rsidRDefault="003560AE" w:rsidP="00F812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224CC6CB" wp14:editId="76732964">
            <wp:extent cx="2160000" cy="8987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12ED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F812ED">
        <w:rPr>
          <w:rFonts w:ascii="Times New Roman" w:hAnsi="Times New Roman" w:cs="Times New Roman"/>
          <w:sz w:val="24"/>
          <w:szCs w:val="24"/>
        </w:rPr>
        <w:t>作为一个很重要的参数，文中居然没有解释；</w:t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0AE" w:rsidRPr="00F812ED" w:rsidRDefault="00F812ED" w:rsidP="003560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3560AE" w:rsidRPr="00F8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0AE" w:rsidRPr="00F812ED">
        <w:rPr>
          <w:rFonts w:ascii="Times New Roman" w:hAnsi="Times New Roman" w:cs="Times New Roman"/>
          <w:b/>
          <w:sz w:val="24"/>
          <w:szCs w:val="24"/>
        </w:rPr>
        <w:t>多因素模型的公式</w:t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3B07E4C1" wp14:editId="38DF8A85">
            <wp:extent cx="5274310" cy="157252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AE" w:rsidRPr="00F812ED" w:rsidRDefault="003560AE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sz w:val="24"/>
          <w:szCs w:val="24"/>
        </w:rPr>
        <w:t>这里计算</w:t>
      </w:r>
      <w:r w:rsidRPr="00F812ED">
        <w:rPr>
          <w:rFonts w:ascii="Times New Roman" w:hAnsi="Times New Roman" w:cs="Times New Roman"/>
          <w:sz w:val="24"/>
          <w:szCs w:val="24"/>
        </w:rPr>
        <w:t>STD</w:t>
      </w:r>
      <w:r w:rsidRPr="00F812ED">
        <w:rPr>
          <w:rFonts w:ascii="Times New Roman" w:hAnsi="Times New Roman" w:cs="Times New Roman"/>
          <w:sz w:val="24"/>
          <w:szCs w:val="24"/>
        </w:rPr>
        <w:t>值的窗口没有提，公式怎么来的我也看不明白；</w:t>
      </w:r>
    </w:p>
    <w:p w:rsidR="003560AE" w:rsidRPr="00F812ED" w:rsidRDefault="00F812ED" w:rsidP="003560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3560AE" w:rsidRPr="00F8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0AE" w:rsidRPr="00F812ED">
        <w:rPr>
          <w:rFonts w:ascii="Times New Roman" w:hAnsi="Times New Roman" w:cs="Times New Roman"/>
          <w:b/>
          <w:sz w:val="24"/>
          <w:szCs w:val="24"/>
        </w:rPr>
        <w:t>残差波动率模型</w:t>
      </w:r>
    </w:p>
    <w:p w:rsidR="00F812ED" w:rsidRPr="00F812ED" w:rsidRDefault="00F812ED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812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D1D1F3" wp14:editId="76705BF9">
            <wp:extent cx="5274310" cy="2690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60AE" w:rsidRPr="00F812ED" w:rsidRDefault="00F812ED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sz w:val="24"/>
          <w:szCs w:val="24"/>
        </w:rPr>
        <w:t>作者一句类似的解释实在不通，关键我看这个公式和前面的公式的关系也没有看出来。</w:t>
      </w:r>
      <w:r w:rsidRPr="00F812ED">
        <w:rPr>
          <w:rFonts w:ascii="Times New Roman" w:hAnsi="Times New Roman" w:cs="Times New Roman"/>
          <w:sz w:val="24"/>
          <w:szCs w:val="24"/>
        </w:rPr>
        <w:t>N</w:t>
      </w:r>
      <w:r w:rsidRPr="00F812ED">
        <w:rPr>
          <w:rFonts w:ascii="Times New Roman" w:hAnsi="Times New Roman" w:cs="Times New Roman"/>
          <w:sz w:val="24"/>
          <w:szCs w:val="24"/>
        </w:rPr>
        <w:t>这么重要的参数也没有解释。</w:t>
      </w:r>
    </w:p>
    <w:p w:rsidR="00F812ED" w:rsidRPr="00F812ED" w:rsidRDefault="00F812ED" w:rsidP="003560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F8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12ED">
        <w:rPr>
          <w:rFonts w:ascii="Times New Roman" w:hAnsi="Times New Roman" w:cs="Times New Roman"/>
          <w:b/>
          <w:sz w:val="24"/>
          <w:szCs w:val="24"/>
        </w:rPr>
        <w:t>方法介绍</w:t>
      </w:r>
    </w:p>
    <w:p w:rsidR="00F812ED" w:rsidRPr="00F812ED" w:rsidRDefault="00F812ED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noProof/>
        </w:rPr>
        <w:drawing>
          <wp:inline distT="0" distB="0" distL="0" distR="0" wp14:anchorId="4F8553AC" wp14:editId="48E7BCD5">
            <wp:extent cx="5274310" cy="176726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AE" w:rsidRPr="00F812ED" w:rsidRDefault="00F812ED" w:rsidP="003560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2ED">
        <w:rPr>
          <w:rFonts w:ascii="Times New Roman" w:hAnsi="Times New Roman" w:cs="Times New Roman"/>
          <w:sz w:val="24"/>
          <w:szCs w:val="24"/>
        </w:rPr>
        <w:t>这里，计算波动率数值需要估计预期收益，论文中提到</w:t>
      </w:r>
      <w:r w:rsidRPr="00F812ED">
        <w:rPr>
          <w:rFonts w:ascii="Times New Roman" w:hAnsi="Times New Roman" w:cs="Times New Roman"/>
          <w:sz w:val="24"/>
          <w:szCs w:val="24"/>
        </w:rPr>
        <w:t>ARMA</w:t>
      </w:r>
      <w:r w:rsidRPr="00F812ED">
        <w:rPr>
          <w:rFonts w:ascii="Times New Roman" w:hAnsi="Times New Roman" w:cs="Times New Roman"/>
          <w:sz w:val="24"/>
          <w:szCs w:val="24"/>
        </w:rPr>
        <w:t>，但是究竟是不是，这么重要的参数没有提，只能猜测；</w:t>
      </w:r>
    </w:p>
    <w:p w:rsidR="003560AE" w:rsidRPr="00F812ED" w:rsidRDefault="00F812ED" w:rsidP="003560AE">
      <w:pPr>
        <w:spacing w:line="360" w:lineRule="auto"/>
        <w:rPr>
          <w:rFonts w:hint="eastAsia"/>
          <w:b/>
          <w:sz w:val="24"/>
          <w:szCs w:val="24"/>
        </w:rPr>
      </w:pPr>
      <w:r w:rsidRPr="00F812ED">
        <w:rPr>
          <w:rFonts w:hint="eastAsia"/>
          <w:b/>
          <w:sz w:val="24"/>
          <w:szCs w:val="24"/>
        </w:rPr>
        <w:t>（</w:t>
      </w:r>
      <w:r w:rsidRPr="00F812ED">
        <w:rPr>
          <w:rFonts w:hint="eastAsia"/>
          <w:b/>
          <w:sz w:val="24"/>
          <w:szCs w:val="24"/>
        </w:rPr>
        <w:t>5</w:t>
      </w:r>
      <w:r w:rsidRPr="00F812ED">
        <w:rPr>
          <w:rFonts w:hint="eastAsia"/>
          <w:b/>
          <w:sz w:val="24"/>
          <w:szCs w:val="24"/>
        </w:rPr>
        <w:t>）</w:t>
      </w:r>
      <w:r w:rsidRPr="00F812ED">
        <w:rPr>
          <w:rFonts w:hint="eastAsia"/>
          <w:b/>
          <w:sz w:val="24"/>
          <w:szCs w:val="24"/>
        </w:rPr>
        <w:t xml:space="preserve"> </w:t>
      </w:r>
      <w:r w:rsidRPr="00F812ED">
        <w:rPr>
          <w:rFonts w:hint="eastAsia"/>
          <w:b/>
          <w:sz w:val="24"/>
          <w:szCs w:val="24"/>
        </w:rPr>
        <w:t>期货方法</w:t>
      </w:r>
    </w:p>
    <w:p w:rsidR="00F812ED" w:rsidRDefault="00F812E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残差波动率计算公式</w:t>
      </w:r>
    </w:p>
    <w:p w:rsidR="00F812ED" w:rsidRDefault="00F812ED" w:rsidP="003560AE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15F88A5" wp14:editId="4D860AEA">
            <wp:extent cx="5274310" cy="739868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ED" w:rsidRDefault="00F812E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这个公式和</w:t>
      </w:r>
      <w:proofErr w:type="gramStart"/>
      <w:r>
        <w:rPr>
          <w:rFonts w:hint="eastAsia"/>
          <w:sz w:val="24"/>
          <w:szCs w:val="24"/>
        </w:rPr>
        <w:t>研报</w:t>
      </w:r>
      <w:proofErr w:type="gramEnd"/>
      <w:r>
        <w:rPr>
          <w:rFonts w:hint="eastAsia"/>
          <w:sz w:val="24"/>
          <w:szCs w:val="24"/>
        </w:rPr>
        <w:t>前面介绍的差别太大，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是什么意思，不清楚，</w:t>
      </w:r>
      <w:r>
        <w:rPr>
          <w:rFonts w:hint="eastAsia"/>
          <w:sz w:val="24"/>
          <w:szCs w:val="24"/>
        </w:rPr>
        <w:t>EMA</w:t>
      </w:r>
      <w:r>
        <w:rPr>
          <w:rFonts w:hint="eastAsia"/>
          <w:sz w:val="24"/>
          <w:szCs w:val="24"/>
        </w:rPr>
        <w:t>参数是多少，也不清楚；</w:t>
      </w:r>
    </w:p>
    <w:p w:rsidR="00F812ED" w:rsidRDefault="00F812E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止损部分</w:t>
      </w:r>
    </w:p>
    <w:p w:rsidR="00F812ED" w:rsidRDefault="00F812ED" w:rsidP="003560AE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D61E2" wp14:editId="2820AF59">
            <wp:extent cx="5274310" cy="15835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ED" w:rsidRDefault="00F812E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这里需要根据价差来设置不同的止损条件，</w:t>
      </w:r>
      <w:r w:rsidR="0096627E">
        <w:rPr>
          <w:rFonts w:hint="eastAsia"/>
          <w:sz w:val="24"/>
          <w:szCs w:val="24"/>
        </w:rPr>
        <w:t>但是这里阈值没有提，前后文都没有。</w:t>
      </w:r>
    </w:p>
    <w:p w:rsidR="0096627E" w:rsidRDefault="0096627E" w:rsidP="003560AE">
      <w:pPr>
        <w:spacing w:line="360" w:lineRule="auto"/>
        <w:rPr>
          <w:rFonts w:hint="eastAsia"/>
          <w:sz w:val="24"/>
          <w:szCs w:val="24"/>
        </w:rPr>
      </w:pPr>
    </w:p>
    <w:p w:rsidR="0096627E" w:rsidRDefault="006F0FC5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期货实证</w:t>
      </w:r>
    </w:p>
    <w:p w:rsidR="006F0FC5" w:rsidRDefault="006F0FC5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由于期货描述相对容易执行，我们从期货入手。</w:t>
      </w:r>
    </w:p>
    <w:p w:rsidR="006F0FC5" w:rsidRDefault="006F0FC5" w:rsidP="006F0FC5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F7BC725" wp14:editId="5A93B29A">
            <wp:extent cx="2520000" cy="64369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C5" w:rsidRDefault="004D0AD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将该公式中的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理解为</w:t>
      </w:r>
      <w:r>
        <w:rPr>
          <w:rFonts w:hint="eastAsia"/>
          <w:sz w:val="24"/>
          <w:szCs w:val="24"/>
        </w:rPr>
        <w:t>EMA</w:t>
      </w:r>
      <w:r>
        <w:rPr>
          <w:rFonts w:hint="eastAsia"/>
          <w:sz w:val="24"/>
          <w:szCs w:val="24"/>
        </w:rPr>
        <w:t>的窗口参数，</w:t>
      </w:r>
      <w:r>
        <w:rPr>
          <w:rFonts w:hint="eastAsia"/>
          <w:sz w:val="24"/>
          <w:szCs w:val="24"/>
        </w:rPr>
        <w:t>EMA</w:t>
      </w:r>
      <w:r>
        <w:rPr>
          <w:rFonts w:hint="eastAsia"/>
          <w:sz w:val="24"/>
          <w:szCs w:val="24"/>
        </w:rPr>
        <w:t>窗口参数我们设置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来计算</w:t>
      </w:r>
      <w:proofErr w:type="spellStart"/>
      <w:r>
        <w:rPr>
          <w:rFonts w:hint="eastAsia"/>
          <w:sz w:val="24"/>
          <w:szCs w:val="24"/>
        </w:rPr>
        <w:t>RVol</w:t>
      </w:r>
      <w:proofErr w:type="spellEnd"/>
      <w:r>
        <w:rPr>
          <w:rFonts w:hint="eastAsia"/>
          <w:sz w:val="24"/>
          <w:szCs w:val="24"/>
        </w:rPr>
        <w:t>；</w:t>
      </w:r>
    </w:p>
    <w:p w:rsidR="00466928" w:rsidRDefault="00466928" w:rsidP="003560AE">
      <w:pPr>
        <w:spacing w:line="360" w:lineRule="auto"/>
        <w:rPr>
          <w:rFonts w:hint="eastAsia"/>
          <w:sz w:val="24"/>
          <w:szCs w:val="24"/>
        </w:rPr>
      </w:pPr>
    </w:p>
    <w:p w:rsidR="004D0ADD" w:rsidRDefault="004D0AD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论文提到了初始资金</w:t>
      </w:r>
      <w:r>
        <w:rPr>
          <w:rFonts w:hint="eastAsia"/>
          <w:sz w:val="24"/>
          <w:szCs w:val="24"/>
        </w:rPr>
        <w:t>1000w</w:t>
      </w:r>
      <w:r>
        <w:rPr>
          <w:rFonts w:hint="eastAsia"/>
          <w:sz w:val="24"/>
          <w:szCs w:val="24"/>
        </w:rPr>
        <w:t>，保证金比例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，但是没有提具体要买入多少手，是买入固定的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手还是除了保证金剩余资金全部用于购买，我这里先简化只买入一手。</w:t>
      </w:r>
    </w:p>
    <w:p w:rsidR="00466928" w:rsidRDefault="00466928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止损暂时不加，后续再补；</w:t>
      </w:r>
    </w:p>
    <w:p w:rsidR="00466928" w:rsidRPr="00466928" w:rsidRDefault="00466928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手续费也暂时不加，后续再补；</w:t>
      </w:r>
    </w:p>
    <w:p w:rsidR="004D0ADD" w:rsidRDefault="004D0ADD" w:rsidP="003560AE">
      <w:pPr>
        <w:spacing w:line="36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回测</w:t>
      </w:r>
      <w:r w:rsidR="00466928">
        <w:rPr>
          <w:rFonts w:hint="eastAsia"/>
          <w:sz w:val="24"/>
          <w:szCs w:val="24"/>
        </w:rPr>
        <w:t>结果</w:t>
      </w:r>
      <w:proofErr w:type="gramEnd"/>
      <w:r w:rsidR="00A9666D">
        <w:rPr>
          <w:rFonts w:hint="eastAsia"/>
          <w:sz w:val="24"/>
          <w:szCs w:val="24"/>
        </w:rPr>
        <w:t>见附录。</w:t>
      </w:r>
    </w:p>
    <w:p w:rsidR="00A9666D" w:rsidRDefault="00A9666D" w:rsidP="003560AE">
      <w:pPr>
        <w:spacing w:line="360" w:lineRule="auto"/>
        <w:rPr>
          <w:rFonts w:hint="eastAsia"/>
          <w:sz w:val="24"/>
          <w:szCs w:val="24"/>
        </w:rPr>
      </w:pPr>
    </w:p>
    <w:p w:rsidR="00A9666D" w:rsidRDefault="00A9666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结果说明</w:t>
      </w:r>
    </w:p>
    <w:p w:rsidR="00A9666D" w:rsidRDefault="00A9666D" w:rsidP="002466A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从附录结果可以看出，不同窗口影响还是比较大的。从作者的结果猜测作者不是只买了一手，否者</w:t>
      </w:r>
      <w:r>
        <w:rPr>
          <w:rFonts w:hint="eastAsia"/>
          <w:sz w:val="24"/>
          <w:szCs w:val="24"/>
        </w:rPr>
        <w:t>1000w</w:t>
      </w:r>
      <w:r>
        <w:rPr>
          <w:rFonts w:hint="eastAsia"/>
          <w:sz w:val="24"/>
          <w:szCs w:val="24"/>
        </w:rPr>
        <w:t>初始资金，难以得到论文中那么大的回撤，当然也可能是我对信号理解不透彻。</w:t>
      </w:r>
    </w:p>
    <w:p w:rsidR="00A9666D" w:rsidRDefault="00A9666D" w:rsidP="002466A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后续需要针对作者的这篇文章写</w:t>
      </w:r>
      <w:proofErr w:type="gramStart"/>
      <w:r>
        <w:rPr>
          <w:rFonts w:hint="eastAsia"/>
          <w:sz w:val="24"/>
          <w:szCs w:val="24"/>
        </w:rPr>
        <w:t>一个回测框架</w:t>
      </w:r>
      <w:proofErr w:type="gramEnd"/>
      <w:r>
        <w:rPr>
          <w:rFonts w:hint="eastAsia"/>
          <w:sz w:val="24"/>
          <w:szCs w:val="24"/>
        </w:rPr>
        <w:t>，加入止损、手续费，再来比较。</w:t>
      </w:r>
    </w:p>
    <w:p w:rsidR="00A9666D" w:rsidRDefault="00A9666D" w:rsidP="002466A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后续</w:t>
      </w:r>
      <w:proofErr w:type="gramStart"/>
      <w:r>
        <w:rPr>
          <w:rFonts w:hint="eastAsia"/>
          <w:sz w:val="24"/>
          <w:szCs w:val="24"/>
        </w:rPr>
        <w:t>做指数</w:t>
      </w:r>
      <w:proofErr w:type="gramEnd"/>
      <w:r>
        <w:rPr>
          <w:rFonts w:hint="eastAsia"/>
          <w:sz w:val="24"/>
          <w:szCs w:val="24"/>
        </w:rPr>
        <w:t>结果，我准备借用下期货计算残差的方法，也对比下</w:t>
      </w:r>
      <w:r>
        <w:rPr>
          <w:rFonts w:hint="eastAsia"/>
          <w:sz w:val="24"/>
          <w:szCs w:val="24"/>
        </w:rPr>
        <w:t>ARMA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lastRenderedPageBreak/>
        <w:t>结果。</w:t>
      </w:r>
    </w:p>
    <w:p w:rsidR="00A9666D" w:rsidRDefault="00A9666D" w:rsidP="002466A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这个项目因为参数较少，我想再找几篇文献看下，尽量能多找些线索。同时我看到该</w:t>
      </w:r>
      <w:proofErr w:type="gramStart"/>
      <w:r>
        <w:rPr>
          <w:rFonts w:hint="eastAsia"/>
          <w:sz w:val="24"/>
          <w:szCs w:val="24"/>
        </w:rPr>
        <w:t>研</w:t>
      </w:r>
      <w:proofErr w:type="gramEnd"/>
      <w:r>
        <w:rPr>
          <w:rFonts w:hint="eastAsia"/>
          <w:sz w:val="24"/>
          <w:szCs w:val="24"/>
        </w:rPr>
        <w:t>报的作者还写了“</w:t>
      </w:r>
      <w:r w:rsidRPr="00A9666D">
        <w:rPr>
          <w:rFonts w:hint="eastAsia"/>
          <w:sz w:val="24"/>
          <w:szCs w:val="24"/>
        </w:rPr>
        <w:t>深度解析</w:t>
      </w:r>
      <w:r w:rsidRPr="00A9666D">
        <w:rPr>
          <w:rFonts w:hint="eastAsia"/>
          <w:sz w:val="24"/>
          <w:szCs w:val="24"/>
        </w:rPr>
        <w:t xml:space="preserve">Hurst </w:t>
      </w:r>
      <w:r w:rsidRPr="00A9666D">
        <w:rPr>
          <w:rFonts w:hint="eastAsia"/>
          <w:sz w:val="24"/>
          <w:szCs w:val="24"/>
        </w:rPr>
        <w:t>模型的打开方式</w:t>
      </w:r>
      <w:r>
        <w:rPr>
          <w:rFonts w:hint="eastAsia"/>
          <w:sz w:val="24"/>
          <w:szCs w:val="24"/>
        </w:rPr>
        <w:t>”，该文也是我们下一个目标要做的，我这两天也看了下这篇文章，感觉这篇文章的方法介绍要详细些，我这两天都看下。</w:t>
      </w:r>
    </w:p>
    <w:p w:rsidR="00A9666D" w:rsidRPr="00A9666D" w:rsidRDefault="00A9666D" w:rsidP="003560AE">
      <w:pPr>
        <w:spacing w:line="360" w:lineRule="auto"/>
        <w:rPr>
          <w:rFonts w:hint="eastAsia"/>
          <w:sz w:val="24"/>
          <w:szCs w:val="24"/>
        </w:rPr>
      </w:pPr>
    </w:p>
    <w:p w:rsidR="00A9666D" w:rsidRDefault="00A9666D" w:rsidP="003560AE">
      <w:pPr>
        <w:spacing w:line="360" w:lineRule="auto"/>
        <w:rPr>
          <w:rFonts w:hint="eastAsia"/>
          <w:sz w:val="24"/>
          <w:szCs w:val="24"/>
        </w:rPr>
      </w:pPr>
    </w:p>
    <w:p w:rsidR="00A9666D" w:rsidRDefault="00A9666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附录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回测结果</w:t>
      </w:r>
      <w:proofErr w:type="gramEnd"/>
    </w:p>
    <w:p w:rsidR="00466928" w:rsidRDefault="00A9666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</w:t>
      </w:r>
      <w:r>
        <w:rPr>
          <w:rFonts w:hint="eastAsia"/>
          <w:sz w:val="24"/>
          <w:szCs w:val="24"/>
        </w:rPr>
        <w:t>3</w:t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880000" cy="21612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</w:t>
      </w:r>
      <w:r>
        <w:rPr>
          <w:rFonts w:hint="eastAsia"/>
          <w:sz w:val="24"/>
          <w:szCs w:val="24"/>
        </w:rPr>
        <w:t>5</w:t>
      </w:r>
    </w:p>
    <w:p w:rsidR="004D0AD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7161992" wp14:editId="35DFBEDF">
            <wp:extent cx="2880000" cy="21612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AA39C4" wp14:editId="1476FC5B">
            <wp:extent cx="2880000" cy="21612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3BBF4F8" wp14:editId="4CB193A0">
            <wp:extent cx="2880000" cy="21612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356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</w:t>
      </w:r>
      <w:r>
        <w:rPr>
          <w:rFonts w:hint="eastAsia"/>
          <w:sz w:val="24"/>
          <w:szCs w:val="24"/>
        </w:rPr>
        <w:t>20</w:t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880000" cy="216120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6D" w:rsidRDefault="00A9666D" w:rsidP="00A9666D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DD" w:rsidRDefault="004D0ADD" w:rsidP="003560AE">
      <w:pPr>
        <w:spacing w:line="360" w:lineRule="auto"/>
        <w:rPr>
          <w:rFonts w:hint="eastAsia"/>
          <w:sz w:val="24"/>
          <w:szCs w:val="24"/>
        </w:rPr>
      </w:pPr>
    </w:p>
    <w:p w:rsidR="004D0ADD" w:rsidRPr="004D0ADD" w:rsidRDefault="004D0ADD" w:rsidP="003560AE">
      <w:pPr>
        <w:spacing w:line="360" w:lineRule="auto"/>
        <w:rPr>
          <w:rFonts w:hint="eastAsia"/>
          <w:sz w:val="24"/>
          <w:szCs w:val="24"/>
        </w:rPr>
      </w:pPr>
    </w:p>
    <w:p w:rsidR="003560AE" w:rsidRPr="004D0ADD" w:rsidRDefault="003560AE" w:rsidP="003560AE">
      <w:pPr>
        <w:spacing w:line="360" w:lineRule="auto"/>
        <w:rPr>
          <w:rFonts w:hint="eastAsia"/>
          <w:sz w:val="24"/>
          <w:szCs w:val="24"/>
        </w:rPr>
      </w:pPr>
    </w:p>
    <w:p w:rsidR="003560AE" w:rsidRPr="003560AE" w:rsidRDefault="003560AE" w:rsidP="003560AE">
      <w:pPr>
        <w:spacing w:line="360" w:lineRule="auto"/>
        <w:rPr>
          <w:rFonts w:hint="eastAsia"/>
          <w:sz w:val="24"/>
          <w:szCs w:val="24"/>
        </w:rPr>
      </w:pPr>
    </w:p>
    <w:p w:rsidR="003560AE" w:rsidRDefault="003560AE" w:rsidP="003560AE">
      <w:pPr>
        <w:spacing w:line="360" w:lineRule="auto"/>
        <w:rPr>
          <w:rFonts w:hint="eastAsia"/>
          <w:sz w:val="24"/>
          <w:szCs w:val="24"/>
        </w:rPr>
      </w:pPr>
    </w:p>
    <w:p w:rsidR="003560AE" w:rsidRPr="003560AE" w:rsidRDefault="003560AE" w:rsidP="003560AE">
      <w:pPr>
        <w:spacing w:line="360" w:lineRule="auto"/>
        <w:rPr>
          <w:sz w:val="24"/>
          <w:szCs w:val="24"/>
        </w:rPr>
      </w:pPr>
    </w:p>
    <w:sectPr w:rsidR="003560AE" w:rsidRPr="0035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8C"/>
    <w:rsid w:val="002466A7"/>
    <w:rsid w:val="003560AE"/>
    <w:rsid w:val="00466928"/>
    <w:rsid w:val="004D0ADD"/>
    <w:rsid w:val="006F0FC5"/>
    <w:rsid w:val="007F71A7"/>
    <w:rsid w:val="008E3956"/>
    <w:rsid w:val="0096627E"/>
    <w:rsid w:val="00A9666D"/>
    <w:rsid w:val="00DD518C"/>
    <w:rsid w:val="00F8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60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0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60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0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148</Words>
  <Characters>848</Characters>
  <Application>Microsoft Office Word</Application>
  <DocSecurity>0</DocSecurity>
  <Lines>7</Lines>
  <Paragraphs>1</Paragraphs>
  <ScaleCrop>false</ScaleCrop>
  <Company>halei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7</cp:revision>
  <dcterms:created xsi:type="dcterms:W3CDTF">2019-04-28T13:45:00Z</dcterms:created>
  <dcterms:modified xsi:type="dcterms:W3CDTF">2019-04-28T14:26:00Z</dcterms:modified>
</cp:coreProperties>
</file>