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074" w:rsidRPr="00C0600E" w:rsidRDefault="00DA03E7" w:rsidP="00C0600E">
      <w:pPr>
        <w:jc w:val="center"/>
        <w:rPr>
          <w:rFonts w:asciiTheme="minorEastAsia" w:hAnsiTheme="minorEastAsia"/>
          <w:b/>
          <w:sz w:val="30"/>
          <w:szCs w:val="30"/>
        </w:rPr>
      </w:pPr>
      <w:r>
        <w:rPr>
          <w:rFonts w:asciiTheme="minorEastAsia" w:hAnsiTheme="minorEastAsia" w:hint="eastAsia"/>
          <w:b/>
          <w:sz w:val="30"/>
          <w:szCs w:val="30"/>
        </w:rPr>
        <w:t>协整、谱分析和DWT多尺度分析</w:t>
      </w:r>
    </w:p>
    <w:p w:rsidR="00AB0083" w:rsidRDefault="00AB0083">
      <w:pPr>
        <w:rPr>
          <w:sz w:val="24"/>
          <w:szCs w:val="24"/>
        </w:rPr>
      </w:pPr>
    </w:p>
    <w:p w:rsidR="007A225A" w:rsidRPr="00D24856" w:rsidRDefault="00A800BC" w:rsidP="00BF4C05">
      <w:pPr>
        <w:outlineLvl w:val="0"/>
        <w:rPr>
          <w:b/>
          <w:sz w:val="24"/>
          <w:szCs w:val="24"/>
        </w:rPr>
      </w:pPr>
      <w:proofErr w:type="gramStart"/>
      <w:r>
        <w:rPr>
          <w:rFonts w:hint="eastAsia"/>
          <w:b/>
          <w:sz w:val="24"/>
          <w:szCs w:val="24"/>
        </w:rPr>
        <w:t>一</w:t>
      </w:r>
      <w:proofErr w:type="gramEnd"/>
      <w:r>
        <w:rPr>
          <w:rFonts w:hint="eastAsia"/>
          <w:b/>
          <w:sz w:val="24"/>
          <w:szCs w:val="24"/>
        </w:rPr>
        <w:t xml:space="preserve"> </w:t>
      </w:r>
      <w:r w:rsidR="00DA154B" w:rsidRPr="00D24856">
        <w:rPr>
          <w:rFonts w:hint="eastAsia"/>
          <w:b/>
          <w:sz w:val="24"/>
          <w:szCs w:val="24"/>
        </w:rPr>
        <w:t>协整</w:t>
      </w:r>
    </w:p>
    <w:p w:rsidR="00DA154B" w:rsidRDefault="00DA154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计算窗口为</w:t>
      </w:r>
      <w:r>
        <w:rPr>
          <w:rFonts w:hint="eastAsia"/>
          <w:sz w:val="24"/>
          <w:szCs w:val="24"/>
        </w:rPr>
        <w:t>60</w:t>
      </w:r>
    </w:p>
    <w:p w:rsidR="00DA154B" w:rsidRDefault="00DA154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原始价格数据</w:t>
      </w:r>
    </w:p>
    <w:p w:rsidR="00DA154B" w:rsidRDefault="00DA154B" w:rsidP="0026503A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165888" cy="2268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3" t="5208" r="7177" b="5989"/>
                    <a:stretch/>
                  </pic:blipFill>
                  <pic:spPr bwMode="auto">
                    <a:xfrm>
                      <a:off x="0" y="0"/>
                      <a:ext cx="3165888" cy="22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154B" w:rsidRDefault="00DA154B">
      <w:pPr>
        <w:rPr>
          <w:sz w:val="24"/>
          <w:szCs w:val="24"/>
        </w:rPr>
      </w:pP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og</w:t>
      </w:r>
      <w:r>
        <w:rPr>
          <w:rFonts w:hint="eastAsia"/>
          <w:sz w:val="24"/>
          <w:szCs w:val="24"/>
        </w:rPr>
        <w:t>价格数据</w:t>
      </w:r>
    </w:p>
    <w:p w:rsidR="00DA154B" w:rsidRDefault="00DA154B" w:rsidP="0026503A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600000" cy="2267432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65" t="4462" r="7459" b="6491"/>
                    <a:stretch/>
                  </pic:blipFill>
                  <pic:spPr bwMode="auto">
                    <a:xfrm>
                      <a:off x="0" y="0"/>
                      <a:ext cx="3600000" cy="226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154B" w:rsidRDefault="00AB0A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如果按照</w:t>
      </w: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</w:rPr>
        <w:t>小于</w:t>
      </w:r>
      <w:r>
        <w:rPr>
          <w:rFonts w:hint="eastAsia"/>
          <w:sz w:val="24"/>
          <w:szCs w:val="24"/>
        </w:rPr>
        <w:t>0.05</w:t>
      </w:r>
      <w:r>
        <w:rPr>
          <w:rFonts w:hint="eastAsia"/>
          <w:sz w:val="24"/>
          <w:szCs w:val="24"/>
        </w:rPr>
        <w:t>为复合</w:t>
      </w:r>
      <w:proofErr w:type="gramStart"/>
      <w:r>
        <w:rPr>
          <w:rFonts w:hint="eastAsia"/>
          <w:sz w:val="24"/>
          <w:szCs w:val="24"/>
        </w:rPr>
        <w:t>协整条件</w:t>
      </w:r>
      <w:proofErr w:type="gramEnd"/>
      <w:r>
        <w:rPr>
          <w:rFonts w:hint="eastAsia"/>
          <w:sz w:val="24"/>
          <w:szCs w:val="24"/>
        </w:rPr>
        <w:t>的话，整个数据</w:t>
      </w:r>
      <w:r>
        <w:rPr>
          <w:rFonts w:hint="eastAsia"/>
          <w:sz w:val="24"/>
          <w:szCs w:val="24"/>
        </w:rPr>
        <w:t>1647</w:t>
      </w:r>
      <w:r>
        <w:rPr>
          <w:rFonts w:hint="eastAsia"/>
          <w:sz w:val="24"/>
          <w:szCs w:val="24"/>
        </w:rPr>
        <w:t>个通道，只有不到</w:t>
      </w:r>
      <w:r>
        <w:rPr>
          <w:rFonts w:hint="eastAsia"/>
          <w:sz w:val="24"/>
          <w:szCs w:val="24"/>
        </w:rPr>
        <w:t>25%</w:t>
      </w:r>
      <w:r>
        <w:rPr>
          <w:rFonts w:hint="eastAsia"/>
          <w:sz w:val="24"/>
          <w:szCs w:val="24"/>
        </w:rPr>
        <w:t>的时间点</w:t>
      </w:r>
      <w:proofErr w:type="gramStart"/>
      <w:r>
        <w:rPr>
          <w:rFonts w:hint="eastAsia"/>
          <w:sz w:val="24"/>
          <w:szCs w:val="24"/>
        </w:rPr>
        <w:t>符合协整条件</w:t>
      </w:r>
      <w:proofErr w:type="gramEnd"/>
      <w:r>
        <w:rPr>
          <w:rFonts w:hint="eastAsia"/>
          <w:sz w:val="24"/>
          <w:szCs w:val="24"/>
        </w:rPr>
        <w:t>。</w:t>
      </w:r>
    </w:p>
    <w:p w:rsidR="00751C23" w:rsidRDefault="00751C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计算窗口为</w:t>
      </w:r>
      <w:r>
        <w:rPr>
          <w:rFonts w:hint="eastAsia"/>
          <w:sz w:val="24"/>
          <w:szCs w:val="24"/>
        </w:rPr>
        <w:t>120</w:t>
      </w:r>
    </w:p>
    <w:p w:rsidR="00751C23" w:rsidRDefault="00234881" w:rsidP="00234881">
      <w:pPr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381499" cy="1968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14" t="2564" r="7388" b="9116"/>
                    <a:stretch/>
                  </pic:blipFill>
                  <pic:spPr bwMode="auto">
                    <a:xfrm>
                      <a:off x="0" y="0"/>
                      <a:ext cx="4382837" cy="196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4881" w:rsidRDefault="00DF7A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有</w:t>
      </w:r>
      <w:r w:rsidR="00D24856">
        <w:rPr>
          <w:rFonts w:hint="eastAsia"/>
          <w:sz w:val="24"/>
          <w:szCs w:val="24"/>
        </w:rPr>
        <w:t>496</w:t>
      </w:r>
      <w:r>
        <w:rPr>
          <w:rFonts w:hint="eastAsia"/>
          <w:sz w:val="24"/>
          <w:szCs w:val="24"/>
        </w:rPr>
        <w:t>个时间点</w:t>
      </w: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</w:rPr>
        <w:t>值小于</w:t>
      </w:r>
      <w:r>
        <w:rPr>
          <w:rFonts w:hint="eastAsia"/>
          <w:sz w:val="24"/>
          <w:szCs w:val="24"/>
        </w:rPr>
        <w:t>0.05.</w:t>
      </w:r>
    </w:p>
    <w:p w:rsidR="00DF7A18" w:rsidRDefault="00D248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计算窗口</w:t>
      </w:r>
      <w:r>
        <w:rPr>
          <w:rFonts w:hint="eastAsia"/>
          <w:sz w:val="24"/>
          <w:szCs w:val="24"/>
        </w:rPr>
        <w:t>160</w:t>
      </w:r>
      <w:r>
        <w:rPr>
          <w:rFonts w:hint="eastAsia"/>
          <w:sz w:val="24"/>
          <w:szCs w:val="24"/>
        </w:rPr>
        <w:t>时的结果，有</w:t>
      </w:r>
      <w:r>
        <w:rPr>
          <w:rFonts w:hint="eastAsia"/>
          <w:sz w:val="24"/>
          <w:szCs w:val="24"/>
        </w:rPr>
        <w:t>513</w:t>
      </w:r>
      <w:r>
        <w:rPr>
          <w:rFonts w:hint="eastAsia"/>
          <w:sz w:val="24"/>
          <w:szCs w:val="24"/>
        </w:rPr>
        <w:t>个时间点</w:t>
      </w: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</w:rPr>
        <w:t>值小于</w:t>
      </w:r>
      <w:r>
        <w:rPr>
          <w:rFonts w:hint="eastAsia"/>
          <w:sz w:val="24"/>
          <w:szCs w:val="24"/>
        </w:rPr>
        <w:t>0.05.</w:t>
      </w:r>
    </w:p>
    <w:p w:rsidR="00D24856" w:rsidRPr="00D24856" w:rsidRDefault="00D24856">
      <w:pPr>
        <w:rPr>
          <w:rFonts w:hint="eastAsia"/>
          <w:b/>
          <w:color w:val="FF0000"/>
          <w:sz w:val="24"/>
          <w:szCs w:val="24"/>
        </w:rPr>
      </w:pPr>
      <w:r w:rsidRPr="00D24856">
        <w:rPr>
          <w:rFonts w:hint="eastAsia"/>
          <w:b/>
          <w:color w:val="FF0000"/>
          <w:sz w:val="24"/>
          <w:szCs w:val="24"/>
        </w:rPr>
        <w:t>作者文献上绝大部分时间都为协整，这个需要在后续过程中继续理解下</w:t>
      </w:r>
      <w:r>
        <w:rPr>
          <w:rFonts w:hint="eastAsia"/>
          <w:b/>
          <w:color w:val="FF0000"/>
          <w:sz w:val="24"/>
          <w:szCs w:val="24"/>
        </w:rPr>
        <w:t>作者是否有别的前提条件</w:t>
      </w:r>
      <w:r w:rsidRPr="00D24856">
        <w:rPr>
          <w:rFonts w:hint="eastAsia"/>
          <w:b/>
          <w:color w:val="FF0000"/>
          <w:sz w:val="24"/>
          <w:szCs w:val="24"/>
        </w:rPr>
        <w:t>。</w:t>
      </w:r>
    </w:p>
    <w:p w:rsidR="00ED673E" w:rsidRDefault="00ED673E">
      <w:pPr>
        <w:rPr>
          <w:rFonts w:hint="eastAsia"/>
          <w:sz w:val="24"/>
          <w:szCs w:val="24"/>
        </w:rPr>
      </w:pPr>
    </w:p>
    <w:p w:rsidR="00D24856" w:rsidRPr="000720A1" w:rsidRDefault="00A800BC" w:rsidP="00BF4C05">
      <w:pPr>
        <w:outlineLvl w:val="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</w:t>
      </w:r>
      <w:r>
        <w:rPr>
          <w:rFonts w:hint="eastAsia"/>
          <w:b/>
          <w:sz w:val="24"/>
          <w:szCs w:val="24"/>
        </w:rPr>
        <w:t xml:space="preserve"> </w:t>
      </w:r>
      <w:r w:rsidR="00D24856" w:rsidRPr="000720A1">
        <w:rPr>
          <w:rFonts w:hint="eastAsia"/>
          <w:b/>
          <w:sz w:val="24"/>
          <w:szCs w:val="24"/>
        </w:rPr>
        <w:t>谱分析</w:t>
      </w:r>
    </w:p>
    <w:p w:rsidR="00ED673E" w:rsidRDefault="00ED673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验证结果</w:t>
      </w:r>
    </w:p>
    <w:p w:rsidR="00ED673E" w:rsidRDefault="00ED673E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4310" cy="198062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856" w:rsidRDefault="00ED673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ED673E" w:rsidRDefault="00691B74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6EF548B4" wp14:editId="6BED1C72">
            <wp:extent cx="5274310" cy="1955280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856" w:rsidRDefault="00A800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结论：可以完美重现文献结果。</w:t>
      </w:r>
    </w:p>
    <w:p w:rsidR="00A800BC" w:rsidRDefault="00A800BC">
      <w:pPr>
        <w:rPr>
          <w:rFonts w:hint="eastAsia"/>
          <w:sz w:val="24"/>
          <w:szCs w:val="24"/>
        </w:rPr>
      </w:pPr>
    </w:p>
    <w:p w:rsidR="00A800BC" w:rsidRDefault="00260D98" w:rsidP="00BF4C05">
      <w:pPr>
        <w:outlineLvl w:val="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</w:t>
      </w:r>
      <w:r>
        <w:rPr>
          <w:rFonts w:hint="eastAsia"/>
          <w:b/>
          <w:sz w:val="24"/>
          <w:szCs w:val="24"/>
        </w:rPr>
        <w:t xml:space="preserve"> </w:t>
      </w:r>
      <w:r w:rsidR="00BF4C05"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DWT</w:t>
      </w:r>
      <w:r>
        <w:rPr>
          <w:rFonts w:hint="eastAsia"/>
          <w:b/>
          <w:sz w:val="24"/>
          <w:szCs w:val="24"/>
        </w:rPr>
        <w:t>多尺度分析</w:t>
      </w:r>
    </w:p>
    <w:p w:rsidR="00BF4C05" w:rsidRPr="00BF4C05" w:rsidRDefault="00BF4C05">
      <w:pPr>
        <w:rPr>
          <w:rFonts w:hint="eastAsia"/>
          <w:sz w:val="24"/>
          <w:szCs w:val="24"/>
        </w:rPr>
      </w:pPr>
      <w:r w:rsidRPr="00BF4C05"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二进小波进行</w:t>
      </w:r>
      <w:r>
        <w:rPr>
          <w:rFonts w:hint="eastAsia"/>
          <w:sz w:val="24"/>
          <w:szCs w:val="24"/>
        </w:rPr>
        <w:t>MSR</w:t>
      </w:r>
      <w:r>
        <w:rPr>
          <w:rFonts w:hint="eastAsia"/>
          <w:sz w:val="24"/>
          <w:szCs w:val="24"/>
        </w:rPr>
        <w:t>分析并重构，按照文献方法判断异常点。验证结果见下图：</w:t>
      </w:r>
    </w:p>
    <w:p w:rsidR="00DA154B" w:rsidRDefault="00BF4C05" w:rsidP="00BF4C05">
      <w:pPr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>
            <wp:extent cx="5400000" cy="240886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40" t="4942" r="8203" b="7267"/>
                    <a:stretch/>
                  </pic:blipFill>
                  <pic:spPr bwMode="auto">
                    <a:xfrm>
                      <a:off x="0" y="0"/>
                      <a:ext cx="5400000" cy="2408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C05" w:rsidRDefault="00BF4C05" w:rsidP="00BF4C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BF4C05" w:rsidRDefault="00BF4C05" w:rsidP="0026503A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6473598D" wp14:editId="6088074F">
            <wp:extent cx="5274310" cy="27244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05" w:rsidRDefault="00BF4C05" w:rsidP="00BF4C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我们尝试了</w:t>
      </w:r>
      <w:r>
        <w:rPr>
          <w:rFonts w:hint="eastAsia"/>
          <w:sz w:val="24"/>
          <w:szCs w:val="24"/>
        </w:rPr>
        <w:t>db1-db4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sym2-sym4</w:t>
      </w:r>
      <w:r>
        <w:rPr>
          <w:rFonts w:hint="eastAsia"/>
          <w:sz w:val="24"/>
          <w:szCs w:val="24"/>
        </w:rPr>
        <w:t>的</w:t>
      </w:r>
      <w:proofErr w:type="gramStart"/>
      <w:r>
        <w:rPr>
          <w:rFonts w:hint="eastAsia"/>
          <w:sz w:val="24"/>
          <w:szCs w:val="24"/>
        </w:rPr>
        <w:t>小波基和</w:t>
      </w:r>
      <w:proofErr w:type="gramEnd"/>
      <w:r>
        <w:rPr>
          <w:rFonts w:hint="eastAsia"/>
          <w:sz w:val="24"/>
          <w:szCs w:val="24"/>
        </w:rPr>
        <w:t>作者的信号还是有差异。不过我们的方法也可以发现</w:t>
      </w:r>
      <w:r>
        <w:rPr>
          <w:rFonts w:hint="eastAsia"/>
          <w:sz w:val="24"/>
          <w:szCs w:val="24"/>
        </w:rPr>
        <w:t>900</w:t>
      </w:r>
      <w:r>
        <w:rPr>
          <w:rFonts w:hint="eastAsia"/>
          <w:sz w:val="24"/>
          <w:szCs w:val="24"/>
        </w:rPr>
        <w:t>位置的异常，可以进行后一步的计算。</w:t>
      </w:r>
    </w:p>
    <w:p w:rsidR="0026503A" w:rsidRDefault="0026503A">
      <w:pPr>
        <w:rPr>
          <w:rFonts w:hint="eastAsia"/>
          <w:sz w:val="24"/>
          <w:szCs w:val="24"/>
        </w:rPr>
      </w:pPr>
    </w:p>
    <w:p w:rsidR="00BF4C05" w:rsidRPr="00AB4ADC" w:rsidRDefault="00AB4ADC" w:rsidP="00AB4ADC">
      <w:pPr>
        <w:outlineLvl w:val="0"/>
        <w:rPr>
          <w:rFonts w:hint="eastAsia"/>
          <w:b/>
          <w:sz w:val="24"/>
          <w:szCs w:val="24"/>
        </w:rPr>
      </w:pPr>
      <w:r w:rsidRPr="00AB4ADC">
        <w:rPr>
          <w:rFonts w:hint="eastAsia"/>
          <w:b/>
          <w:sz w:val="24"/>
          <w:szCs w:val="24"/>
        </w:rPr>
        <w:t>结论</w:t>
      </w:r>
    </w:p>
    <w:p w:rsidR="00BF4C05" w:rsidRDefault="00BF4C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两组大类资产的</w:t>
      </w:r>
      <w:proofErr w:type="gramStart"/>
      <w:r>
        <w:rPr>
          <w:rFonts w:hint="eastAsia"/>
          <w:sz w:val="24"/>
          <w:szCs w:val="24"/>
        </w:rPr>
        <w:t>协整关系</w:t>
      </w:r>
      <w:proofErr w:type="gramEnd"/>
      <w:r>
        <w:rPr>
          <w:rFonts w:hint="eastAsia"/>
          <w:sz w:val="24"/>
          <w:szCs w:val="24"/>
        </w:rPr>
        <w:t>确定方法需要摸索下，我们得到</w:t>
      </w:r>
      <w:proofErr w:type="gramStart"/>
      <w:r>
        <w:rPr>
          <w:rFonts w:hint="eastAsia"/>
          <w:sz w:val="24"/>
          <w:szCs w:val="24"/>
        </w:rPr>
        <w:t>的协整时间</w:t>
      </w:r>
      <w:proofErr w:type="gramEnd"/>
      <w:r>
        <w:rPr>
          <w:rFonts w:hint="eastAsia"/>
          <w:sz w:val="24"/>
          <w:szCs w:val="24"/>
        </w:rPr>
        <w:t>点的比例和文献描述不一致；</w:t>
      </w:r>
    </w:p>
    <w:p w:rsidR="00BF4C05" w:rsidRDefault="00BF4C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谱分析结果和文献结果一致；</w:t>
      </w:r>
    </w:p>
    <w:p w:rsidR="00BF4C05" w:rsidRDefault="00BF4C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DWT</w:t>
      </w:r>
      <w:r>
        <w:rPr>
          <w:rFonts w:hint="eastAsia"/>
          <w:sz w:val="24"/>
          <w:szCs w:val="24"/>
        </w:rPr>
        <w:t>确定异常点方法我们和作者很相似，可以用户后续分析。</w:t>
      </w:r>
    </w:p>
    <w:p w:rsidR="00BF4C05" w:rsidRDefault="00BF4C05">
      <w:pPr>
        <w:rPr>
          <w:rFonts w:hint="eastAsia"/>
          <w:sz w:val="24"/>
          <w:szCs w:val="24"/>
        </w:rPr>
      </w:pPr>
    </w:p>
    <w:p w:rsidR="00BF4C05" w:rsidRPr="00AB4ADC" w:rsidRDefault="00BF4C05" w:rsidP="00AB4ADC">
      <w:pPr>
        <w:outlineLvl w:val="0"/>
        <w:rPr>
          <w:rFonts w:hint="eastAsia"/>
          <w:b/>
          <w:sz w:val="24"/>
          <w:szCs w:val="24"/>
        </w:rPr>
      </w:pPr>
      <w:bookmarkStart w:id="0" w:name="_GoBack"/>
      <w:r w:rsidRPr="00AB4ADC">
        <w:rPr>
          <w:rFonts w:hint="eastAsia"/>
          <w:b/>
          <w:sz w:val="24"/>
          <w:szCs w:val="24"/>
        </w:rPr>
        <w:t>下一步计划</w:t>
      </w:r>
    </w:p>
    <w:bookmarkEnd w:id="0"/>
    <w:p w:rsidR="00BF4C05" w:rsidRPr="00DA03E7" w:rsidRDefault="00BF4C05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核查协整做法</w:t>
      </w:r>
      <w:proofErr w:type="gramEnd"/>
      <w:r>
        <w:rPr>
          <w:rFonts w:hint="eastAsia"/>
          <w:sz w:val="24"/>
          <w:szCs w:val="24"/>
        </w:rPr>
        <w:t>，准备</w:t>
      </w:r>
      <w:proofErr w:type="gramStart"/>
      <w:r>
        <w:rPr>
          <w:rFonts w:hint="eastAsia"/>
          <w:sz w:val="24"/>
          <w:szCs w:val="24"/>
        </w:rPr>
        <w:t>搭建回测</w:t>
      </w:r>
      <w:proofErr w:type="gramEnd"/>
      <w:r w:rsidR="00AB4ADC">
        <w:rPr>
          <w:rFonts w:hint="eastAsia"/>
          <w:sz w:val="24"/>
          <w:szCs w:val="24"/>
        </w:rPr>
        <w:t>方法。</w:t>
      </w:r>
    </w:p>
    <w:sectPr w:rsidR="00BF4C05" w:rsidRPr="00DA03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AB44C4"/>
    <w:multiLevelType w:val="hybridMultilevel"/>
    <w:tmpl w:val="9E12AD2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C57"/>
    <w:rsid w:val="000720A1"/>
    <w:rsid w:val="000767F8"/>
    <w:rsid w:val="000D507D"/>
    <w:rsid w:val="000F6818"/>
    <w:rsid w:val="002277D6"/>
    <w:rsid w:val="00234881"/>
    <w:rsid w:val="00260D98"/>
    <w:rsid w:val="0026503A"/>
    <w:rsid w:val="002D469B"/>
    <w:rsid w:val="00322C69"/>
    <w:rsid w:val="003648FD"/>
    <w:rsid w:val="0041270B"/>
    <w:rsid w:val="005C5204"/>
    <w:rsid w:val="005C54DA"/>
    <w:rsid w:val="005D408D"/>
    <w:rsid w:val="00691B74"/>
    <w:rsid w:val="006B0074"/>
    <w:rsid w:val="00741611"/>
    <w:rsid w:val="00751C23"/>
    <w:rsid w:val="007A225A"/>
    <w:rsid w:val="00824577"/>
    <w:rsid w:val="008727CB"/>
    <w:rsid w:val="008964E5"/>
    <w:rsid w:val="008B050D"/>
    <w:rsid w:val="009329FA"/>
    <w:rsid w:val="009E09BF"/>
    <w:rsid w:val="00A800BC"/>
    <w:rsid w:val="00AB0083"/>
    <w:rsid w:val="00AB0A95"/>
    <w:rsid w:val="00AB4ADC"/>
    <w:rsid w:val="00AB64FB"/>
    <w:rsid w:val="00B0187B"/>
    <w:rsid w:val="00B829DD"/>
    <w:rsid w:val="00BF4C05"/>
    <w:rsid w:val="00C0600E"/>
    <w:rsid w:val="00D24856"/>
    <w:rsid w:val="00D549FD"/>
    <w:rsid w:val="00D71179"/>
    <w:rsid w:val="00D803E3"/>
    <w:rsid w:val="00DA03E7"/>
    <w:rsid w:val="00DA154B"/>
    <w:rsid w:val="00DB4C57"/>
    <w:rsid w:val="00DF7A18"/>
    <w:rsid w:val="00E161F5"/>
    <w:rsid w:val="00E55B6A"/>
    <w:rsid w:val="00E57A30"/>
    <w:rsid w:val="00ED673E"/>
    <w:rsid w:val="00F12211"/>
    <w:rsid w:val="00F3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5C54D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C54DA"/>
    <w:rPr>
      <w:sz w:val="18"/>
      <w:szCs w:val="18"/>
    </w:rPr>
  </w:style>
  <w:style w:type="paragraph" w:styleId="a5">
    <w:name w:val="List Paragraph"/>
    <w:basedOn w:val="a"/>
    <w:uiPriority w:val="34"/>
    <w:qFormat/>
    <w:rsid w:val="0041270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5C54D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C54DA"/>
    <w:rPr>
      <w:sz w:val="18"/>
      <w:szCs w:val="18"/>
    </w:rPr>
  </w:style>
  <w:style w:type="paragraph" w:styleId="a5">
    <w:name w:val="List Paragraph"/>
    <w:basedOn w:val="a"/>
    <w:uiPriority w:val="34"/>
    <w:qFormat/>
    <w:rsid w:val="004127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72</Words>
  <Characters>414</Characters>
  <Application>Microsoft Office Word</Application>
  <DocSecurity>0</DocSecurity>
  <Lines>3</Lines>
  <Paragraphs>1</Paragraphs>
  <ScaleCrop>false</ScaleCrop>
  <Company>Microsoft</Company>
  <LinksUpToDate>false</LinksUpToDate>
  <CharactersWithSpaces>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杜国荣</dc:creator>
  <cp:lastModifiedBy>adair2019</cp:lastModifiedBy>
  <cp:revision>19</cp:revision>
  <dcterms:created xsi:type="dcterms:W3CDTF">2019-06-22T05:18:00Z</dcterms:created>
  <dcterms:modified xsi:type="dcterms:W3CDTF">2019-06-22T09:30:00Z</dcterms:modified>
</cp:coreProperties>
</file>