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40" w:rsidRPr="005D5F40" w:rsidRDefault="005D5F40" w:rsidP="005D5F40">
      <w:pPr>
        <w:jc w:val="center"/>
        <w:rPr>
          <w:rFonts w:hint="eastAsia"/>
          <w:b/>
          <w:sz w:val="32"/>
          <w:szCs w:val="32"/>
        </w:rPr>
      </w:pPr>
      <w:r w:rsidRPr="005D5F40">
        <w:rPr>
          <w:rFonts w:hint="eastAsia"/>
          <w:b/>
          <w:sz w:val="32"/>
          <w:szCs w:val="32"/>
        </w:rPr>
        <w:t>阿里巴巴集团</w:t>
      </w:r>
    </w:p>
    <w:p w:rsidR="00C93B9C" w:rsidRDefault="005D5F40" w:rsidP="005D5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大佬：</w:t>
      </w:r>
    </w:p>
    <w:p w:rsidR="005D5F40" w:rsidRDefault="005D5F40" w:rsidP="005D5F40">
      <w:pPr>
        <w:ind w:left="360"/>
        <w:rPr>
          <w:rFonts w:hint="eastAsia"/>
        </w:rPr>
      </w:pPr>
      <w:r w:rsidRPr="00340790">
        <w:rPr>
          <w:rFonts w:hint="eastAsia"/>
          <w:b/>
        </w:rPr>
        <w:t>马云</w:t>
      </w:r>
      <w:r>
        <w:rPr>
          <w:rFonts w:hint="eastAsia"/>
        </w:rPr>
        <w:t>：董事局主席，</w:t>
      </w:r>
    </w:p>
    <w:p w:rsidR="005D5F40" w:rsidRPr="005D5F40" w:rsidRDefault="005D5F40" w:rsidP="005D5F40">
      <w:pPr>
        <w:ind w:left="360"/>
        <w:rPr>
          <w:rFonts w:asciiTheme="minorEastAsia" w:eastAsiaTheme="minorEastAsia" w:hAnsiTheme="minorEastAsia" w:hint="eastAsia"/>
        </w:rPr>
      </w:pPr>
      <w:proofErr w:type="gramStart"/>
      <w:r w:rsidRPr="00340790">
        <w:rPr>
          <w:rFonts w:hint="eastAsia"/>
          <w:b/>
        </w:rPr>
        <w:t>陆兆禧</w:t>
      </w:r>
      <w:proofErr w:type="gramEnd"/>
      <w:r>
        <w:rPr>
          <w:rFonts w:hint="eastAsia"/>
        </w:rPr>
        <w:t>：</w:t>
      </w:r>
      <w:r>
        <w:rPr>
          <w:rFonts w:hint="eastAsia"/>
        </w:rPr>
        <w:t>CEO</w:t>
      </w:r>
      <w:r>
        <w:rPr>
          <w:rFonts w:hint="eastAsia"/>
        </w:rPr>
        <w:t>，网名铁木真，</w:t>
      </w:r>
      <w:r>
        <w:t>铁木真素来以</w:t>
      </w:r>
      <w:r>
        <w:t>“</w:t>
      </w:r>
      <w:r>
        <w:t>深沉而大略，用兵如神</w:t>
      </w:r>
      <w:r>
        <w:t>”</w:t>
      </w:r>
      <w:r>
        <w:t>著称，铁木真</w:t>
      </w:r>
      <w:r>
        <w:t>‘</w:t>
      </w:r>
      <w:r>
        <w:t>用兵入神</w:t>
      </w:r>
      <w:r>
        <w:t>’</w:t>
      </w:r>
      <w:r>
        <w:t>。我平时选人用鼻子，闻一闻就能知道这个人是否适合在支付宝工作。</w:t>
      </w:r>
      <w:r w:rsidRPr="005D5F40">
        <w:rPr>
          <w:rFonts w:asciiTheme="minorEastAsia" w:eastAsiaTheme="minorEastAsia" w:hAnsiTheme="minorEastAsia"/>
          <w:szCs w:val="21"/>
        </w:rPr>
        <w:t>2000年在阿里巴巴任</w:t>
      </w:r>
      <w:hyperlink r:id="rId6" w:tgtFrame="_blank" w:history="1">
        <w:r w:rsidRPr="005D5F40">
          <w:rPr>
            <w:rFonts w:asciiTheme="minorEastAsia" w:eastAsiaTheme="minorEastAsia" w:hAnsiTheme="minorEastAsia"/>
            <w:szCs w:val="21"/>
          </w:rPr>
          <w:t>华南</w:t>
        </w:r>
      </w:hyperlink>
      <w:r w:rsidRPr="005D5F40">
        <w:rPr>
          <w:rFonts w:asciiTheme="minorEastAsia" w:eastAsiaTheme="minorEastAsia" w:hAnsiTheme="minorEastAsia"/>
          <w:szCs w:val="21"/>
        </w:rPr>
        <w:t>大区最高负责人。2004年12月至2008年3月任阿里巴巴集团副总裁兼任支付宝总裁。2011年2月21日出任阿里巴巴执行总裁同时继续担任</w:t>
      </w:r>
      <w:hyperlink r:id="rId7" w:tgtFrame="_blank" w:history="1">
        <w:proofErr w:type="gramStart"/>
        <w:r w:rsidRPr="005D5F40">
          <w:rPr>
            <w:rFonts w:asciiTheme="minorEastAsia" w:eastAsiaTheme="minorEastAsia" w:hAnsiTheme="minorEastAsia"/>
            <w:szCs w:val="21"/>
          </w:rPr>
          <w:t>淘宝网</w:t>
        </w:r>
        <w:proofErr w:type="gramEnd"/>
      </w:hyperlink>
      <w:r w:rsidRPr="005D5F40">
        <w:rPr>
          <w:rFonts w:asciiTheme="minorEastAsia" w:eastAsiaTheme="minorEastAsia" w:hAnsiTheme="minorEastAsia"/>
          <w:szCs w:val="21"/>
        </w:rPr>
        <w:t>CEO兼总裁及阿里巴巴集团执行副总裁。2011年6月，他</w:t>
      </w:r>
      <w:proofErr w:type="gramStart"/>
      <w:r w:rsidRPr="005D5F40">
        <w:rPr>
          <w:rFonts w:asciiTheme="minorEastAsia" w:eastAsiaTheme="minorEastAsia" w:hAnsiTheme="minorEastAsia"/>
          <w:szCs w:val="21"/>
        </w:rPr>
        <w:t>辞任</w:t>
      </w:r>
      <w:hyperlink r:id="rId8" w:tgtFrame="_blank" w:history="1">
        <w:r w:rsidRPr="005D5F40">
          <w:rPr>
            <w:rFonts w:asciiTheme="minorEastAsia" w:eastAsiaTheme="minorEastAsia" w:hAnsiTheme="minorEastAsia"/>
            <w:szCs w:val="21"/>
          </w:rPr>
          <w:t>淘宝</w:t>
        </w:r>
        <w:proofErr w:type="gramEnd"/>
      </w:hyperlink>
      <w:r w:rsidRPr="005D5F40">
        <w:rPr>
          <w:rFonts w:asciiTheme="minorEastAsia" w:eastAsiaTheme="minorEastAsia" w:hAnsiTheme="minorEastAsia"/>
          <w:szCs w:val="21"/>
        </w:rPr>
        <w:t>CEO。2013年3月11日阿里巴巴集团董事局宣布，任命</w:t>
      </w:r>
      <w:proofErr w:type="gramStart"/>
      <w:r w:rsidRPr="005D5F40">
        <w:rPr>
          <w:rFonts w:asciiTheme="minorEastAsia" w:eastAsiaTheme="minorEastAsia" w:hAnsiTheme="minorEastAsia"/>
          <w:szCs w:val="21"/>
        </w:rPr>
        <w:t>陆兆禧</w:t>
      </w:r>
      <w:proofErr w:type="gramEnd"/>
      <w:r w:rsidRPr="005D5F40">
        <w:rPr>
          <w:rFonts w:asciiTheme="minorEastAsia" w:eastAsiaTheme="minorEastAsia" w:hAnsiTheme="minorEastAsia"/>
          <w:szCs w:val="21"/>
        </w:rPr>
        <w:t>为集团CEO，从2013年5月10日生效。</w:t>
      </w:r>
    </w:p>
    <w:p w:rsidR="005D5F40" w:rsidRDefault="005D5F40" w:rsidP="005D5F40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</w:r>
      <w:proofErr w:type="gramStart"/>
      <w:r w:rsidR="00340790" w:rsidRPr="00340790">
        <w:rPr>
          <w:rFonts w:asciiTheme="minorEastAsia" w:eastAsiaTheme="minorEastAsia" w:hAnsiTheme="minorEastAsia" w:hint="eastAsia"/>
          <w:b/>
        </w:rPr>
        <w:t>蔡</w:t>
      </w:r>
      <w:proofErr w:type="gramEnd"/>
      <w:r w:rsidR="00340790" w:rsidRPr="00340790">
        <w:rPr>
          <w:rFonts w:asciiTheme="minorEastAsia" w:eastAsiaTheme="minorEastAsia" w:hAnsiTheme="minorEastAsia" w:hint="eastAsia"/>
          <w:b/>
        </w:rPr>
        <w:t>崇信</w:t>
      </w:r>
      <w:r w:rsidR="00340790">
        <w:rPr>
          <w:rFonts w:asciiTheme="minorEastAsia" w:eastAsiaTheme="minorEastAsia" w:hAnsiTheme="minorEastAsia" w:hint="eastAsia"/>
        </w:rPr>
        <w:t>：首席财务官，</w:t>
      </w:r>
    </w:p>
    <w:p w:rsidR="00340790" w:rsidRDefault="00340790" w:rsidP="005D5F40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</w:r>
      <w:r w:rsidRPr="00340790">
        <w:rPr>
          <w:rFonts w:asciiTheme="minorEastAsia" w:eastAsiaTheme="minorEastAsia" w:hAnsiTheme="minorEastAsia" w:hint="eastAsia"/>
          <w:b/>
        </w:rPr>
        <w:t>彭蕾</w:t>
      </w:r>
      <w:r>
        <w:rPr>
          <w:rFonts w:asciiTheme="minorEastAsia" w:eastAsiaTheme="minorEastAsia" w:hAnsiTheme="minorEastAsia" w:hint="eastAsia"/>
        </w:rPr>
        <w:t>：首席人才官，</w:t>
      </w:r>
    </w:p>
    <w:p w:rsidR="00340790" w:rsidRPr="005D5F40" w:rsidRDefault="00340790" w:rsidP="005D5F40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ab/>
      </w:r>
      <w:r w:rsidRPr="00340790">
        <w:rPr>
          <w:rFonts w:asciiTheme="minorEastAsia" w:eastAsiaTheme="minorEastAsia" w:hAnsiTheme="minorEastAsia" w:hint="eastAsia"/>
          <w:b/>
        </w:rPr>
        <w:t>王</w:t>
      </w:r>
      <w:proofErr w:type="gramStart"/>
      <w:r w:rsidRPr="00340790">
        <w:rPr>
          <w:rFonts w:asciiTheme="minorEastAsia" w:eastAsiaTheme="minorEastAsia" w:hAnsiTheme="minorEastAsia" w:hint="eastAsia"/>
          <w:b/>
        </w:rPr>
        <w:t>坚</w:t>
      </w:r>
      <w:proofErr w:type="gramEnd"/>
      <w:r>
        <w:rPr>
          <w:rFonts w:asciiTheme="minorEastAsia" w:eastAsiaTheme="minorEastAsia" w:hAnsiTheme="minorEastAsia" w:hint="eastAsia"/>
        </w:rPr>
        <w:t>：首席架构师，</w:t>
      </w:r>
    </w:p>
    <w:p w:rsidR="005D5F40" w:rsidRDefault="005D5F40" w:rsidP="005D5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子公司：</w:t>
      </w:r>
    </w:p>
    <w:p w:rsidR="005D5F40" w:rsidRDefault="005D5F40" w:rsidP="005D5F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阿里巴巴网络公司</w:t>
      </w:r>
    </w:p>
    <w:p w:rsidR="005D5F40" w:rsidRDefault="005D5F40" w:rsidP="005D5F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淘宝网</w:t>
      </w:r>
      <w:proofErr w:type="gramEnd"/>
    </w:p>
    <w:p w:rsidR="005D5F40" w:rsidRDefault="005D5F40" w:rsidP="005D5F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支付宝</w:t>
      </w:r>
    </w:p>
    <w:p w:rsidR="005D5F40" w:rsidRDefault="005D5F40" w:rsidP="005D5F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云计算</w:t>
      </w:r>
    </w:p>
    <w:p w:rsidR="005D5F40" w:rsidRDefault="005D5F40" w:rsidP="005D5F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中国雅虎</w:t>
      </w:r>
    </w:p>
    <w:p w:rsidR="005D5F40" w:rsidRDefault="005D5F40" w:rsidP="005D5F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口碑网</w:t>
      </w:r>
    </w:p>
    <w:p w:rsidR="005D5F40" w:rsidRDefault="005D5F40" w:rsidP="005D5F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阿里软件</w:t>
      </w:r>
    </w:p>
    <w:p w:rsidR="005D5F40" w:rsidRDefault="005D5F40" w:rsidP="005D5F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阿里妈妈</w:t>
      </w:r>
    </w:p>
    <w:p w:rsidR="005D5F40" w:rsidRDefault="005D5F40" w:rsidP="005D5F4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虾米音乐网</w:t>
      </w:r>
    </w:p>
    <w:p w:rsidR="00900451" w:rsidRDefault="00900451" w:rsidP="00900451">
      <w:pPr>
        <w:pStyle w:val="a3"/>
        <w:ind w:left="375" w:firstLineChars="0" w:firstLine="0"/>
        <w:rPr>
          <w:rFonts w:hint="eastAsia"/>
        </w:rPr>
      </w:pPr>
      <w:bookmarkStart w:id="0" w:name="_GoBack"/>
      <w:bookmarkEnd w:id="0"/>
    </w:p>
    <w:p w:rsidR="005D5F40" w:rsidRDefault="00860E05" w:rsidP="00860E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七大事业群</w:t>
      </w:r>
    </w:p>
    <w:p w:rsidR="00860E05" w:rsidRDefault="00860E05" w:rsidP="00860E05">
      <w:pPr>
        <w:pStyle w:val="a3"/>
        <w:ind w:left="360" w:firstLineChars="0" w:firstLine="0"/>
        <w:rPr>
          <w:rFonts w:hint="eastAsia"/>
        </w:rPr>
      </w:pPr>
    </w:p>
    <w:p w:rsidR="005D5F40" w:rsidRDefault="00340790" w:rsidP="005D5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企业文化：</w:t>
      </w:r>
    </w:p>
    <w:p w:rsidR="00805219" w:rsidRDefault="00805219" w:rsidP="00805219">
      <w:pPr>
        <w:pStyle w:val="a3"/>
        <w:ind w:left="360" w:firstLineChars="0" w:firstLine="0"/>
        <w:rPr>
          <w:rFonts w:hint="eastAsia"/>
        </w:rPr>
      </w:pPr>
    </w:p>
    <w:p w:rsidR="00340790" w:rsidRDefault="00340790" w:rsidP="005D5F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云计算：</w:t>
      </w:r>
    </w:p>
    <w:sectPr w:rsidR="00340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0EEC"/>
    <w:multiLevelType w:val="multilevel"/>
    <w:tmpl w:val="5E86C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D1"/>
    <w:rsid w:val="00176B61"/>
    <w:rsid w:val="00340790"/>
    <w:rsid w:val="0034505F"/>
    <w:rsid w:val="00416ED1"/>
    <w:rsid w:val="005D5F40"/>
    <w:rsid w:val="00805219"/>
    <w:rsid w:val="00860E05"/>
    <w:rsid w:val="00900451"/>
    <w:rsid w:val="00984AE8"/>
    <w:rsid w:val="009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5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0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45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4505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45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34505F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rsid w:val="00345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05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505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4505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4505F"/>
    <w:rPr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5D5F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05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45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450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45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4505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45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34505F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basedOn w:val="a0"/>
    <w:link w:val="1"/>
    <w:rsid w:val="00345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4505F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34505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34505F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34505F"/>
    <w:rPr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5D5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3629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159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44307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蔡观洋 caiguanyang</dc:creator>
  <cp:keywords/>
  <dc:description/>
  <cp:lastModifiedBy>蔡观洋 caiguanyang</cp:lastModifiedBy>
  <cp:revision>5</cp:revision>
  <dcterms:created xsi:type="dcterms:W3CDTF">2014-02-07T05:30:00Z</dcterms:created>
  <dcterms:modified xsi:type="dcterms:W3CDTF">2014-02-07T05:46:00Z</dcterms:modified>
</cp:coreProperties>
</file>