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SMC / ICT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交易计划手册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基于市场微观结构的完整交易流程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核心原则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跟着机构的钱走，而不是跟着散户的情绪走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第一章  核心概念速查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在开始交易流程之前，必须熟悉以下所有概念。这些是整个交易系统的基础语言。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关键价位术语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pdPOC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Previous Day Point of Control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昨日成交量最大的价格，今日多空的最重要分水岭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pdVAH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Previous Day Value Area 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昨日价值区上沿，突破后偏多，是今日重要阻力/目标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Previous Day Value Area 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昨日价值区下沿，跌破后偏空，是今日重要支撑/目标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Value 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包含昨日70%成交量的价格区间，在此范围内为平衡状态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 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上周最高价，流动性密集，重要阻力参考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 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上周最低价，流动性密集，重要支撑参考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CPL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Close Price 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昨日收盘价延伸线，今日多空情绪的参考起点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SMC/ICT 核心概念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流动性猎取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Liquidity Grab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价格打穿前高/前低触发散户止损后快速反转，是机构建仓的过程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订单块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Block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反转前最后一根反向K线区域，机构上次建仓的位置，价格回来会有反应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Fair Value Gap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三根K线之间几乎没有成交的真空地带，价格倾向于回来填补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CHoCH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Change of Character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市场结构转换：低级别出现新高点（多转）或新低点（空转）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Point of Interest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机构可能再次行动的价格区域，包括订单块和FVG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HH/HL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Higher High / Higher 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更高高点/更高低点，定义上升趋势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LH/LL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Lower High / Lower 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更低高点/更低低点，定义下降趋势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数据工具概念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Volume Delta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主动买入量 - 主动卖出量，判断买卖哪方更主动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Delta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Delta Footprint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每根K线内部每个价格的Delta值，实时买卖博弈细节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Volume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成交量分布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每个价格上的成交量横向分布，找真实筹码重心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Point of Control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Profile中成交量最大的价格（红色横线）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CVD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Cumulative Volume Delta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累积Delta，看更长时间维度的买卖力量趋势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第二章  工具平台分工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两个平台各有专长，不能混用。每个步骤要明确知道应该看哪个平台。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TradingView  —  方向与结构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判断市场结构方向、标注流动性池、识别订单块/FVG、确认CHoCH、最终下单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时间周期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日线（判断大方向）→ 4小时（找POI）→ 15分钟（确认CHoCH入场）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使用方式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裸K线为主，手动画水平线标注关键价位和POI区域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核心工具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Profile Fixed Range（选中时间段看累积筹码分布）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Exocharts  —  数据与验证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读取pd系列价位、查看Volume Profile、用Delta Cluster验证买卖力量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右侧标签：pdVAH / pdPOC / pdVAL / wHigh / wLow 实时显示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Volume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每日独立Profile（看每天筹码）+ 左侧累积蓝色Profile（看整体筹码）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Delta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顶部Cluster菜单切换，格子颜色深蓝=买方，深红=卖方，实时更新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Tick*50适合日线看大结构，Tick*10适合4小时找入场细节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第三章  完整交易流程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六个步骤必须按顺序执行，任何一个硬性条件不满足就停止，等下一个机会。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核心原则：宁可错过，不可错做。没有信号就是最好的纪律。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步骤 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判断市场结构方向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[ TradingView 日线 / 4小时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打开日线图，识别近期高低点结构：HH+HL = 上升趋势，LH+LL = 下降趋势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上升趋势：今天只找做多机会，忽略所有做空信号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下降趋势：今天只找做空机会，忽略所有做多信号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确认4小时结构与日线方向一致，两个周期不一致则等待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结构不清晰（既无HH/HL也无LH/LL）→ 今天不交易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4小时和日线方向相反 → 不交易，等待对齐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步骤 2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标注今日关键价位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[ Exocharts 右侧标签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读取并记录：pdVAH / pdPOC / pdVAL / wHigh / wLow 五个价位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判断当前价格位置：在pdPOC上方偏多，在pdPOC下方偏空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价格在pdVAH上方 = 今日强势，价格在pdVAL下方 = 今日弱势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这五个价位同时作为今天的目标价参考（做多看pdVAH/wHigh，做空看pdVAL/wLow）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查看左侧蓝色累积Volume Profile，确认整体筹码重心和价值区VA范围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价格在pdPOC上下反复穿越 → 多空分歧，今天不交易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200"/>
                <w:sz w:val="24"/>
                <w:szCs w:val="24"/>
              </w:rPr>
              <w:t xml:space="preserve">步骤 3  </w:t>
            </w:r>
            <w:r>
              <w:rPr>
                <w:rFonts w:ascii="Arial" w:cs="Arial" w:eastAsia="Arial" w:hAnsi="Arial"/>
                <w:b/>
                <w:bCs/>
                <w:color w:val="7B6200"/>
                <w:sz w:val="24"/>
                <w:szCs w:val="24"/>
              </w:rPr>
              <w:t xml:space="preserve">等待流动性被猎取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[ TradingView 1小时 + Exocharts Delta Cluster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做多方向：等价格下跌打穿某前低 → K线出现明显长下影线 → 价格快速收回前低上方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做空方向：等价格上涨打穿某前高 → K线出现明显长上影线 → 价格快速收回前高下方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切换到Exocharts Delta Cluster验证：猎取那根K线底部深蓝格子（做多）或顶部深红格子（做空）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流动性猎取的方向必须与第一步判断的趋势方向一致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没有明显的长影线形态 → 不是流动性猎取，不进入下一步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Delta Cluster无承接信号 → 等待或跳过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步骤 4  </w:t>
            </w:r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等价格回到POI区域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[ TradingView 4小时 + Exocharts Volume Profile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识别订单块：流动性猎取之前，最后一根反向K线，标注其高低点范围画矩形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识别FVG：找三根K线中K1高点 &lt; K3低点的区间（中间K2完全跳空），标注上下边界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POI质量验证1：Exocharts Volume Profile该位置柱子是否明显长（高成交量区）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POI质量验证2：POI区域与pdPOC/pdVAH/pdVAL是否有重合（重合=更可靠）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只等第一次回测该POI，被测试过多次的POI可靠性大幅下降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POI只有K线形态，Volume Profile该位置柱子很短 → 降低仓位或跳过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价格已经超过POI区域 → 信号失效，不追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步骤 5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低级别确认CHoCH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[ TradingView 15分钟 + Exocharts Delta Cluster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切换到15分钟图，等待POI区域内出现市场结构转换（CHoCH）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做多CHoCH：价格在POI内停止创新低 → 出现一个更高低点 → 突破前一个高点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做空CHoCH：价格在POI内停止创新高 → 出现一个更低高点 → 跌破前一个低点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同时验证Exocharts Delta Cluster：CHoCH突破那根K线出现深蓝（多）或深红（空）格子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CHoCH发生但Delta无明显配合 → 可能假突破，不入场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低级别CHoCH方向与高级别趋势不一致 → 不入场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步骤 6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确定三要素后下单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[ TradingView 下单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入场价：CHoCH确认后当前价格，或等价格小幅回踩突破点再入场（更好的入场价格）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止损价：放在订单块/FVG边界的对面（结构完全失效的位置），不是随意的点数距离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目标价：上方/下方最近的流动性池（pdVAH/pdVAL/wHigh/wLow），先设第一目标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计算盈亏比：(目标价-入场价) / (入场价-止损价)，必须≥1:2才值得交易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计算仓位：单笔亏损 = 账户总额 × 1%，仓位大小 = 单笔亏损 ÷ 止损距离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盈亏比 &lt; 1:2 → 不入场，等更好的位置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⛔  硬性条件：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单笔亏损超过账户2% → 必须缩小仓位才能入场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第四章  入场后管理规则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入场后只执行计划，不再分析。情绪和新的想法在入场后全部无效。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仓位管理规则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盈亏比到达 1:1 时，将止损移到成本价（保本止损）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价格到达目标位，全部平仓离场，不贪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如果持仓过程中出现强烈的反转信号，可以提前离场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不要在同一方向同时开多笔交易，除非是有计划的分批建仓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亏损处理规则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触碰止损价，立刻平仓，不犹豫，不等待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绝对不加仓摊低成本，这是亏损最快的方式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单日亏损超过账户3%，当天停止交易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连续亏损3笔，暂停交易，复盘找原因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交易日志（每笔必填）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记录项目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入场时间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 年 _____ 月 _____ 日  _____:_____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交易方向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□ 做多    □ 做空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入场价格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止损价格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$___________（止损依据：___________）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目标价格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$___________（盈亏比：___________）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入场理由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市场结构：___  流动性猎取：___  POI类型：___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CHoCH确认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□ 已确认    Delta配合：□ 是  □ 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结果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□ 盈利  □ 亏损  □ 保本    出场价：$___________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复盘总结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哪里做对了：___________   哪里可以改进：___________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第五章  信号评分系统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每次分析时对以下7个条件打分，总分≥4分才考虑入场。分数越高，信号越可靠。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5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条件描述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判断逻辑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价格在关键价位附近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距 pdPOC/pdVAH/pdVAL/wHigh/wLow 在 0.3% 范围内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成交量异常放大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最新K线成交量 &gt; 过去20根均值的 2 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 方向明确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Delta 比率 &gt; 0.3（买方）或 &lt; -0.3（卖方）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趋势方向明确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4小时级别有清晰 HH/HL 或 LH/LL 结构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 与价格背离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价格新高但 Delta 为负，或价格新低但 Delta 为正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流动性猎取形态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长影线 &gt; 实体 × 2，且价格快速收回原区间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Volume Profile 支撑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当前价格对应高成交量区（POC 附近）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触发阈值：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总分 ≥ 4.0 分才考虑入场。满分 10 分，得分越高信号越可靠，可以适当加大仓位。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第六章  入场前快速检查清单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每次入场前，逐项确认。任何一个红色条件未满足，停止并等待下一个机会。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日线市场结构明确（HH/HL 或 LH/LL）？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今天交易方向已确定（只做多 或 只做空）？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已读取 pdVAH / pdPOC / pdVAL / wHigh / wLow？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价格当前位置相对 pdPOC 的方向已判断？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已出现流动性猎取形态（长影线+快速收回）？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Delta Cluster 确认猎取位置有承接信号？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已识别订单块或 FVG，并画好区域？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 位置有 Volume Profile 高成交量区支撑？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15分钟出现 CHoCH（市场结构转换）？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CHoCH 那根K线 Delta Cluster 颜色配合方向？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入场价、止损价、目标价三个数字都已确定？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盈亏比 ≥ 1:2？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单笔亏损不超过账户 1-2%？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□ 是  □ 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标记的条件为硬性条件，任何一个回答「否」即停止，等待下一个机会。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第七章  常见错误与避免方法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常见错误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在没有流动性猎取的地方做多/做空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必须等到长影线+快速收回，才是真正的猎取信号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把普通支撑当订单块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订单块必须是反转前最后一根反向K线，不是任意支撑位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止损随意放一个点数距离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止损必须放在结构失效的位置（订单块/FVG边界的对面）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盈亏比不足1:2就入场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盈亏比不足就调整入场价或止损价，否则不入场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收到信号立刻追价入场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等价格回到POI区域，等CHoCH确认，不追高/追低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连续亏损后加大仓位想翻本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连续亏损3笔必须停止，复盘找原因，不加仓报复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同时分析太多时间周期迷失方向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只用三个周期：日线定方向，4小时找POI，15分钟入场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Delta有信号就入场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A"/>
                <w:sz w:val="20"/>
                <w:szCs w:val="20"/>
              </w:rPr>
              <w:t xml:space="preserve">Delta只是验证工具，必须配合价位+结构才有意义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第八章  学习路径建议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当前阶段（0-3个月）：不用真钱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每天用历史K线复盘，找3个过去的反转点，走完六步流程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用模拟盘或极小金额（不超过总资金5%）实践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每笔都写交易日志，积累到20笔以上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能事后清楚解释每一步在哪里，才算真正掌握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下一阶段（3-6个月）：小仓验证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用固定的小资金（比如$500）实盘验证系统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统计真实胜率和盈亏比，胜率&gt;50%且盈亏比&gt;1:2才有正期望值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出现连续亏损时停止交易，复盘找系统漏洞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这个阶段的目标是验证系统，不是赚钱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成熟阶段（6个月以后）：正式交易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有了至少50笔以上的记录和稳定的统计数据再增加仓位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永远不改变单笔亏损1-2%的仓位规则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持续记录日志，系统会随着市场变化需要定期调整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最重要的一句话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保护资本比赚钱更重要。没有好的机会，最好的操作是什么都不做。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SMC/ICT 交易计划手册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2026-04-19T23:32:21.917Z</dcterms:created>
  <dcterms:modified xsi:type="dcterms:W3CDTF">2026-04-19T23:32:21.918Z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