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57684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</w:rPr>
        <w:t>实验项目1</w:t>
      </w:r>
      <w:r>
        <w:t xml:space="preserve"> </w:t>
      </w:r>
      <w:r>
        <w:rPr>
          <w:rFonts w:hint="eastAsia"/>
          <w:lang w:val="en-US" w:eastAsia="zh-CN"/>
        </w:rPr>
        <w:t>结构型设计模式</w:t>
      </w:r>
    </w:p>
    <w:p w14:paraId="0B1BB32E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实验目的</w:t>
      </w:r>
    </w:p>
    <w:p w14:paraId="3CC18B6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1.知识目标：深入理解</w:t>
      </w:r>
      <w:r>
        <w:rPr>
          <w:rFonts w:hint="eastAsia"/>
          <w:sz w:val="22"/>
          <w:szCs w:val="21"/>
          <w:lang w:val="en-US" w:eastAsia="zh-CN"/>
        </w:rPr>
        <w:t>结构型设计模式中的</w:t>
      </w:r>
      <w:r>
        <w:rPr>
          <w:rFonts w:hint="eastAsia"/>
          <w:sz w:val="22"/>
          <w:szCs w:val="21"/>
        </w:rPr>
        <w:t>外观模式（Facade Pattern）和桥接模式（Bridge Pattern）的原理、结构、优缺点及适用场景。</w:t>
      </w:r>
    </w:p>
    <w:p w14:paraId="65FCA7E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2.能力目标：</w:t>
      </w:r>
    </w:p>
    <w:p w14:paraId="0FE4132F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能够分析实际业务需求，识别出适合应用外观模式和桥接模式的设计问题。</w:t>
      </w:r>
    </w:p>
    <w:p w14:paraId="35B84EA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能够运用UML工具绘制清晰的类图，进行模块化设计。</w:t>
      </w:r>
    </w:p>
    <w:p w14:paraId="1BD8DC1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能够编码实现设计模式，并验证其功能。</w:t>
      </w:r>
    </w:p>
    <w:p w14:paraId="240A0BE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3.素养目标：</w:t>
      </w:r>
    </w:p>
    <w:p w14:paraId="1C8474DC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培养利用AI工具辅助软件分析与设计的能力，提升工程效率。</w:t>
      </w:r>
    </w:p>
    <w:p w14:paraId="14879EE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建立批判性思维，能够对AI生成的方案进行评估、优化和重构。</w:t>
      </w:r>
    </w:p>
    <w:p w14:paraId="542FB94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40" w:firstLineChars="200"/>
        <w:textAlignment w:val="auto"/>
        <w:rPr>
          <w:sz w:val="22"/>
          <w:szCs w:val="21"/>
        </w:rPr>
      </w:pPr>
      <w:r>
        <w:rPr>
          <w:rFonts w:hint="eastAsia"/>
          <w:sz w:val="22"/>
          <w:szCs w:val="21"/>
        </w:rPr>
        <w:t>强化软件设计原则（如开闭原则、合成复用原则）在实践中的应用意识。</w:t>
      </w:r>
    </w:p>
    <w:p w14:paraId="09DBDCE1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实验内容</w:t>
      </w:r>
    </w:p>
    <w:p w14:paraId="0651B3D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本实验要求你扮演一位软件设计师，为一个箱包电商系统的“订单处理”和“商品定义”模块进行设计与实现。</w:t>
      </w:r>
    </w:p>
    <w:p w14:paraId="585B1337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1.订单处理模块（应用外观模式）：</w:t>
      </w:r>
    </w:p>
    <w:p w14:paraId="30240C3E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分析一个复杂的订单创建流程，该流程需要协调库存服务、计价服务、支付服务和物流服务。</w:t>
      </w:r>
    </w:p>
    <w:p w14:paraId="69DAB840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设计一个类，为客户端提供一个简化的方法，封装所有子系统的交互细节。</w:t>
      </w:r>
    </w:p>
    <w:p w14:paraId="7D89749B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2.商品定义模块（应用桥接模式）：</w:t>
      </w:r>
    </w:p>
    <w:p w14:paraId="7F7FE9C5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分析箱包商品的多维度特性：类型（拉杆箱、双肩包等）和材质（帆布、皮革等）。</w:t>
      </w:r>
    </w:p>
    <w:p w14:paraId="25AA6ECD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设计类结构，将“箱包类型”和“材质”两个维度解耦，使得它们可以独立扩展和组合，避免产生大量的子类。</w:t>
      </w:r>
    </w:p>
    <w:p w14:paraId="645BF2E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3.AI工具应用：</w:t>
      </w:r>
    </w:p>
    <w:p w14:paraId="04E89EC9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在整个设计、编码和调试过程中，必须使用至少一种AI工具进行辅助，并记录下关键的交互过程。</w:t>
      </w:r>
    </w:p>
    <w:p w14:paraId="014FA6BD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rFonts w:hint="eastAsia"/>
          <w:b/>
          <w:bCs/>
          <w:sz w:val="28"/>
          <w:szCs w:val="28"/>
        </w:rPr>
        <w:t>实验环境（实验</w:t>
      </w:r>
      <w:r>
        <w:rPr>
          <w:rStyle w:val="7"/>
          <w:b/>
          <w:bCs/>
          <w:sz w:val="28"/>
          <w:szCs w:val="28"/>
        </w:rPr>
        <w:t>仪器设备</w:t>
      </w:r>
      <w:r>
        <w:rPr>
          <w:rStyle w:val="7"/>
          <w:rFonts w:hint="eastAsia"/>
          <w:b/>
          <w:bCs/>
          <w:sz w:val="28"/>
          <w:szCs w:val="28"/>
        </w:rPr>
        <w:t>及耗材）</w:t>
      </w:r>
    </w:p>
    <w:p w14:paraId="57C403CB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1.硬件：个人计算机。</w:t>
      </w:r>
    </w:p>
    <w:p w14:paraId="62595725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2.软件：</w:t>
      </w:r>
    </w:p>
    <w:p w14:paraId="7CA715C5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开发语言：Java。</w:t>
      </w:r>
    </w:p>
    <w:p w14:paraId="5E690FA6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开发工具(IDE)：IntelliJ IDEA /</w:t>
      </w:r>
      <w:r>
        <w:rPr>
          <w:rFonts w:hint="eastAsia"/>
          <w:sz w:val="22"/>
          <w:szCs w:val="21"/>
          <w:lang w:val="en-US" w:eastAsia="zh-CN"/>
        </w:rPr>
        <w:t>Eclipse</w:t>
      </w:r>
      <w:r>
        <w:rPr>
          <w:rFonts w:hint="eastAsia"/>
          <w:sz w:val="22"/>
          <w:szCs w:val="21"/>
        </w:rPr>
        <w:t xml:space="preserve"> 等。</w:t>
      </w:r>
    </w:p>
    <w:p w14:paraId="20FD182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建模工具：StarUML / draw.io</w:t>
      </w:r>
      <w:r>
        <w:rPr>
          <w:rFonts w:hint="eastAsia"/>
          <w:sz w:val="22"/>
          <w:szCs w:val="21"/>
          <w:lang w:val="en-US" w:eastAsia="zh-CN"/>
        </w:rPr>
        <w:t>或AI生成工具</w:t>
      </w:r>
      <w:r>
        <w:rPr>
          <w:rFonts w:hint="eastAsia"/>
          <w:sz w:val="22"/>
          <w:szCs w:val="21"/>
        </w:rPr>
        <w:t xml:space="preserve"> 等，用于绘制UML类图。</w:t>
      </w:r>
    </w:p>
    <w:p w14:paraId="22D6D087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 xml:space="preserve">AI工具：ChatGPT / GitHub Copilot / </w:t>
      </w:r>
      <w:r>
        <w:rPr>
          <w:rFonts w:hint="eastAsia"/>
          <w:sz w:val="22"/>
          <w:szCs w:val="21"/>
          <w:lang w:val="en-US" w:eastAsia="zh-CN"/>
        </w:rPr>
        <w:t>千问</w:t>
      </w:r>
      <w:r>
        <w:rPr>
          <w:rFonts w:hint="eastAsia"/>
          <w:sz w:val="22"/>
          <w:szCs w:val="21"/>
        </w:rPr>
        <w:t>等。</w:t>
      </w:r>
    </w:p>
    <w:p w14:paraId="41579A65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实验原理、方法和手段</w:t>
      </w:r>
    </w:p>
    <w:p w14:paraId="4914197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1.外观模式 (Facade Pattern)：</w:t>
      </w:r>
    </w:p>
    <w:p w14:paraId="3AF23E53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意图：为子系统中的一组接口提供一个一致的界面，定义一个高层接口，使子系统更容易使用。</w:t>
      </w:r>
    </w:p>
    <w:p w14:paraId="0CFD871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核心思想：封装复杂性。客户端只需与外观类交互，无需了解子系统内部的工作细节。</w:t>
      </w:r>
    </w:p>
    <w:p w14:paraId="3406CE35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2.桥接模式 (Bridge Pattern)：</w:t>
      </w:r>
    </w:p>
    <w:p w14:paraId="1D94A75C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意图：将抽象部分与它的实现部分分离，使它们都可以独立地变化。</w:t>
      </w:r>
    </w:p>
    <w:p w14:paraId="46495F7C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核心思想：使用组合代替继承。通过在一个类中包含另一个类的引用，将两个正交的变化维度解耦。</w:t>
      </w:r>
    </w:p>
    <w:p w14:paraId="010ACD98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3.AI辅助设计方法：</w:t>
      </w:r>
    </w:p>
    <w:p w14:paraId="07AED80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提示工程 (Prompt Engineering)：学习如何向AI清晰、准确地描述问题，以获得高质量的回答。</w:t>
      </w:r>
    </w:p>
    <w:p w14:paraId="3616F37C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迭代优化：将AI的输出作为初稿，进行人工审查、修改和完善，形成“人机协同”的设计流程。</w:t>
      </w:r>
    </w:p>
    <w:p w14:paraId="2F734040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default"/>
          <w:color w:val="161616"/>
          <w:sz w:val="22"/>
          <w:szCs w:val="21"/>
          <w:lang w:val="en-US" w:eastAsia="zh-CN"/>
        </w:rPr>
      </w:pPr>
    </w:p>
    <w:p w14:paraId="42B3098D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实验步骤</w:t>
      </w:r>
    </w:p>
    <w:p w14:paraId="29326D6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第一步</w:t>
      </w:r>
      <w:r>
        <w:rPr>
          <w:rFonts w:hint="eastAsia"/>
          <w:color w:val="161616"/>
          <w:sz w:val="22"/>
          <w:szCs w:val="21"/>
        </w:rPr>
        <w:t>：需求分析与AI辅助设计</w:t>
      </w:r>
    </w:p>
    <w:p w14:paraId="35E60F9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1.理解需求：仔细阅读实验内容，明确两个模块的设计目标。</w:t>
      </w:r>
    </w:p>
    <w:p w14:paraId="6618F58C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2.AI辅助分析：</w:t>
      </w:r>
    </w:p>
    <w:p w14:paraId="2B590A8C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向AI描述“箱包电商系统订单处理”的场景，提问：“在这个场景中，哪些部分可以看作独立的子系统？如何设计一个外观类来简化订单创建流程？”</w:t>
      </w:r>
    </w:p>
    <w:p w14:paraId="74D6601F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向AI描述“箱包有多种类型和材质”的场景，提问：“为了避免类爆炸，应该使用哪种设计模式？请解释其原理并给出初步的类结构设计思路。”</w:t>
      </w:r>
    </w:p>
    <w:p w14:paraId="2FF2B17D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3.绘制UML类图：根据AI的建议和自己的分析，使用建模工具绘制出和箱包商品的UML类图。</w:t>
      </w:r>
    </w:p>
    <w:p w14:paraId="4E4BF71E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第二步</w:t>
      </w:r>
      <w:r>
        <w:rPr>
          <w:rFonts w:hint="eastAsia"/>
          <w:color w:val="161616"/>
          <w:sz w:val="22"/>
          <w:szCs w:val="21"/>
        </w:rPr>
        <w:t>：编码实现与AI辅助编程</w:t>
      </w:r>
    </w:p>
    <w:p w14:paraId="15B8A926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1.搭建项目：在IDE中创建新的项目。</w:t>
      </w:r>
    </w:p>
    <w:p w14:paraId="7503BBD5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2.实现桥接模式：</w:t>
      </w:r>
    </w:p>
    <w:p w14:paraId="2D2AE2C6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创建Material接口及其具体实现类（如CanvasMaterial, LeatherMaterial）。</w:t>
      </w:r>
    </w:p>
    <w:p w14:paraId="00EF5B4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创建抽象类Luggage，其中包含一个Material类型的成员变量。</w:t>
      </w:r>
    </w:p>
    <w:p w14:paraId="599437F4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创建具体箱包类（如Suitcase, Backpack），继承自Luggage。</w:t>
      </w:r>
    </w:p>
    <w:p w14:paraId="5EEF10A8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AI应用：让AI生成某个具体类的代码框架，或解释某个方法的实现逻辑。</w:t>
      </w:r>
    </w:p>
    <w:p w14:paraId="384034C3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3.实现外观模式：</w:t>
      </w:r>
    </w:p>
    <w:p w14:paraId="6061FD50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创建模拟的子系统的类，如InventoryService, PricingService, PaymentService, LogisticsService。</w:t>
      </w:r>
    </w:p>
    <w:p w14:paraId="66F8BBA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创建OrderFacade类，在其createOrder()方法中按顺序调用上述子系统的方法。</w:t>
      </w:r>
    </w:p>
    <w:p w14:paraId="5F51C67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AI应用：让AI帮你生成一个模拟服务的代码，或优化createOrder()方法的异常处理逻辑。</w:t>
      </w:r>
    </w:p>
    <w:p w14:paraId="022B0445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  <w:lang w:val="en-US" w:eastAsia="zh-CN"/>
        </w:rPr>
        <w:t>第三步</w:t>
      </w:r>
      <w:r>
        <w:rPr>
          <w:rFonts w:hint="eastAsia"/>
          <w:color w:val="161616"/>
          <w:sz w:val="22"/>
          <w:szCs w:val="21"/>
        </w:rPr>
        <w:t>：测试、调试与报告撰写</w:t>
      </w:r>
    </w:p>
    <w:p w14:paraId="758E1F4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1.编写测试代码：创建一个</w:t>
      </w:r>
      <w:r>
        <w:rPr>
          <w:rFonts w:hint="eastAsia"/>
          <w:color w:val="161616"/>
          <w:sz w:val="22"/>
          <w:szCs w:val="21"/>
          <w:lang w:val="en-US" w:eastAsia="zh-CN"/>
        </w:rPr>
        <w:t>主</w:t>
      </w:r>
      <w:r>
        <w:rPr>
          <w:rFonts w:hint="eastAsia"/>
          <w:color w:val="161616"/>
          <w:sz w:val="22"/>
          <w:szCs w:val="21"/>
        </w:rPr>
        <w:t>类，模拟客户端调用和创建不同箱包对象的过程。</w:t>
      </w:r>
    </w:p>
    <w:p w14:paraId="6B4BCAA0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2.运行与调试：运行程序，观察输出结果。如果出现错误，将错误信息提交给AI，寻求解决方案。</w:t>
      </w:r>
    </w:p>
    <w:p w14:paraId="73EC0C14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3.整理结果：整理UML类图、核心代码片段和程序运行截图。</w:t>
      </w:r>
    </w:p>
    <w:p w14:paraId="3A022A74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4.撰写实验报告：按照实验报告模板的要求，完成报告撰写。</w:t>
      </w:r>
    </w:p>
    <w:p w14:paraId="3A95B06E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</w:p>
    <w:p w14:paraId="7A3B693A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实验结果</w:t>
      </w:r>
      <w:r>
        <w:rPr>
          <w:rStyle w:val="7"/>
          <w:rFonts w:hint="eastAsia"/>
          <w:b/>
          <w:bCs/>
          <w:sz w:val="28"/>
          <w:szCs w:val="28"/>
          <w:lang w:eastAsia="zh-CN"/>
        </w:rPr>
        <w:t>要求</w:t>
      </w:r>
    </w:p>
    <w:p w14:paraId="1B37FD5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 w:eastAsia="宋体"/>
          <w:color w:val="161616"/>
          <w:sz w:val="22"/>
          <w:szCs w:val="21"/>
          <w:lang w:eastAsia="zh-CN"/>
        </w:rPr>
      </w:pPr>
      <w:r>
        <w:rPr>
          <w:rFonts w:hint="eastAsia"/>
          <w:color w:val="161616"/>
          <w:sz w:val="22"/>
          <w:szCs w:val="21"/>
          <w:lang w:eastAsia="zh-CN"/>
        </w:rPr>
        <w:t>要求完成</w:t>
      </w:r>
      <w:r>
        <w:rPr>
          <w:rFonts w:hint="eastAsia"/>
          <w:color w:val="161616"/>
          <w:sz w:val="22"/>
          <w:szCs w:val="21"/>
        </w:rPr>
        <w:t>以下内容</w:t>
      </w:r>
      <w:r>
        <w:rPr>
          <w:rFonts w:hint="eastAsia"/>
          <w:color w:val="161616"/>
          <w:sz w:val="22"/>
          <w:szCs w:val="21"/>
          <w:lang w:eastAsia="zh-CN"/>
        </w:rPr>
        <w:t>（</w:t>
      </w:r>
      <w:r>
        <w:rPr>
          <w:rFonts w:hint="eastAsia"/>
          <w:color w:val="161616"/>
          <w:sz w:val="22"/>
          <w:szCs w:val="21"/>
          <w:lang w:val="en-US" w:eastAsia="zh-CN"/>
        </w:rPr>
        <w:t>按实验报告的内容和格式完成</w:t>
      </w:r>
      <w:r>
        <w:rPr>
          <w:rFonts w:hint="eastAsia"/>
          <w:color w:val="161616"/>
          <w:sz w:val="22"/>
          <w:szCs w:val="21"/>
          <w:lang w:eastAsia="zh-CN"/>
        </w:rPr>
        <w:t>）</w:t>
      </w:r>
    </w:p>
    <w:p w14:paraId="6C75E61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1.UML类图：清晰、规范的外观模式和桥接模式类图。</w:t>
      </w:r>
    </w:p>
    <w:p w14:paraId="4243CF69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2.核心代码：展示设计模式关键结构的代码，如类、抽象类和接口。</w:t>
      </w:r>
    </w:p>
    <w:p w14:paraId="3F261953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3.运行结果：程序成功运行的截图，证明设计的功能已正确实现。</w:t>
      </w:r>
    </w:p>
    <w:p w14:paraId="518D5006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4.AI交互记录：至少包含3次关键的与AI的对话记录，并附上你的分析和评价。</w:t>
      </w:r>
    </w:p>
    <w:p w14:paraId="5297F136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</w:p>
    <w:p w14:paraId="099C77E0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预习与思考题</w:t>
      </w:r>
    </w:p>
    <w:p w14:paraId="1E02FB1D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1.预习内容：</w:t>
      </w:r>
    </w:p>
    <w:p w14:paraId="4F2AB42B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复习外观模式和桥接模式的结构和意图。</w:t>
      </w:r>
    </w:p>
    <w:p w14:paraId="23C170C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了解开闭原则（OCP）和合成复用原则（CRP）。</w:t>
      </w:r>
    </w:p>
    <w:p w14:paraId="63ACFE2A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2.思考题：</w:t>
      </w:r>
    </w:p>
    <w:p w14:paraId="5D28BE96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如果不使用外观模式，客户端代码会变得怎样？会带来什么问题？</w:t>
      </w:r>
    </w:p>
    <w:p w14:paraId="75A3F945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如果不使用桥接模式，而是使用继承来组合箱包类型和材质，会产生多少个类？这种设计的缺点是什么？</w:t>
      </w:r>
    </w:p>
    <w:p w14:paraId="20C55074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  <w:r>
        <w:rPr>
          <w:rFonts w:hint="eastAsia"/>
          <w:color w:val="161616"/>
          <w:sz w:val="22"/>
          <w:szCs w:val="21"/>
        </w:rPr>
        <w:t>AI生成的代码或设计方案一定是最优的吗？你如何判断和优化它？</w:t>
      </w:r>
    </w:p>
    <w:p w14:paraId="5F52CC73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</w:rPr>
      </w:pPr>
    </w:p>
    <w:p w14:paraId="5A70A179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实验报告要求</w:t>
      </w:r>
    </w:p>
    <w:p w14:paraId="522CAFAD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 w:eastAsia="宋体"/>
          <w:color w:val="161616"/>
          <w:sz w:val="22"/>
          <w:szCs w:val="21"/>
          <w:lang w:eastAsia="zh-CN"/>
        </w:rPr>
      </w:pPr>
      <w:r>
        <w:rPr>
          <w:rFonts w:hint="eastAsia"/>
          <w:color w:val="161616"/>
          <w:sz w:val="22"/>
          <w:szCs w:val="21"/>
          <w:lang w:eastAsia="zh-CN"/>
        </w:rPr>
        <w:t>按《广州城市理工学院实验（上机）报告》模板的内容及要求如实填写。</w:t>
      </w:r>
    </w:p>
    <w:p w14:paraId="405A92C7">
      <w:pPr>
        <w:pStyle w:val="6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rFonts w:hint="eastAsia"/>
          <w:b/>
          <w:bCs/>
          <w:sz w:val="28"/>
          <w:szCs w:val="28"/>
        </w:rPr>
        <w:t>实验成绩评定办法</w:t>
      </w:r>
    </w:p>
    <w:p w14:paraId="5492A3B8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1"/>
        <w:gridCol w:w="670"/>
        <w:gridCol w:w="6735"/>
      </w:tblGrid>
      <w:tr w14:paraId="4108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081FF3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eastAsia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评分维度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AF9172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权重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EC5494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评分标准</w:t>
            </w:r>
          </w:p>
        </w:tc>
      </w:tr>
      <w:tr w14:paraId="789C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B00DA6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设计质量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CC0A26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30%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875796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正确应用外观模式和桥接模式（15分）；符合SOLID原则（10分）；架构合理性（5分）</w:t>
            </w:r>
          </w:p>
        </w:tc>
      </w:tr>
      <w:tr w14:paraId="2081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4A2FF6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AI工具应用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B7CB16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2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0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87A16F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提示词设计质量（10分）；AI辅助设计的深度（10分）；对AI输出的批判性思考（5分）</w:t>
            </w:r>
          </w:p>
        </w:tc>
      </w:tr>
      <w:tr w14:paraId="2493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E74119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代码实现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9BE100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30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83BB14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val="en-US"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代码规范性（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5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分）；功能完整性（10分）；测试覆盖度（5分）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；运行正确（10分）</w:t>
            </w:r>
          </w:p>
        </w:tc>
      </w:tr>
      <w:tr w14:paraId="53B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A51D74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实验报告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BE2F12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C914A3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结构完整性（5分）；图表清晰度（5分）；分析深度（5分）</w:t>
            </w:r>
          </w:p>
        </w:tc>
      </w:tr>
      <w:tr w14:paraId="37F6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5D29A0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创新与扩展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980E05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5%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3C2F52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/>
                <w:color w:val="161616"/>
                <w:sz w:val="22"/>
                <w:szCs w:val="21"/>
                <w:lang w:eastAsia="zh-CN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额外应用其</w:t>
            </w:r>
            <w:bookmarkStart w:id="0" w:name="_GoBack"/>
            <w:bookmarkEnd w:id="0"/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他设计模式（如工厂模式、策略模式）；提出创新优化方案</w:t>
            </w:r>
          </w:p>
        </w:tc>
      </w:tr>
    </w:tbl>
    <w:p w14:paraId="256320D7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</w:p>
    <w:p w14:paraId="58A7EA11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eastAsia"/>
          <w:color w:val="161616"/>
          <w:sz w:val="22"/>
          <w:szCs w:val="21"/>
          <w:lang w:val="en-US" w:eastAsia="zh-CN"/>
        </w:rPr>
      </w:pPr>
    </w:p>
    <w:p w14:paraId="5900C9D0">
      <w:pPr>
        <w:keepNext w:val="0"/>
        <w:keepLines w:val="0"/>
        <w:pageBreakBefore w:val="0"/>
        <w:tabs>
          <w:tab w:val="left" w:pos="14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40" w:firstLineChars="200"/>
        <w:jc w:val="left"/>
        <w:textAlignment w:val="auto"/>
        <w:rPr>
          <w:rFonts w:hint="default"/>
          <w:color w:val="161616"/>
          <w:sz w:val="22"/>
          <w:szCs w:val="21"/>
          <w:lang w:val="en-US" w:eastAsia="zh-CN"/>
        </w:rPr>
      </w:pPr>
    </w:p>
    <w:p w14:paraId="3D3B76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4F4DC6"/>
    <w:multiLevelType w:val="multilevel"/>
    <w:tmpl w:val="354F4DC6"/>
    <w:lvl w:ilvl="0" w:tentative="0">
      <w:start w:val="1"/>
      <w:numFmt w:val="japaneseCounting"/>
      <w:lvlText w:val="%1、"/>
      <w:lvlJc w:val="left"/>
      <w:pPr>
        <w:ind w:left="105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lZGU0NjliNzg4NjY4MDY4OTU0N2EyZjZhNzliMTUifQ=="/>
  </w:docVars>
  <w:rsids>
    <w:rsidRoot w:val="00000000"/>
    <w:rsid w:val="05AF2E0B"/>
    <w:rsid w:val="0EDD5738"/>
    <w:rsid w:val="1D60274F"/>
    <w:rsid w:val="4D0F09D4"/>
    <w:rsid w:val="52F05C60"/>
    <w:rsid w:val="55AE3439"/>
    <w:rsid w:val="6D04457A"/>
    <w:rsid w:val="7605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161616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after="500" w:line="288" w:lineRule="auto"/>
      <w:jc w:val="left"/>
      <w:outlineLvl w:val="0"/>
    </w:pPr>
    <w:rPr>
      <w:rFonts w:ascii="微软雅黑" w:hAnsi="微软雅黑" w:eastAsia="微软雅黑"/>
      <w:b/>
      <w:bCs/>
      <w:sz w:val="30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ql-align-justify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auto"/>
      <w:kern w:val="0"/>
      <w:sz w:val="24"/>
    </w:rPr>
  </w:style>
  <w:style w:type="character" w:customStyle="1" w:styleId="7">
    <w:name w:val="ql-font-songti"/>
    <w:basedOn w:val="4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814</Words>
  <Characters>998</Characters>
  <Lines>0</Lines>
  <Paragraphs>0</Paragraphs>
  <TotalTime>17</TotalTime>
  <ScaleCrop>false</ScaleCrop>
  <LinksUpToDate>false</LinksUpToDate>
  <CharactersWithSpaces>1004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2024-08-26T08:27:00Z</dcterms:created>
  <dc:creator>polly</dc:creator>
  <cp:lastModifiedBy>宁辉</cp:lastModifiedBy>
  <dcterms:modified xsi:type="dcterms:W3CDTF">2026-03-27T03:10:09Z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D5FF733801884FABB7AA271A6568F506_12</vt:lpwstr>
  </property>
  <property fmtid="{D5CDD505-2E9C-101B-9397-08002B2CF9AE}" pid="4" name="KSOTemplateDocerSaveRecord">
    <vt:lpwstr>eyJoZGlkIjoiMjYwMWRiNmEwMTRjMjJhNGEzODcwMmNmZjVjOWRiNzMiLCJ1c2VySWQiOiI0ODI0OTQ1MDMifQ==</vt:lpwstr>
  </property>
</Properties>
</file>