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E239" w14:textId="5B975A5D" w:rsidR="00A44678" w:rsidRDefault="00C87FAD">
      <w:r>
        <w:rPr>
          <w:rFonts w:hint="eastAsia"/>
        </w:rPr>
        <w:t>【Final Result】</w:t>
      </w:r>
    </w:p>
    <w:tbl>
      <w:tblPr>
        <w:tblStyle w:val="ae"/>
        <w:tblW w:w="14029" w:type="dxa"/>
        <w:tblLook w:val="04A0" w:firstRow="1" w:lastRow="0" w:firstColumn="1" w:lastColumn="0" w:noHBand="0" w:noVBand="1"/>
      </w:tblPr>
      <w:tblGrid>
        <w:gridCol w:w="2805"/>
        <w:gridCol w:w="2806"/>
        <w:gridCol w:w="2806"/>
        <w:gridCol w:w="2806"/>
        <w:gridCol w:w="2806"/>
      </w:tblGrid>
      <w:tr w:rsidR="00C87FAD" w14:paraId="4575824C" w14:textId="77777777" w:rsidTr="007A324C">
        <w:tc>
          <w:tcPr>
            <w:tcW w:w="2805" w:type="dxa"/>
            <w:shd w:val="clear" w:color="auto" w:fill="D1D1D1" w:themeFill="background2" w:themeFillShade="E6"/>
          </w:tcPr>
          <w:p w14:paraId="6325A8F5" w14:textId="77777777" w:rsidR="00C87FAD" w:rsidRDefault="00C87FAD" w:rsidP="007A324C"/>
        </w:tc>
        <w:tc>
          <w:tcPr>
            <w:tcW w:w="2806" w:type="dxa"/>
            <w:shd w:val="clear" w:color="auto" w:fill="D1D1D1" w:themeFill="background2" w:themeFillShade="E6"/>
          </w:tcPr>
          <w:p w14:paraId="36CFAD60" w14:textId="77777777" w:rsidR="00C87FAD" w:rsidRDefault="00C87FAD" w:rsidP="007A324C">
            <w:r>
              <w:t>B</w:t>
            </w:r>
            <w:r>
              <w:rPr>
                <w:rFonts w:hint="eastAsia"/>
              </w:rPr>
              <w:t>ase model</w:t>
            </w:r>
          </w:p>
        </w:tc>
        <w:tc>
          <w:tcPr>
            <w:tcW w:w="2806" w:type="dxa"/>
            <w:shd w:val="clear" w:color="auto" w:fill="D1D1D1" w:themeFill="background2" w:themeFillShade="E6"/>
          </w:tcPr>
          <w:p w14:paraId="583B04B4" w14:textId="77777777" w:rsidR="00C87FAD" w:rsidRDefault="00C87FAD" w:rsidP="007A324C">
            <w:r>
              <w:t>I</w:t>
            </w:r>
            <w:r>
              <w:rPr>
                <w:rFonts w:hint="eastAsia"/>
              </w:rPr>
              <w:t>mprove 1</w:t>
            </w:r>
          </w:p>
        </w:tc>
        <w:tc>
          <w:tcPr>
            <w:tcW w:w="2806" w:type="dxa"/>
            <w:shd w:val="clear" w:color="auto" w:fill="D1D1D1" w:themeFill="background2" w:themeFillShade="E6"/>
          </w:tcPr>
          <w:p w14:paraId="6B305C82" w14:textId="77777777" w:rsidR="00C87FAD" w:rsidRDefault="00C87FAD" w:rsidP="007A324C">
            <w:r>
              <w:t>I</w:t>
            </w:r>
            <w:r>
              <w:rPr>
                <w:rFonts w:hint="eastAsia"/>
              </w:rPr>
              <w:t>mprove 2</w:t>
            </w:r>
          </w:p>
        </w:tc>
        <w:tc>
          <w:tcPr>
            <w:tcW w:w="2806" w:type="dxa"/>
            <w:shd w:val="clear" w:color="auto" w:fill="D1D1D1" w:themeFill="background2" w:themeFillShade="E6"/>
          </w:tcPr>
          <w:p w14:paraId="3959CF61" w14:textId="77777777" w:rsidR="00C87FAD" w:rsidRDefault="00C87FAD" w:rsidP="007A324C">
            <w:r>
              <w:t>I</w:t>
            </w:r>
            <w:r>
              <w:rPr>
                <w:rFonts w:hint="eastAsia"/>
              </w:rPr>
              <w:t>mprove 3</w:t>
            </w:r>
          </w:p>
        </w:tc>
      </w:tr>
      <w:tr w:rsidR="00C87FAD" w14:paraId="7113743F" w14:textId="77777777" w:rsidTr="00443232">
        <w:tc>
          <w:tcPr>
            <w:tcW w:w="2805" w:type="dxa"/>
            <w:vAlign w:val="center"/>
          </w:tcPr>
          <w:p w14:paraId="48147114" w14:textId="77777777" w:rsidR="00C87FAD" w:rsidRDefault="00C87FAD" w:rsidP="007A324C">
            <w:pPr>
              <w:jc w:val="center"/>
            </w:pPr>
            <w:r>
              <w:rPr>
                <w:rFonts w:hint="eastAsia"/>
              </w:rPr>
              <w:t>model</w:t>
            </w:r>
          </w:p>
        </w:tc>
        <w:tc>
          <w:tcPr>
            <w:tcW w:w="2806" w:type="dxa"/>
            <w:vAlign w:val="center"/>
          </w:tcPr>
          <w:p w14:paraId="5342F371" w14:textId="77777777" w:rsidR="00C87FAD" w:rsidRPr="00572E50" w:rsidRDefault="00C87FAD" w:rsidP="007A324C">
            <w:pPr>
              <w:widowControl/>
              <w:shd w:val="clear" w:color="auto" w:fill="FFFFFF"/>
              <w:spacing w:line="285" w:lineRule="atLeast"/>
              <w:jc w:val="center"/>
              <w:rPr>
                <w:rFonts w:ascii="Consolas" w:eastAsia="宋体" w:hAnsi="Consolas" w:cs="宋体"/>
                <w:color w:val="000000"/>
                <w:kern w:val="0"/>
                <w:sz w:val="21"/>
                <w:szCs w:val="21"/>
                <w14:ligatures w14:val="none"/>
              </w:rPr>
            </w:pPr>
            <w:r w:rsidRPr="00572E50">
              <w:rPr>
                <w:rFonts w:ascii="Consolas" w:eastAsia="宋体" w:hAnsi="Consolas" w:cs="宋体"/>
                <w:b/>
                <w:bCs/>
                <w:color w:val="000080"/>
                <w:kern w:val="0"/>
                <w:sz w:val="21"/>
                <w:szCs w:val="21"/>
                <w14:ligatures w14:val="none"/>
              </w:rPr>
              <w:t>logistic regression</w:t>
            </w:r>
          </w:p>
          <w:p w14:paraId="4A821476" w14:textId="77777777" w:rsidR="00C87FAD" w:rsidRDefault="00C87FAD" w:rsidP="007A324C">
            <w:pPr>
              <w:jc w:val="center"/>
            </w:pPr>
          </w:p>
        </w:tc>
        <w:tc>
          <w:tcPr>
            <w:tcW w:w="2806" w:type="dxa"/>
            <w:vAlign w:val="center"/>
          </w:tcPr>
          <w:p w14:paraId="7B57C79C" w14:textId="77777777" w:rsidR="00C87FAD" w:rsidRPr="00572E50" w:rsidRDefault="00C87FAD" w:rsidP="007A324C">
            <w:pPr>
              <w:widowControl/>
              <w:shd w:val="clear" w:color="auto" w:fill="FFFFFF"/>
              <w:spacing w:line="285" w:lineRule="atLeast"/>
              <w:jc w:val="center"/>
              <w:rPr>
                <w:rFonts w:ascii="Consolas" w:eastAsia="宋体" w:hAnsi="Consolas" w:cs="宋体"/>
                <w:color w:val="000000"/>
                <w:kern w:val="0"/>
                <w:sz w:val="21"/>
                <w:szCs w:val="21"/>
                <w14:ligatures w14:val="none"/>
              </w:rPr>
            </w:pPr>
            <w:r w:rsidRPr="00572E50">
              <w:rPr>
                <w:rFonts w:ascii="Consolas" w:eastAsia="宋体" w:hAnsi="Consolas" w:cs="宋体"/>
                <w:b/>
                <w:bCs/>
                <w:color w:val="000080"/>
                <w:kern w:val="0"/>
                <w:sz w:val="21"/>
                <w:szCs w:val="21"/>
                <w14:ligatures w14:val="none"/>
              </w:rPr>
              <w:t>Piecewise Logistic Regression</w:t>
            </w:r>
          </w:p>
          <w:p w14:paraId="71919638" w14:textId="77777777" w:rsidR="00C87FAD" w:rsidRDefault="00C87FAD" w:rsidP="007A324C">
            <w:pPr>
              <w:jc w:val="center"/>
            </w:pPr>
          </w:p>
        </w:tc>
        <w:tc>
          <w:tcPr>
            <w:tcW w:w="2806" w:type="dxa"/>
            <w:shd w:val="clear" w:color="auto" w:fill="FFFF00"/>
            <w:vAlign w:val="center"/>
          </w:tcPr>
          <w:p w14:paraId="793CC792" w14:textId="77777777" w:rsidR="00C87FAD" w:rsidRPr="00572E50" w:rsidRDefault="00C87FAD" w:rsidP="007A324C">
            <w:pPr>
              <w:widowControl/>
              <w:shd w:val="clear" w:color="auto" w:fill="FFFFFF"/>
              <w:spacing w:line="285" w:lineRule="atLeast"/>
              <w:jc w:val="center"/>
              <w:rPr>
                <w:rFonts w:ascii="Consolas" w:eastAsia="宋体" w:hAnsi="Consolas" w:cs="宋体"/>
                <w:color w:val="000000"/>
                <w:kern w:val="0"/>
                <w:sz w:val="21"/>
                <w:szCs w:val="21"/>
                <w14:ligatures w14:val="none"/>
              </w:rPr>
            </w:pPr>
            <w:r>
              <w:rPr>
                <w:rFonts w:ascii="Consolas" w:eastAsia="宋体" w:hAnsi="Consolas" w:cs="宋体" w:hint="eastAsia"/>
                <w:b/>
                <w:bCs/>
                <w:color w:val="000080"/>
                <w:kern w:val="0"/>
                <w:sz w:val="21"/>
                <w:szCs w:val="21"/>
                <w14:ligatures w14:val="none"/>
              </w:rPr>
              <w:t>Random Forest</w:t>
            </w:r>
          </w:p>
          <w:p w14:paraId="2BC1152A" w14:textId="77777777" w:rsidR="00C87FAD" w:rsidRDefault="00C87FAD" w:rsidP="007A324C">
            <w:pPr>
              <w:jc w:val="center"/>
            </w:pPr>
          </w:p>
        </w:tc>
        <w:tc>
          <w:tcPr>
            <w:tcW w:w="2806" w:type="dxa"/>
            <w:vAlign w:val="center"/>
          </w:tcPr>
          <w:p w14:paraId="2955C01B" w14:textId="77777777" w:rsidR="00C87FAD" w:rsidRPr="00572E50" w:rsidRDefault="00C87FAD" w:rsidP="007A324C">
            <w:pPr>
              <w:widowControl/>
              <w:shd w:val="clear" w:color="auto" w:fill="FFFFFF"/>
              <w:spacing w:line="285" w:lineRule="atLeast"/>
              <w:jc w:val="center"/>
              <w:rPr>
                <w:rFonts w:ascii="Consolas" w:eastAsia="宋体" w:hAnsi="Consolas" w:cs="宋体"/>
                <w:color w:val="000000"/>
                <w:kern w:val="0"/>
                <w:sz w:val="21"/>
                <w:szCs w:val="21"/>
                <w14:ligatures w14:val="none"/>
              </w:rPr>
            </w:pPr>
            <w:r w:rsidRPr="00572E50">
              <w:rPr>
                <w:rFonts w:ascii="Consolas" w:eastAsia="宋体" w:hAnsi="Consolas" w:cs="宋体"/>
                <w:b/>
                <w:bCs/>
                <w:color w:val="000080"/>
                <w:kern w:val="0"/>
                <w:sz w:val="21"/>
                <w:szCs w:val="21"/>
                <w14:ligatures w14:val="none"/>
              </w:rPr>
              <w:t>Neural Networks</w:t>
            </w:r>
          </w:p>
          <w:p w14:paraId="59B78919" w14:textId="77777777" w:rsidR="00C87FAD" w:rsidRDefault="00C87FAD" w:rsidP="007A324C">
            <w:pPr>
              <w:jc w:val="center"/>
            </w:pPr>
          </w:p>
        </w:tc>
      </w:tr>
      <w:tr w:rsidR="00C87FAD" w14:paraId="715A55F8" w14:textId="77777777" w:rsidTr="00443232">
        <w:tc>
          <w:tcPr>
            <w:tcW w:w="2805" w:type="dxa"/>
            <w:vAlign w:val="center"/>
          </w:tcPr>
          <w:p w14:paraId="125F91DF" w14:textId="77777777" w:rsidR="00C87FAD" w:rsidRDefault="00C87FAD" w:rsidP="007A324C">
            <w:pPr>
              <w:jc w:val="center"/>
            </w:pPr>
            <w:r>
              <w:rPr>
                <w:rFonts w:ascii="Consolas" w:hAnsi="Consolas"/>
                <w:color w:val="000000"/>
                <w:sz w:val="21"/>
                <w:szCs w:val="21"/>
              </w:rPr>
              <w:t>Accuracy</w:t>
            </w:r>
          </w:p>
        </w:tc>
        <w:tc>
          <w:tcPr>
            <w:tcW w:w="2806" w:type="dxa"/>
            <w:vAlign w:val="center"/>
          </w:tcPr>
          <w:p w14:paraId="776BCA96" w14:textId="77777777" w:rsidR="00C87FAD" w:rsidRDefault="00C87FAD" w:rsidP="007A324C">
            <w:pPr>
              <w:jc w:val="center"/>
            </w:pPr>
            <w:r>
              <w:rPr>
                <w:rFonts w:ascii="Consolas" w:hAnsi="Consolas"/>
                <w:color w:val="000000"/>
                <w:sz w:val="21"/>
                <w:szCs w:val="21"/>
              </w:rPr>
              <w:t>0.937</w:t>
            </w:r>
          </w:p>
        </w:tc>
        <w:tc>
          <w:tcPr>
            <w:tcW w:w="2806" w:type="dxa"/>
            <w:vAlign w:val="center"/>
          </w:tcPr>
          <w:p w14:paraId="7D47CDA1" w14:textId="77777777" w:rsidR="00C87FAD" w:rsidRDefault="00C87FAD" w:rsidP="007A324C">
            <w:pPr>
              <w:jc w:val="center"/>
            </w:pPr>
            <w:r>
              <w:rPr>
                <w:rFonts w:ascii="Consolas" w:hAnsi="Consolas"/>
                <w:color w:val="000000"/>
                <w:sz w:val="21"/>
                <w:szCs w:val="21"/>
              </w:rPr>
              <w:t>0.9386666666666666</w:t>
            </w:r>
          </w:p>
        </w:tc>
        <w:tc>
          <w:tcPr>
            <w:tcW w:w="2806" w:type="dxa"/>
            <w:shd w:val="clear" w:color="auto" w:fill="FFFF00"/>
            <w:vAlign w:val="center"/>
          </w:tcPr>
          <w:p w14:paraId="46A8A47B" w14:textId="77777777" w:rsidR="00C87FAD" w:rsidRDefault="00C87FAD" w:rsidP="007A324C">
            <w:pPr>
              <w:jc w:val="center"/>
            </w:pPr>
            <w:r>
              <w:rPr>
                <w:rFonts w:ascii="Consolas" w:hAnsi="Consolas"/>
                <w:color w:val="000000"/>
                <w:sz w:val="21"/>
                <w:szCs w:val="21"/>
              </w:rPr>
              <w:t>0.941</w:t>
            </w:r>
          </w:p>
        </w:tc>
        <w:tc>
          <w:tcPr>
            <w:tcW w:w="2806" w:type="dxa"/>
            <w:vAlign w:val="center"/>
          </w:tcPr>
          <w:p w14:paraId="4EBADA6D" w14:textId="77777777" w:rsidR="00C87FAD" w:rsidRDefault="00C87FAD" w:rsidP="007A324C">
            <w:pPr>
              <w:jc w:val="center"/>
            </w:pPr>
            <w:r>
              <w:rPr>
                <w:rFonts w:ascii="Consolas" w:hAnsi="Consolas"/>
                <w:color w:val="000000"/>
                <w:sz w:val="21"/>
                <w:szCs w:val="21"/>
              </w:rPr>
              <w:t>0.9353333333333333</w:t>
            </w:r>
          </w:p>
        </w:tc>
      </w:tr>
      <w:tr w:rsidR="00C87FAD" w14:paraId="033B8BED" w14:textId="77777777" w:rsidTr="00443232">
        <w:tc>
          <w:tcPr>
            <w:tcW w:w="2805" w:type="dxa"/>
            <w:vAlign w:val="center"/>
          </w:tcPr>
          <w:p w14:paraId="31A10B26" w14:textId="77777777" w:rsidR="00C87FAD" w:rsidRDefault="00C87FAD" w:rsidP="007A324C">
            <w:pPr>
              <w:jc w:val="center"/>
            </w:pPr>
            <w:r>
              <w:rPr>
                <w:rFonts w:ascii="Consolas" w:hAnsi="Consolas"/>
                <w:color w:val="000000"/>
                <w:sz w:val="21"/>
                <w:szCs w:val="21"/>
              </w:rPr>
              <w:t>ROC AUC Score</w:t>
            </w:r>
          </w:p>
        </w:tc>
        <w:tc>
          <w:tcPr>
            <w:tcW w:w="2806" w:type="dxa"/>
            <w:vAlign w:val="center"/>
          </w:tcPr>
          <w:p w14:paraId="0A35749E" w14:textId="77777777" w:rsidR="00C87FAD" w:rsidRDefault="00C87FAD" w:rsidP="007A324C">
            <w:pPr>
              <w:jc w:val="center"/>
            </w:pPr>
            <w:r>
              <w:rPr>
                <w:rFonts w:ascii="Consolas" w:hAnsi="Consolas"/>
                <w:color w:val="000000"/>
                <w:sz w:val="21"/>
                <w:szCs w:val="21"/>
              </w:rPr>
              <w:t>0.7912848053236823</w:t>
            </w:r>
          </w:p>
        </w:tc>
        <w:tc>
          <w:tcPr>
            <w:tcW w:w="2806" w:type="dxa"/>
            <w:vAlign w:val="center"/>
          </w:tcPr>
          <w:p w14:paraId="3FC793A3" w14:textId="77777777" w:rsidR="00C87FAD" w:rsidRDefault="00C87FAD" w:rsidP="007A324C">
            <w:pPr>
              <w:jc w:val="center"/>
            </w:pPr>
            <w:r>
              <w:rPr>
                <w:rFonts w:ascii="Consolas" w:hAnsi="Consolas"/>
                <w:color w:val="000000"/>
                <w:sz w:val="21"/>
                <w:szCs w:val="21"/>
              </w:rPr>
              <w:t>0.7912848053236823</w:t>
            </w:r>
          </w:p>
        </w:tc>
        <w:tc>
          <w:tcPr>
            <w:tcW w:w="2806" w:type="dxa"/>
            <w:shd w:val="clear" w:color="auto" w:fill="FFFF00"/>
            <w:vAlign w:val="center"/>
          </w:tcPr>
          <w:p w14:paraId="66779D91" w14:textId="77777777" w:rsidR="00C87FAD" w:rsidRDefault="00C87FAD" w:rsidP="007A324C">
            <w:pPr>
              <w:jc w:val="center"/>
            </w:pPr>
            <w:r>
              <w:rPr>
                <w:rFonts w:ascii="Consolas" w:hAnsi="Consolas"/>
                <w:color w:val="000000"/>
                <w:sz w:val="21"/>
                <w:szCs w:val="21"/>
              </w:rPr>
              <w:t>0.8508730112401819</w:t>
            </w:r>
          </w:p>
        </w:tc>
        <w:tc>
          <w:tcPr>
            <w:tcW w:w="2806" w:type="dxa"/>
            <w:vAlign w:val="center"/>
          </w:tcPr>
          <w:p w14:paraId="15E4BD36" w14:textId="77777777" w:rsidR="00C87FAD" w:rsidRDefault="00C87FAD" w:rsidP="007A324C">
            <w:pPr>
              <w:jc w:val="center"/>
            </w:pPr>
            <w:r>
              <w:rPr>
                <w:rFonts w:ascii="Consolas" w:hAnsi="Consolas"/>
                <w:color w:val="000000"/>
                <w:sz w:val="21"/>
                <w:szCs w:val="21"/>
              </w:rPr>
              <w:t>0.8367595457228287</w:t>
            </w:r>
          </w:p>
        </w:tc>
      </w:tr>
      <w:tr w:rsidR="00C87FAD" w14:paraId="13B7BDF6" w14:textId="77777777" w:rsidTr="00443232">
        <w:tc>
          <w:tcPr>
            <w:tcW w:w="2805" w:type="dxa"/>
            <w:vAlign w:val="center"/>
          </w:tcPr>
          <w:p w14:paraId="1E73A544" w14:textId="77777777" w:rsidR="00C87FAD" w:rsidRPr="00572E50" w:rsidRDefault="00C87FAD" w:rsidP="007A324C">
            <w:pPr>
              <w:widowControl/>
              <w:shd w:val="clear" w:color="auto" w:fill="FFFFFF"/>
              <w:spacing w:line="285" w:lineRule="atLeast"/>
              <w:jc w:val="center"/>
              <w:rPr>
                <w:rFonts w:ascii="Consolas" w:eastAsia="宋体" w:hAnsi="Consolas" w:cs="宋体"/>
                <w:color w:val="000000"/>
                <w:kern w:val="0"/>
                <w:sz w:val="21"/>
                <w:szCs w:val="21"/>
                <w14:ligatures w14:val="none"/>
              </w:rPr>
            </w:pPr>
            <w:r w:rsidRPr="00572E50">
              <w:rPr>
                <w:rFonts w:ascii="Consolas" w:eastAsia="宋体" w:hAnsi="Consolas" w:cs="宋体"/>
                <w:color w:val="A31515"/>
                <w:kern w:val="0"/>
                <w:sz w:val="21"/>
                <w:szCs w:val="21"/>
                <w14:ligatures w14:val="none"/>
              </w:rPr>
              <w:t>Bad Debt Amount</w:t>
            </w:r>
            <w:r>
              <w:rPr>
                <w:rFonts w:ascii="Consolas" w:eastAsia="宋体" w:hAnsi="Consolas" w:cs="宋体" w:hint="eastAsia"/>
                <w:color w:val="A31515"/>
                <w:kern w:val="0"/>
                <w:sz w:val="21"/>
                <w:szCs w:val="21"/>
                <w14:ligatures w14:val="none"/>
              </w:rPr>
              <w:t xml:space="preserve"> base on </w:t>
            </w:r>
            <w:r w:rsidRPr="00572E50">
              <w:rPr>
                <w:rFonts w:ascii="Consolas" w:eastAsia="宋体" w:hAnsi="Consolas" w:cs="宋体"/>
                <w:color w:val="000000"/>
                <w:kern w:val="0"/>
                <w:sz w:val="21"/>
                <w:szCs w:val="21"/>
                <w14:ligatures w14:val="none"/>
              </w:rPr>
              <w:t>tot_credit_debt</w:t>
            </w:r>
          </w:p>
        </w:tc>
        <w:tc>
          <w:tcPr>
            <w:tcW w:w="2806" w:type="dxa"/>
            <w:vAlign w:val="center"/>
          </w:tcPr>
          <w:p w14:paraId="5597F4F3" w14:textId="77777777" w:rsidR="00C87FAD" w:rsidRDefault="00C87FAD" w:rsidP="007A324C">
            <w:pPr>
              <w:jc w:val="center"/>
            </w:pPr>
            <w:r>
              <w:rPr>
                <w:rFonts w:ascii="Consolas" w:hAnsi="Consolas"/>
                <w:color w:val="000000"/>
                <w:sz w:val="21"/>
                <w:szCs w:val="21"/>
              </w:rPr>
              <w:t>14845364.21</w:t>
            </w:r>
          </w:p>
        </w:tc>
        <w:tc>
          <w:tcPr>
            <w:tcW w:w="2806" w:type="dxa"/>
            <w:vAlign w:val="center"/>
          </w:tcPr>
          <w:p w14:paraId="419CF78D" w14:textId="77777777" w:rsidR="00C87FAD" w:rsidRDefault="00C87FAD" w:rsidP="007A324C">
            <w:pPr>
              <w:jc w:val="center"/>
            </w:pPr>
            <w:r>
              <w:rPr>
                <w:rFonts w:ascii="Consolas" w:hAnsi="Consolas"/>
                <w:color w:val="000000"/>
                <w:sz w:val="21"/>
                <w:szCs w:val="21"/>
              </w:rPr>
              <w:t>13063494.829999998</w:t>
            </w:r>
          </w:p>
        </w:tc>
        <w:tc>
          <w:tcPr>
            <w:tcW w:w="2806" w:type="dxa"/>
            <w:shd w:val="clear" w:color="auto" w:fill="FFFF00"/>
            <w:vAlign w:val="center"/>
          </w:tcPr>
          <w:p w14:paraId="3DD1BDEE" w14:textId="77777777" w:rsidR="00C87FAD" w:rsidRDefault="00C87FAD" w:rsidP="007A324C">
            <w:pPr>
              <w:jc w:val="center"/>
            </w:pPr>
            <w:r>
              <w:rPr>
                <w:rFonts w:ascii="Consolas" w:hAnsi="Consolas"/>
                <w:color w:val="000000"/>
                <w:sz w:val="21"/>
                <w:szCs w:val="21"/>
              </w:rPr>
              <w:t>6323830.040000001</w:t>
            </w:r>
          </w:p>
        </w:tc>
        <w:tc>
          <w:tcPr>
            <w:tcW w:w="2806" w:type="dxa"/>
            <w:vAlign w:val="center"/>
          </w:tcPr>
          <w:p w14:paraId="327027E8" w14:textId="77777777" w:rsidR="00C87FAD" w:rsidRDefault="00C87FAD" w:rsidP="007A324C">
            <w:pPr>
              <w:jc w:val="center"/>
            </w:pPr>
            <w:r>
              <w:rPr>
                <w:rFonts w:ascii="Consolas" w:hAnsi="Consolas"/>
                <w:color w:val="000000"/>
                <w:sz w:val="21"/>
                <w:szCs w:val="21"/>
              </w:rPr>
              <w:t>10862684.170000002</w:t>
            </w:r>
          </w:p>
        </w:tc>
      </w:tr>
      <w:tr w:rsidR="00C87FAD" w14:paraId="687C6F4C" w14:textId="77777777" w:rsidTr="00443232">
        <w:tc>
          <w:tcPr>
            <w:tcW w:w="2805" w:type="dxa"/>
            <w:vAlign w:val="center"/>
          </w:tcPr>
          <w:p w14:paraId="0AFF2F35" w14:textId="77777777" w:rsidR="00C87FAD" w:rsidRPr="00572E50" w:rsidRDefault="00C87FAD" w:rsidP="007A324C">
            <w:pPr>
              <w:widowControl/>
              <w:shd w:val="clear" w:color="auto" w:fill="FFFFFF"/>
              <w:spacing w:line="285" w:lineRule="atLeast"/>
              <w:jc w:val="center"/>
              <w:rPr>
                <w:rFonts w:ascii="Consolas" w:eastAsia="宋体" w:hAnsi="Consolas" w:cs="宋体"/>
                <w:color w:val="000000"/>
                <w:kern w:val="0"/>
                <w:sz w:val="21"/>
                <w:szCs w:val="21"/>
                <w14:ligatures w14:val="none"/>
              </w:rPr>
            </w:pPr>
            <w:r w:rsidRPr="00572E50">
              <w:rPr>
                <w:rFonts w:ascii="Consolas" w:eastAsia="宋体" w:hAnsi="Consolas" w:cs="宋体"/>
                <w:color w:val="A31515"/>
                <w:kern w:val="0"/>
                <w:sz w:val="21"/>
                <w:szCs w:val="21"/>
                <w14:ligatures w14:val="none"/>
              </w:rPr>
              <w:t>Bad Debt Amount</w:t>
            </w:r>
            <w:r>
              <w:rPr>
                <w:rFonts w:ascii="Consolas" w:eastAsia="宋体" w:hAnsi="Consolas" w:cs="宋体" w:hint="eastAsia"/>
                <w:color w:val="A31515"/>
                <w:kern w:val="0"/>
                <w:sz w:val="21"/>
                <w:szCs w:val="21"/>
                <w14:ligatures w14:val="none"/>
              </w:rPr>
              <w:t xml:space="preserve"> base on </w:t>
            </w:r>
            <w:r w:rsidRPr="00572E50">
              <w:rPr>
                <w:rFonts w:ascii="Consolas" w:eastAsia="宋体" w:hAnsi="Consolas" w:cs="宋体"/>
                <w:color w:val="0000FF"/>
                <w:kern w:val="0"/>
                <w:sz w:val="21"/>
                <w:szCs w:val="21"/>
                <w14:ligatures w14:val="none"/>
              </w:rPr>
              <w:t>avg_card_debt</w:t>
            </w:r>
          </w:p>
        </w:tc>
        <w:tc>
          <w:tcPr>
            <w:tcW w:w="2806" w:type="dxa"/>
            <w:vAlign w:val="center"/>
          </w:tcPr>
          <w:p w14:paraId="7AC2B780" w14:textId="77777777" w:rsidR="00C87FAD" w:rsidRDefault="00C87FAD" w:rsidP="007A324C">
            <w:pPr>
              <w:jc w:val="center"/>
            </w:pPr>
            <w:r>
              <w:rPr>
                <w:rFonts w:ascii="Consolas" w:hAnsi="Consolas"/>
                <w:color w:val="000000"/>
                <w:sz w:val="21"/>
                <w:szCs w:val="21"/>
              </w:rPr>
              <w:t>3224567.8899999997</w:t>
            </w:r>
          </w:p>
        </w:tc>
        <w:tc>
          <w:tcPr>
            <w:tcW w:w="2806" w:type="dxa"/>
            <w:vAlign w:val="center"/>
          </w:tcPr>
          <w:p w14:paraId="1B06B2FF" w14:textId="77777777" w:rsidR="00C87FAD" w:rsidRDefault="00C87FAD" w:rsidP="007A324C">
            <w:pPr>
              <w:jc w:val="center"/>
            </w:pPr>
            <w:r>
              <w:rPr>
                <w:rFonts w:ascii="Consolas" w:hAnsi="Consolas"/>
                <w:color w:val="000000"/>
                <w:sz w:val="21"/>
                <w:szCs w:val="21"/>
              </w:rPr>
              <w:t>1824581.89</w:t>
            </w:r>
          </w:p>
        </w:tc>
        <w:tc>
          <w:tcPr>
            <w:tcW w:w="2806" w:type="dxa"/>
            <w:shd w:val="clear" w:color="auto" w:fill="FFFF00"/>
            <w:vAlign w:val="center"/>
          </w:tcPr>
          <w:p w14:paraId="6B0DA019" w14:textId="77777777" w:rsidR="00C87FAD" w:rsidRDefault="00C87FAD" w:rsidP="007A324C">
            <w:pPr>
              <w:jc w:val="center"/>
            </w:pPr>
            <w:r>
              <w:rPr>
                <w:rFonts w:ascii="Consolas" w:hAnsi="Consolas"/>
                <w:color w:val="000000"/>
                <w:sz w:val="21"/>
                <w:szCs w:val="21"/>
              </w:rPr>
              <w:t>1051177.2</w:t>
            </w:r>
          </w:p>
        </w:tc>
        <w:tc>
          <w:tcPr>
            <w:tcW w:w="2806" w:type="dxa"/>
            <w:vAlign w:val="center"/>
          </w:tcPr>
          <w:p w14:paraId="04C3D985" w14:textId="77777777" w:rsidR="00C87FAD" w:rsidRDefault="00C87FAD" w:rsidP="007A324C">
            <w:pPr>
              <w:jc w:val="center"/>
            </w:pPr>
            <w:r>
              <w:rPr>
                <w:rFonts w:ascii="Consolas" w:hAnsi="Consolas"/>
                <w:color w:val="000000"/>
                <w:sz w:val="21"/>
                <w:szCs w:val="21"/>
              </w:rPr>
              <w:t>2648471.33</w:t>
            </w:r>
          </w:p>
        </w:tc>
      </w:tr>
      <w:tr w:rsidR="00C87FAD" w14:paraId="1A0139C2" w14:textId="77777777" w:rsidTr="00443232">
        <w:tc>
          <w:tcPr>
            <w:tcW w:w="2805" w:type="dxa"/>
            <w:vAlign w:val="center"/>
          </w:tcPr>
          <w:p w14:paraId="08C6A85B" w14:textId="77777777" w:rsidR="00C87FAD" w:rsidRDefault="00C87FAD" w:rsidP="007A324C">
            <w:pPr>
              <w:jc w:val="center"/>
            </w:pPr>
            <w:r>
              <w:rPr>
                <w:rFonts w:ascii="Consolas" w:hAnsi="Consolas"/>
                <w:color w:val="000000"/>
                <w:sz w:val="21"/>
                <w:szCs w:val="21"/>
              </w:rPr>
              <w:t>Confusion Matrix</w:t>
            </w:r>
          </w:p>
        </w:tc>
        <w:tc>
          <w:tcPr>
            <w:tcW w:w="2806" w:type="dxa"/>
            <w:vAlign w:val="center"/>
          </w:tcPr>
          <w:p w14:paraId="48355432" w14:textId="77777777" w:rsidR="00C87FAD" w:rsidRPr="00572E50" w:rsidRDefault="00C87FAD" w:rsidP="007A324C">
            <w:pPr>
              <w:widowControl/>
              <w:jc w:val="center"/>
              <w:rPr>
                <w:rFonts w:ascii="Consolas" w:eastAsia="宋体" w:hAnsi="Consolas" w:cs="宋体"/>
                <w:color w:val="000000"/>
                <w:kern w:val="0"/>
                <w:sz w:val="21"/>
                <w:szCs w:val="21"/>
                <w14:ligatures w14:val="none"/>
              </w:rPr>
            </w:pPr>
            <w:r w:rsidRPr="00572E50">
              <w:rPr>
                <w:rFonts w:ascii="Consolas" w:eastAsia="宋体" w:hAnsi="Consolas" w:cs="宋体"/>
                <w:color w:val="000000"/>
                <w:kern w:val="0"/>
                <w:sz w:val="21"/>
                <w:szCs w:val="21"/>
                <w14:ligatures w14:val="none"/>
              </w:rPr>
              <w:t>[[2755   23]</w:t>
            </w:r>
          </w:p>
          <w:p w14:paraId="40EBD14A" w14:textId="77777777" w:rsidR="00C87FAD" w:rsidRDefault="00C87FAD" w:rsidP="007A324C">
            <w:pPr>
              <w:jc w:val="center"/>
            </w:pPr>
            <w:r w:rsidRPr="00572E50">
              <w:rPr>
                <w:rFonts w:ascii="Consolas" w:eastAsia="宋体" w:hAnsi="Consolas" w:cs="宋体"/>
                <w:color w:val="000000"/>
                <w:kern w:val="0"/>
                <w:sz w:val="21"/>
                <w:szCs w:val="21"/>
                <w14:ligatures w14:val="none"/>
              </w:rPr>
              <w:t>[ 166   56]]</w:t>
            </w:r>
          </w:p>
        </w:tc>
        <w:tc>
          <w:tcPr>
            <w:tcW w:w="2806" w:type="dxa"/>
            <w:vAlign w:val="center"/>
          </w:tcPr>
          <w:p w14:paraId="31C8D688" w14:textId="77777777" w:rsidR="00C87FAD" w:rsidRPr="00572E50" w:rsidRDefault="00C87FAD" w:rsidP="007A324C">
            <w:pPr>
              <w:widowControl/>
              <w:jc w:val="center"/>
              <w:rPr>
                <w:rFonts w:ascii="Consolas" w:eastAsia="宋体" w:hAnsi="Consolas" w:cs="宋体"/>
                <w:color w:val="000000"/>
                <w:kern w:val="0"/>
                <w:sz w:val="21"/>
                <w:szCs w:val="21"/>
                <w14:ligatures w14:val="none"/>
              </w:rPr>
            </w:pPr>
            <w:r w:rsidRPr="00572E50">
              <w:rPr>
                <w:rFonts w:ascii="Consolas" w:eastAsia="宋体" w:hAnsi="Consolas" w:cs="宋体"/>
                <w:color w:val="000000"/>
                <w:kern w:val="0"/>
                <w:sz w:val="21"/>
                <w:szCs w:val="21"/>
                <w14:ligatures w14:val="none"/>
              </w:rPr>
              <w:t>[[2746   32]</w:t>
            </w:r>
          </w:p>
          <w:p w14:paraId="00DAE04C" w14:textId="77777777" w:rsidR="00C87FAD" w:rsidRDefault="00C87FAD" w:rsidP="007A324C">
            <w:pPr>
              <w:jc w:val="center"/>
            </w:pPr>
            <w:r w:rsidRPr="00572E50">
              <w:rPr>
                <w:rFonts w:ascii="Consolas" w:eastAsia="宋体" w:hAnsi="Consolas" w:cs="宋体"/>
                <w:color w:val="000000"/>
                <w:kern w:val="0"/>
                <w:sz w:val="21"/>
                <w:szCs w:val="21"/>
                <w14:ligatures w14:val="none"/>
              </w:rPr>
              <w:t>[ 152   70]]</w:t>
            </w:r>
          </w:p>
        </w:tc>
        <w:tc>
          <w:tcPr>
            <w:tcW w:w="2806" w:type="dxa"/>
            <w:shd w:val="clear" w:color="auto" w:fill="FFFF00"/>
            <w:vAlign w:val="center"/>
          </w:tcPr>
          <w:p w14:paraId="67DB829F" w14:textId="77777777" w:rsidR="00C87FAD" w:rsidRPr="00572E50" w:rsidRDefault="00C87FAD" w:rsidP="007A324C">
            <w:pPr>
              <w:widowControl/>
              <w:jc w:val="center"/>
              <w:rPr>
                <w:rFonts w:ascii="Consolas" w:eastAsia="宋体" w:hAnsi="Consolas" w:cs="宋体"/>
                <w:color w:val="000000"/>
                <w:kern w:val="0"/>
                <w:sz w:val="21"/>
                <w:szCs w:val="21"/>
                <w14:ligatures w14:val="none"/>
              </w:rPr>
            </w:pPr>
            <w:r w:rsidRPr="00572E50">
              <w:rPr>
                <w:rFonts w:ascii="Consolas" w:eastAsia="宋体" w:hAnsi="Consolas" w:cs="宋体"/>
                <w:color w:val="000000"/>
                <w:kern w:val="0"/>
                <w:sz w:val="21"/>
                <w:szCs w:val="21"/>
                <w14:ligatures w14:val="none"/>
              </w:rPr>
              <w:t>[[2763   15]</w:t>
            </w:r>
          </w:p>
          <w:p w14:paraId="6B2F04BF" w14:textId="77777777" w:rsidR="00C87FAD" w:rsidRDefault="00C87FAD" w:rsidP="007A324C">
            <w:pPr>
              <w:jc w:val="center"/>
            </w:pPr>
            <w:r w:rsidRPr="00572E50">
              <w:rPr>
                <w:rFonts w:ascii="Consolas" w:eastAsia="宋体" w:hAnsi="Consolas" w:cs="宋体"/>
                <w:color w:val="000000"/>
                <w:kern w:val="0"/>
                <w:sz w:val="21"/>
                <w:szCs w:val="21"/>
                <w14:ligatures w14:val="none"/>
              </w:rPr>
              <w:t>[ 162   60]]</w:t>
            </w:r>
          </w:p>
        </w:tc>
        <w:tc>
          <w:tcPr>
            <w:tcW w:w="2806" w:type="dxa"/>
            <w:vAlign w:val="center"/>
          </w:tcPr>
          <w:p w14:paraId="05D609C7" w14:textId="77777777" w:rsidR="00C87FAD" w:rsidRPr="00B2285C" w:rsidRDefault="00C87FAD" w:rsidP="007A324C">
            <w:pPr>
              <w:widowControl/>
              <w:jc w:val="center"/>
              <w:rPr>
                <w:rFonts w:ascii="Consolas" w:eastAsia="宋体" w:hAnsi="Consolas" w:cs="宋体"/>
                <w:color w:val="000000"/>
                <w:kern w:val="0"/>
                <w:sz w:val="21"/>
                <w:szCs w:val="21"/>
                <w14:ligatures w14:val="none"/>
              </w:rPr>
            </w:pPr>
            <w:r w:rsidRPr="00B2285C">
              <w:rPr>
                <w:rFonts w:ascii="Consolas" w:eastAsia="宋体" w:hAnsi="Consolas" w:cs="宋体"/>
                <w:color w:val="000000"/>
                <w:kern w:val="0"/>
                <w:sz w:val="21"/>
                <w:szCs w:val="21"/>
                <w14:ligatures w14:val="none"/>
              </w:rPr>
              <w:t>[[2730   48]</w:t>
            </w:r>
          </w:p>
          <w:p w14:paraId="7F41CA77" w14:textId="77777777" w:rsidR="00C87FAD" w:rsidRDefault="00C87FAD" w:rsidP="007A324C">
            <w:pPr>
              <w:jc w:val="center"/>
            </w:pPr>
            <w:r w:rsidRPr="00B2285C">
              <w:rPr>
                <w:rFonts w:ascii="Consolas" w:eastAsia="宋体" w:hAnsi="Consolas" w:cs="宋体"/>
                <w:color w:val="000000"/>
                <w:kern w:val="0"/>
                <w:sz w:val="21"/>
                <w:szCs w:val="21"/>
                <w14:ligatures w14:val="none"/>
              </w:rPr>
              <w:t>[ 146   76]]</w:t>
            </w:r>
          </w:p>
        </w:tc>
      </w:tr>
      <w:tr w:rsidR="00C87FAD" w14:paraId="6BF66CAF" w14:textId="77777777" w:rsidTr="00443232">
        <w:tc>
          <w:tcPr>
            <w:tcW w:w="2805" w:type="dxa"/>
            <w:vAlign w:val="center"/>
          </w:tcPr>
          <w:p w14:paraId="3C118B23" w14:textId="77777777" w:rsidR="00C87FAD" w:rsidRDefault="00C87FAD" w:rsidP="007A324C">
            <w:pPr>
              <w:jc w:val="center"/>
            </w:pPr>
            <w:r>
              <w:rPr>
                <w:rFonts w:ascii="Consolas" w:hAnsi="Consolas"/>
                <w:color w:val="000000"/>
                <w:sz w:val="21"/>
                <w:szCs w:val="21"/>
              </w:rPr>
              <w:t xml:space="preserve">Rate of being predicted as loanable for </w:t>
            </w:r>
            <w:r>
              <w:rPr>
                <w:rFonts w:ascii="Consolas" w:hAnsi="Consolas" w:hint="eastAsia"/>
                <w:color w:val="000000"/>
                <w:sz w:val="21"/>
                <w:szCs w:val="21"/>
              </w:rPr>
              <w:t xml:space="preserve">high </w:t>
            </w:r>
            <w:r>
              <w:rPr>
                <w:rFonts w:ascii="Consolas" w:hAnsi="Consolas"/>
                <w:color w:val="000000"/>
                <w:sz w:val="21"/>
                <w:szCs w:val="21"/>
              </w:rPr>
              <w:t xml:space="preserve">avg_card_debt </w:t>
            </w:r>
            <w:r>
              <w:rPr>
                <w:rFonts w:ascii="Consolas" w:hAnsi="Consolas" w:hint="eastAsia"/>
                <w:color w:val="000000"/>
                <w:sz w:val="21"/>
                <w:szCs w:val="21"/>
              </w:rPr>
              <w:t>user</w:t>
            </w:r>
          </w:p>
        </w:tc>
        <w:tc>
          <w:tcPr>
            <w:tcW w:w="2806" w:type="dxa"/>
            <w:vAlign w:val="center"/>
          </w:tcPr>
          <w:p w14:paraId="08139862" w14:textId="77777777" w:rsidR="00C87FAD" w:rsidRDefault="00C87FAD" w:rsidP="007A324C">
            <w:pPr>
              <w:jc w:val="center"/>
            </w:pPr>
            <w:r>
              <w:rPr>
                <w:rFonts w:ascii="Consolas" w:hAnsi="Consolas"/>
                <w:color w:val="000000"/>
                <w:sz w:val="21"/>
                <w:szCs w:val="21"/>
              </w:rPr>
              <w:t>0.80</w:t>
            </w:r>
          </w:p>
        </w:tc>
        <w:tc>
          <w:tcPr>
            <w:tcW w:w="2806" w:type="dxa"/>
            <w:vAlign w:val="center"/>
          </w:tcPr>
          <w:p w14:paraId="72C992D5" w14:textId="77777777" w:rsidR="00C87FAD" w:rsidRDefault="00C87FAD" w:rsidP="007A324C">
            <w:pPr>
              <w:jc w:val="center"/>
            </w:pPr>
            <w:r>
              <w:rPr>
                <w:rFonts w:ascii="Consolas" w:hAnsi="Consolas"/>
                <w:color w:val="000000"/>
                <w:sz w:val="21"/>
                <w:szCs w:val="21"/>
              </w:rPr>
              <w:t>0.80</w:t>
            </w:r>
          </w:p>
        </w:tc>
        <w:tc>
          <w:tcPr>
            <w:tcW w:w="2806" w:type="dxa"/>
            <w:shd w:val="clear" w:color="auto" w:fill="FFFF00"/>
            <w:vAlign w:val="center"/>
          </w:tcPr>
          <w:p w14:paraId="3A12EE2A" w14:textId="77777777" w:rsidR="00C87FAD" w:rsidRDefault="00C87FAD" w:rsidP="007A324C">
            <w:pPr>
              <w:jc w:val="center"/>
            </w:pPr>
            <w:r>
              <w:rPr>
                <w:rFonts w:ascii="Consolas" w:hAnsi="Consolas"/>
                <w:color w:val="000000"/>
                <w:sz w:val="21"/>
                <w:szCs w:val="21"/>
              </w:rPr>
              <w:t>0.93</w:t>
            </w:r>
          </w:p>
        </w:tc>
        <w:tc>
          <w:tcPr>
            <w:tcW w:w="2806" w:type="dxa"/>
            <w:vAlign w:val="center"/>
          </w:tcPr>
          <w:p w14:paraId="0347939C" w14:textId="77777777" w:rsidR="00C87FAD" w:rsidRDefault="00C87FAD" w:rsidP="007A324C">
            <w:pPr>
              <w:jc w:val="center"/>
            </w:pPr>
            <w:r>
              <w:rPr>
                <w:rFonts w:ascii="Consolas" w:hAnsi="Consolas"/>
                <w:color w:val="000000"/>
                <w:sz w:val="21"/>
                <w:szCs w:val="21"/>
              </w:rPr>
              <w:t>0.53</w:t>
            </w:r>
          </w:p>
        </w:tc>
      </w:tr>
      <w:tr w:rsidR="00C87FAD" w14:paraId="65EF576D" w14:textId="77777777" w:rsidTr="00443232">
        <w:tc>
          <w:tcPr>
            <w:tcW w:w="2805" w:type="dxa"/>
            <w:vAlign w:val="center"/>
          </w:tcPr>
          <w:p w14:paraId="67B46B70" w14:textId="77777777" w:rsidR="00C87FAD" w:rsidRDefault="00C87FAD" w:rsidP="007A324C">
            <w:pPr>
              <w:jc w:val="center"/>
            </w:pPr>
            <w:r>
              <w:rPr>
                <w:rFonts w:ascii="Consolas" w:hAnsi="Consolas"/>
                <w:color w:val="000000"/>
                <w:sz w:val="21"/>
                <w:szCs w:val="21"/>
              </w:rPr>
              <w:t xml:space="preserve">Rate of being predicted as loanable for </w:t>
            </w:r>
            <w:r>
              <w:rPr>
                <w:rFonts w:ascii="Consolas" w:hAnsi="Consolas" w:hint="eastAsia"/>
                <w:color w:val="000000"/>
                <w:sz w:val="21"/>
                <w:szCs w:val="21"/>
              </w:rPr>
              <w:t xml:space="preserve">low </w:t>
            </w:r>
            <w:r>
              <w:rPr>
                <w:rFonts w:ascii="Consolas" w:hAnsi="Consolas"/>
                <w:color w:val="000000"/>
                <w:sz w:val="21"/>
                <w:szCs w:val="21"/>
              </w:rPr>
              <w:t xml:space="preserve">avg_card_debt </w:t>
            </w:r>
            <w:r>
              <w:rPr>
                <w:rFonts w:ascii="Consolas" w:hAnsi="Consolas" w:hint="eastAsia"/>
                <w:color w:val="000000"/>
                <w:sz w:val="21"/>
                <w:szCs w:val="21"/>
              </w:rPr>
              <w:t>user</w:t>
            </w:r>
          </w:p>
        </w:tc>
        <w:tc>
          <w:tcPr>
            <w:tcW w:w="2806" w:type="dxa"/>
            <w:vAlign w:val="center"/>
          </w:tcPr>
          <w:p w14:paraId="0F8A8DD1" w14:textId="77777777" w:rsidR="00C87FAD" w:rsidRPr="00B2285C" w:rsidRDefault="00C87FAD" w:rsidP="007A324C">
            <w:pPr>
              <w:jc w:val="center"/>
            </w:pPr>
            <w:r>
              <w:rPr>
                <w:rFonts w:ascii="Consolas" w:hAnsi="Consolas"/>
                <w:color w:val="000000"/>
                <w:sz w:val="21"/>
                <w:szCs w:val="21"/>
              </w:rPr>
              <w:t>0.98</w:t>
            </w:r>
          </w:p>
        </w:tc>
        <w:tc>
          <w:tcPr>
            <w:tcW w:w="2806" w:type="dxa"/>
            <w:vAlign w:val="center"/>
          </w:tcPr>
          <w:p w14:paraId="516F5481" w14:textId="77777777" w:rsidR="00C87FAD" w:rsidRDefault="00C87FAD" w:rsidP="007A324C">
            <w:pPr>
              <w:jc w:val="center"/>
            </w:pPr>
            <w:r>
              <w:rPr>
                <w:rFonts w:ascii="Consolas" w:hAnsi="Consolas"/>
                <w:color w:val="000000"/>
                <w:sz w:val="21"/>
                <w:szCs w:val="21"/>
              </w:rPr>
              <w:t>0.98</w:t>
            </w:r>
          </w:p>
        </w:tc>
        <w:tc>
          <w:tcPr>
            <w:tcW w:w="2806" w:type="dxa"/>
            <w:shd w:val="clear" w:color="auto" w:fill="FFFF00"/>
            <w:vAlign w:val="center"/>
          </w:tcPr>
          <w:p w14:paraId="3709C0F1" w14:textId="77777777" w:rsidR="00C87FAD" w:rsidRDefault="00C87FAD" w:rsidP="007A324C">
            <w:pPr>
              <w:jc w:val="center"/>
            </w:pPr>
            <w:r>
              <w:rPr>
                <w:rFonts w:ascii="Consolas" w:hAnsi="Consolas"/>
                <w:color w:val="000000"/>
                <w:sz w:val="21"/>
                <w:szCs w:val="21"/>
              </w:rPr>
              <w:t>0.98</w:t>
            </w:r>
          </w:p>
        </w:tc>
        <w:tc>
          <w:tcPr>
            <w:tcW w:w="2806" w:type="dxa"/>
            <w:vAlign w:val="center"/>
          </w:tcPr>
          <w:p w14:paraId="0C3B9C7E" w14:textId="77777777" w:rsidR="00C87FAD" w:rsidRDefault="00C87FAD" w:rsidP="007A324C">
            <w:pPr>
              <w:jc w:val="center"/>
            </w:pPr>
            <w:r>
              <w:rPr>
                <w:rFonts w:ascii="Consolas" w:hAnsi="Consolas"/>
                <w:color w:val="000000"/>
                <w:sz w:val="21"/>
                <w:szCs w:val="21"/>
              </w:rPr>
              <w:t>0.96</w:t>
            </w:r>
          </w:p>
        </w:tc>
      </w:tr>
      <w:tr w:rsidR="009740F1" w14:paraId="26DAEF8D" w14:textId="77777777" w:rsidTr="00443232">
        <w:tc>
          <w:tcPr>
            <w:tcW w:w="2805" w:type="dxa"/>
            <w:vAlign w:val="center"/>
          </w:tcPr>
          <w:p w14:paraId="3EA25D52" w14:textId="6049D7F4" w:rsidR="009740F1" w:rsidRDefault="009740F1" w:rsidP="007A324C">
            <w:pPr>
              <w:jc w:val="center"/>
              <w:rPr>
                <w:rFonts w:ascii="Consolas" w:hAnsi="Consolas" w:hint="eastAsia"/>
                <w:color w:val="000000"/>
                <w:sz w:val="21"/>
                <w:szCs w:val="21"/>
              </w:rPr>
            </w:pPr>
            <w:r>
              <w:rPr>
                <w:rFonts w:ascii="Consolas" w:hAnsi="Consolas"/>
                <w:color w:val="000000"/>
                <w:sz w:val="21"/>
                <w:szCs w:val="21"/>
              </w:rPr>
              <w:t>R</w:t>
            </w:r>
            <w:r>
              <w:rPr>
                <w:rFonts w:ascii="Consolas" w:hAnsi="Consolas" w:hint="eastAsia"/>
                <w:color w:val="000000"/>
                <w:sz w:val="21"/>
                <w:szCs w:val="21"/>
              </w:rPr>
              <w:t>ate load to user has account</w:t>
            </w:r>
          </w:p>
        </w:tc>
        <w:tc>
          <w:tcPr>
            <w:tcW w:w="2806" w:type="dxa"/>
            <w:vAlign w:val="center"/>
          </w:tcPr>
          <w:p w14:paraId="75E2DE8A" w14:textId="0E81FB42" w:rsidR="009740F1" w:rsidRDefault="009740F1" w:rsidP="007A324C">
            <w:pPr>
              <w:jc w:val="center"/>
              <w:rPr>
                <w:rFonts w:ascii="Consolas" w:hAnsi="Consolas"/>
                <w:color w:val="000000"/>
                <w:sz w:val="21"/>
                <w:szCs w:val="21"/>
              </w:rPr>
            </w:pPr>
            <w:r>
              <w:rPr>
                <w:rFonts w:ascii="Consolas" w:hAnsi="Consolas"/>
                <w:color w:val="000000"/>
                <w:sz w:val="21"/>
                <w:szCs w:val="21"/>
              </w:rPr>
              <w:t>0.98</w:t>
            </w:r>
          </w:p>
        </w:tc>
        <w:tc>
          <w:tcPr>
            <w:tcW w:w="2806" w:type="dxa"/>
            <w:vAlign w:val="center"/>
          </w:tcPr>
          <w:p w14:paraId="1B80467A" w14:textId="59478762" w:rsidR="009740F1" w:rsidRDefault="009740F1" w:rsidP="007A324C">
            <w:pPr>
              <w:jc w:val="center"/>
              <w:rPr>
                <w:rFonts w:ascii="Consolas" w:hAnsi="Consolas"/>
                <w:color w:val="000000"/>
                <w:sz w:val="21"/>
                <w:szCs w:val="21"/>
              </w:rPr>
            </w:pPr>
            <w:r>
              <w:rPr>
                <w:rFonts w:ascii="Consolas" w:hAnsi="Consolas"/>
                <w:color w:val="000000"/>
                <w:sz w:val="21"/>
                <w:szCs w:val="21"/>
              </w:rPr>
              <w:t>0.98</w:t>
            </w:r>
          </w:p>
        </w:tc>
        <w:tc>
          <w:tcPr>
            <w:tcW w:w="2806" w:type="dxa"/>
            <w:shd w:val="clear" w:color="auto" w:fill="FFFF00"/>
            <w:vAlign w:val="center"/>
          </w:tcPr>
          <w:p w14:paraId="231C70FE" w14:textId="3FD766BE" w:rsidR="009740F1" w:rsidRDefault="00722DD5" w:rsidP="007A324C">
            <w:pPr>
              <w:jc w:val="center"/>
              <w:rPr>
                <w:rFonts w:ascii="Consolas" w:hAnsi="Consolas"/>
                <w:color w:val="000000"/>
                <w:sz w:val="21"/>
                <w:szCs w:val="21"/>
              </w:rPr>
            </w:pPr>
            <w:r>
              <w:rPr>
                <w:rFonts w:ascii="Consolas" w:hAnsi="Consolas"/>
                <w:color w:val="000000"/>
                <w:sz w:val="21"/>
                <w:szCs w:val="21"/>
              </w:rPr>
              <w:t>0.98</w:t>
            </w:r>
          </w:p>
        </w:tc>
        <w:tc>
          <w:tcPr>
            <w:tcW w:w="2806" w:type="dxa"/>
            <w:vAlign w:val="center"/>
          </w:tcPr>
          <w:p w14:paraId="15277C5E" w14:textId="0D870774" w:rsidR="009740F1" w:rsidRDefault="00722DD5" w:rsidP="007A324C">
            <w:pPr>
              <w:jc w:val="center"/>
              <w:rPr>
                <w:rFonts w:ascii="Consolas" w:hAnsi="Consolas"/>
                <w:color w:val="000000"/>
                <w:sz w:val="21"/>
                <w:szCs w:val="21"/>
              </w:rPr>
            </w:pPr>
            <w:r>
              <w:rPr>
                <w:rFonts w:ascii="Consolas" w:hAnsi="Consolas"/>
                <w:color w:val="000000"/>
                <w:sz w:val="21"/>
                <w:szCs w:val="21"/>
              </w:rPr>
              <w:t>0.96</w:t>
            </w:r>
          </w:p>
        </w:tc>
      </w:tr>
      <w:tr w:rsidR="009740F1" w14:paraId="7EB8BEFC" w14:textId="77777777" w:rsidTr="00443232">
        <w:tc>
          <w:tcPr>
            <w:tcW w:w="2805" w:type="dxa"/>
            <w:vAlign w:val="center"/>
          </w:tcPr>
          <w:p w14:paraId="777C6E17" w14:textId="4AF9FF32" w:rsidR="009740F1" w:rsidRDefault="009740F1" w:rsidP="007A324C">
            <w:pPr>
              <w:jc w:val="center"/>
              <w:rPr>
                <w:rFonts w:ascii="Consolas" w:hAnsi="Consolas"/>
                <w:color w:val="000000"/>
                <w:sz w:val="21"/>
                <w:szCs w:val="21"/>
              </w:rPr>
            </w:pPr>
            <w:r>
              <w:rPr>
                <w:rFonts w:ascii="Consolas" w:hAnsi="Consolas"/>
                <w:color w:val="000000"/>
                <w:sz w:val="21"/>
                <w:szCs w:val="21"/>
              </w:rPr>
              <w:t>R</w:t>
            </w:r>
            <w:r>
              <w:rPr>
                <w:rFonts w:ascii="Consolas" w:hAnsi="Consolas" w:hint="eastAsia"/>
                <w:color w:val="000000"/>
                <w:sz w:val="21"/>
                <w:szCs w:val="21"/>
              </w:rPr>
              <w:t xml:space="preserve">ate load to user has </w:t>
            </w:r>
            <w:r>
              <w:rPr>
                <w:rFonts w:ascii="Consolas" w:hAnsi="Consolas" w:hint="eastAsia"/>
                <w:color w:val="000000"/>
                <w:sz w:val="21"/>
                <w:szCs w:val="21"/>
              </w:rPr>
              <w:t xml:space="preserve">no </w:t>
            </w:r>
            <w:r>
              <w:rPr>
                <w:rFonts w:ascii="Consolas" w:hAnsi="Consolas" w:hint="eastAsia"/>
                <w:color w:val="000000"/>
                <w:sz w:val="21"/>
                <w:szCs w:val="21"/>
              </w:rPr>
              <w:t>account</w:t>
            </w:r>
          </w:p>
        </w:tc>
        <w:tc>
          <w:tcPr>
            <w:tcW w:w="2806" w:type="dxa"/>
            <w:vAlign w:val="center"/>
          </w:tcPr>
          <w:p w14:paraId="7B986B54" w14:textId="712BB94F" w:rsidR="009740F1" w:rsidRPr="009740F1" w:rsidRDefault="009740F1" w:rsidP="007A324C">
            <w:pPr>
              <w:jc w:val="center"/>
              <w:rPr>
                <w:rFonts w:ascii="Consolas" w:hAnsi="Consolas"/>
                <w:color w:val="000000"/>
                <w:sz w:val="21"/>
                <w:szCs w:val="21"/>
              </w:rPr>
            </w:pPr>
            <w:r>
              <w:rPr>
                <w:rFonts w:ascii="Consolas" w:hAnsi="Consolas"/>
                <w:color w:val="000000"/>
                <w:sz w:val="21"/>
                <w:szCs w:val="21"/>
              </w:rPr>
              <w:t>0.97</w:t>
            </w:r>
          </w:p>
        </w:tc>
        <w:tc>
          <w:tcPr>
            <w:tcW w:w="2806" w:type="dxa"/>
            <w:vAlign w:val="center"/>
          </w:tcPr>
          <w:p w14:paraId="215A62D7" w14:textId="1E0DC69C" w:rsidR="009740F1" w:rsidRDefault="009740F1" w:rsidP="007A324C">
            <w:pPr>
              <w:jc w:val="center"/>
              <w:rPr>
                <w:rFonts w:ascii="Consolas" w:hAnsi="Consolas"/>
                <w:color w:val="000000"/>
                <w:sz w:val="21"/>
                <w:szCs w:val="21"/>
              </w:rPr>
            </w:pPr>
            <w:r>
              <w:rPr>
                <w:rFonts w:ascii="Consolas" w:hAnsi="Consolas"/>
                <w:color w:val="000000"/>
                <w:sz w:val="21"/>
                <w:szCs w:val="21"/>
              </w:rPr>
              <w:t>0.97</w:t>
            </w:r>
          </w:p>
        </w:tc>
        <w:tc>
          <w:tcPr>
            <w:tcW w:w="2806" w:type="dxa"/>
            <w:shd w:val="clear" w:color="auto" w:fill="FFFF00"/>
            <w:vAlign w:val="center"/>
          </w:tcPr>
          <w:p w14:paraId="238E862F" w14:textId="1E558240" w:rsidR="009740F1" w:rsidRDefault="00722DD5" w:rsidP="007A324C">
            <w:pPr>
              <w:jc w:val="center"/>
              <w:rPr>
                <w:rFonts w:ascii="Consolas" w:hAnsi="Consolas"/>
                <w:color w:val="000000"/>
                <w:sz w:val="21"/>
                <w:szCs w:val="21"/>
              </w:rPr>
            </w:pPr>
            <w:r>
              <w:rPr>
                <w:rFonts w:ascii="Consolas" w:hAnsi="Consolas"/>
                <w:color w:val="000000"/>
                <w:sz w:val="21"/>
                <w:szCs w:val="21"/>
              </w:rPr>
              <w:t>0.97</w:t>
            </w:r>
          </w:p>
        </w:tc>
        <w:tc>
          <w:tcPr>
            <w:tcW w:w="2806" w:type="dxa"/>
            <w:vAlign w:val="center"/>
          </w:tcPr>
          <w:p w14:paraId="2DBE75C5" w14:textId="1F65CF4F" w:rsidR="009740F1" w:rsidRDefault="00722DD5" w:rsidP="007A324C">
            <w:pPr>
              <w:jc w:val="center"/>
              <w:rPr>
                <w:rFonts w:ascii="Consolas" w:hAnsi="Consolas"/>
                <w:color w:val="000000"/>
                <w:sz w:val="21"/>
                <w:szCs w:val="21"/>
              </w:rPr>
            </w:pPr>
            <w:r>
              <w:rPr>
                <w:rFonts w:ascii="Consolas" w:hAnsi="Consolas"/>
                <w:color w:val="000000"/>
                <w:sz w:val="21"/>
                <w:szCs w:val="21"/>
              </w:rPr>
              <w:t>0.95</w:t>
            </w:r>
          </w:p>
        </w:tc>
      </w:tr>
    </w:tbl>
    <w:p w14:paraId="2BD9BD64" w14:textId="77777777" w:rsidR="00C87FAD" w:rsidRDefault="00C87FAD"/>
    <w:p w14:paraId="425C40E1" w14:textId="7501F190" w:rsidR="00C87FAD" w:rsidRDefault="00C87FAD">
      <w:r>
        <w:rPr>
          <w:rFonts w:hint="eastAsia"/>
        </w:rPr>
        <w:t>【Important Process】</w:t>
      </w:r>
    </w:p>
    <w:p w14:paraId="342FE14E" w14:textId="137DCD91" w:rsidR="00C87FAD" w:rsidRDefault="00C87FAD" w:rsidP="00C87FAD">
      <w:pPr>
        <w:pStyle w:val="a9"/>
        <w:numPr>
          <w:ilvl w:val="0"/>
          <w:numId w:val="1"/>
        </w:numPr>
      </w:pPr>
      <w:r>
        <w:t>V</w:t>
      </w:r>
      <w:r>
        <w:rPr>
          <w:rFonts w:hint="eastAsia"/>
        </w:rPr>
        <w:t xml:space="preserve">isualize the distribution of </w:t>
      </w:r>
      <w:r>
        <w:t>Default</w:t>
      </w:r>
      <w:r>
        <w:rPr>
          <w:rFonts w:hint="eastAsia"/>
        </w:rPr>
        <w:t>_ind</w:t>
      </w:r>
    </w:p>
    <w:p w14:paraId="32F0C163" w14:textId="65D7D138" w:rsidR="00C87FAD" w:rsidRDefault="00C87FAD" w:rsidP="00C87FAD">
      <w:pPr>
        <w:pStyle w:val="a9"/>
        <w:ind w:left="360"/>
      </w:pPr>
      <w:r>
        <w:rPr>
          <w:noProof/>
        </w:rPr>
        <w:lastRenderedPageBreak/>
        <w:drawing>
          <wp:inline distT="0" distB="0" distL="0" distR="0" wp14:anchorId="62AA7C12" wp14:editId="74E055B8">
            <wp:extent cx="2704198" cy="1607543"/>
            <wp:effectExtent l="0" t="0" r="1270" b="0"/>
            <wp:docPr id="430138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5449" cy="1673678"/>
                    </a:xfrm>
                    <a:prstGeom prst="rect">
                      <a:avLst/>
                    </a:prstGeom>
                    <a:noFill/>
                    <a:ln>
                      <a:noFill/>
                    </a:ln>
                  </pic:spPr>
                </pic:pic>
              </a:graphicData>
            </a:graphic>
          </wp:inline>
        </w:drawing>
      </w:r>
      <w:r>
        <w:rPr>
          <w:rFonts w:hint="eastAsia"/>
          <w:noProof/>
        </w:rPr>
        <w:drawing>
          <wp:inline distT="0" distB="0" distL="0" distR="0" wp14:anchorId="5B9F3582" wp14:editId="777C4141">
            <wp:extent cx="2496182" cy="1477767"/>
            <wp:effectExtent l="0" t="0" r="0" b="8255"/>
            <wp:docPr id="10585054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3797" cy="1494115"/>
                    </a:xfrm>
                    <a:prstGeom prst="rect">
                      <a:avLst/>
                    </a:prstGeom>
                    <a:noFill/>
                    <a:ln>
                      <a:noFill/>
                    </a:ln>
                  </pic:spPr>
                </pic:pic>
              </a:graphicData>
            </a:graphic>
          </wp:inline>
        </w:drawing>
      </w:r>
    </w:p>
    <w:p w14:paraId="5196C933" w14:textId="10D69EC6" w:rsidR="00C87FAD" w:rsidRPr="00C87FAD" w:rsidRDefault="00C87FAD" w:rsidP="00C87FAD">
      <w:pPr>
        <w:widowControl/>
        <w:shd w:val="clear" w:color="auto" w:fill="FFFFFF"/>
        <w:spacing w:line="285" w:lineRule="atLeast"/>
        <w:rPr>
          <w:rFonts w:ascii="Consolas" w:eastAsia="宋体" w:hAnsi="Consolas" w:cs="宋体"/>
          <w:color w:val="000000"/>
          <w:kern w:val="0"/>
          <w:sz w:val="21"/>
          <w:szCs w:val="21"/>
          <w14:ligatures w14:val="none"/>
        </w:rPr>
      </w:pPr>
      <w:r w:rsidRPr="00C87FAD">
        <w:rPr>
          <w:rFonts w:ascii="Consolas" w:eastAsia="宋体" w:hAnsi="Consolas" w:cs="宋体"/>
          <w:color w:val="000000"/>
          <w:kern w:val="0"/>
          <w:sz w:val="21"/>
          <w:szCs w:val="21"/>
          <w14:ligatures w14:val="none"/>
        </w:rPr>
        <w:t>W</w:t>
      </w:r>
      <w:r w:rsidRPr="00C87FAD">
        <w:rPr>
          <w:rFonts w:ascii="Consolas" w:eastAsia="宋体" w:hAnsi="Consolas" w:cs="宋体" w:hint="eastAsia"/>
          <w:color w:val="000000"/>
          <w:kern w:val="0"/>
          <w:sz w:val="21"/>
          <w:szCs w:val="21"/>
          <w14:ligatures w14:val="none"/>
        </w:rPr>
        <w:t xml:space="preserve">e can see there is a </w:t>
      </w:r>
      <w:r w:rsidRPr="00C87FAD">
        <w:rPr>
          <w:rFonts w:ascii="Consolas" w:eastAsia="宋体" w:hAnsi="Consolas" w:cs="宋体"/>
          <w:color w:val="000000"/>
          <w:kern w:val="0"/>
          <w:sz w:val="21"/>
          <w:szCs w:val="21"/>
          <w14:ligatures w14:val="none"/>
        </w:rPr>
        <w:t>high</w:t>
      </w:r>
      <w:r>
        <w:rPr>
          <w:rFonts w:ascii="Consolas" w:eastAsia="宋体" w:hAnsi="Consolas" w:cs="宋体" w:hint="eastAsia"/>
          <w:color w:val="000000"/>
          <w:kern w:val="0"/>
          <w:sz w:val="21"/>
          <w:szCs w:val="21"/>
          <w14:ligatures w14:val="none"/>
        </w:rPr>
        <w:t>er</w:t>
      </w:r>
      <w:r w:rsidRPr="00C87FAD">
        <w:rPr>
          <w:rFonts w:ascii="Consolas" w:eastAsia="宋体" w:hAnsi="Consolas" w:cs="宋体"/>
          <w:color w:val="000000"/>
          <w:kern w:val="0"/>
          <w:sz w:val="21"/>
          <w:szCs w:val="21"/>
          <w14:ligatures w14:val="none"/>
        </w:rPr>
        <w:t xml:space="preserve"> risk on "user who has a high avg_card_debt", and since they load more money, they have higher risk. </w:t>
      </w:r>
    </w:p>
    <w:p w14:paraId="4DD91649" w14:textId="61EAC41D" w:rsidR="00C87FAD" w:rsidRDefault="00443232" w:rsidP="00C87FAD">
      <w:pPr>
        <w:pStyle w:val="a9"/>
        <w:numPr>
          <w:ilvl w:val="0"/>
          <w:numId w:val="1"/>
        </w:numPr>
      </w:pPr>
      <w:r>
        <w:t>I</w:t>
      </w:r>
      <w:r>
        <w:rPr>
          <w:rFonts w:hint="eastAsia"/>
        </w:rPr>
        <w:t xml:space="preserve">f we are trying to </w:t>
      </w:r>
      <w:r>
        <w:t>avoid</w:t>
      </w:r>
      <w:r>
        <w:rPr>
          <w:rFonts w:hint="eastAsia"/>
        </w:rPr>
        <w:t xml:space="preserve"> risk that can</w:t>
      </w:r>
      <w:r>
        <w:t>’</w:t>
      </w:r>
      <w:r>
        <w:rPr>
          <w:rFonts w:hint="eastAsia"/>
        </w:rPr>
        <w:t>t get money back, logically we should be careful on loading big amount of money.</w:t>
      </w:r>
    </w:p>
    <w:p w14:paraId="72886C19" w14:textId="240DF9FE" w:rsidR="00443232" w:rsidRDefault="00443232" w:rsidP="00443232">
      <w:pPr>
        <w:pStyle w:val="a9"/>
        <w:ind w:left="360"/>
      </w:pPr>
      <w:r>
        <w:t>A</w:t>
      </w:r>
      <w:r>
        <w:rPr>
          <w:rFonts w:hint="eastAsia"/>
        </w:rPr>
        <w:t>nd Random Forest did the best job on that.</w:t>
      </w:r>
    </w:p>
    <w:p w14:paraId="7171C98A" w14:textId="3E90F02B" w:rsidR="00443232" w:rsidRDefault="00443232" w:rsidP="00443232">
      <w:pPr>
        <w:widowControl/>
        <w:shd w:val="clear" w:color="auto" w:fill="FFFFFF"/>
        <w:spacing w:line="285" w:lineRule="atLeast"/>
      </w:pPr>
      <w:r>
        <w:rPr>
          <w:rFonts w:hint="eastAsia"/>
        </w:rPr>
        <w:t>【</w:t>
      </w:r>
      <w:r w:rsidRPr="00443232">
        <w:rPr>
          <w:rFonts w:ascii="Consolas" w:eastAsia="宋体" w:hAnsi="Consolas" w:cs="宋体"/>
          <w:color w:val="000000"/>
          <w:kern w:val="0"/>
          <w:sz w:val="21"/>
          <w:szCs w:val="21"/>
          <w14:ligatures w14:val="none"/>
        </w:rPr>
        <w:t>Describe how you would use it to make decisions on future credit card applications.</w:t>
      </w:r>
      <w:r>
        <w:rPr>
          <w:rFonts w:hint="eastAsia"/>
        </w:rPr>
        <w:t>】</w:t>
      </w:r>
    </w:p>
    <w:p w14:paraId="7E6A791B" w14:textId="48E1E1CE" w:rsidR="00443232" w:rsidRDefault="00443232" w:rsidP="00443232">
      <w:pPr>
        <w:widowControl/>
        <w:shd w:val="clear" w:color="auto" w:fill="FFFFFF"/>
        <w:spacing w:line="285" w:lineRule="atLeast"/>
      </w:pPr>
      <w:r>
        <w:rPr>
          <w:rFonts w:hint="eastAsia"/>
        </w:rPr>
        <w:t xml:space="preserve">By looking at the last two row in Final Result Table, we can see that if bank use my model, they will have more welling to load money to those who do NOT usually load a lot of money. If a user </w:t>
      </w:r>
      <w:r>
        <w:t>always</w:t>
      </w:r>
      <w:r>
        <w:rPr>
          <w:rFonts w:hint="eastAsia"/>
        </w:rPr>
        <w:t xml:space="preserve"> load a lot of money, bank might won</w:t>
      </w:r>
      <w:r>
        <w:t>’</w:t>
      </w:r>
      <w:r>
        <w:rPr>
          <w:rFonts w:hint="eastAsia"/>
        </w:rPr>
        <w:t>t load again.</w:t>
      </w:r>
    </w:p>
    <w:p w14:paraId="51D821A5" w14:textId="5D5DFDA2" w:rsidR="00443232" w:rsidRDefault="00443232" w:rsidP="00443232">
      <w:pPr>
        <w:widowControl/>
        <w:shd w:val="clear" w:color="auto" w:fill="FFFFFF"/>
        <w:spacing w:line="285" w:lineRule="atLeast"/>
        <w:rPr>
          <w:rFonts w:ascii="Consolas" w:eastAsia="宋体" w:hAnsi="Consolas" w:cs="宋体"/>
          <w:color w:val="000000"/>
          <w:kern w:val="0"/>
          <w:sz w:val="21"/>
          <w:szCs w:val="21"/>
          <w14:ligatures w14:val="none"/>
        </w:rPr>
      </w:pPr>
      <w:r>
        <w:t>A</w:t>
      </w:r>
      <w:r>
        <w:rPr>
          <w:rFonts w:hint="eastAsia"/>
        </w:rPr>
        <w:t xml:space="preserve">nd Random Forest model did shows a super high </w:t>
      </w:r>
      <w:r>
        <w:t>importance</w:t>
      </w:r>
      <w:r>
        <w:rPr>
          <w:rFonts w:hint="eastAsia"/>
        </w:rPr>
        <w:t xml:space="preserve"> on </w:t>
      </w:r>
      <w:r w:rsidRPr="00C87FAD">
        <w:rPr>
          <w:rFonts w:ascii="Consolas" w:eastAsia="宋体" w:hAnsi="Consolas" w:cs="宋体"/>
          <w:color w:val="000000"/>
          <w:kern w:val="0"/>
          <w:sz w:val="21"/>
          <w:szCs w:val="21"/>
          <w14:ligatures w14:val="none"/>
        </w:rPr>
        <w:t>avg_card_debt</w:t>
      </w:r>
      <w:r>
        <w:rPr>
          <w:rFonts w:ascii="Consolas" w:eastAsia="宋体" w:hAnsi="Consolas" w:cs="宋体" w:hint="eastAsia"/>
          <w:color w:val="000000"/>
          <w:kern w:val="0"/>
          <w:sz w:val="21"/>
          <w:szCs w:val="21"/>
          <w14:ligatures w14:val="none"/>
        </w:rPr>
        <w:t>.</w:t>
      </w:r>
    </w:p>
    <w:p w14:paraId="7217E487" w14:textId="4C04CEFE" w:rsidR="00443232" w:rsidRPr="00443232" w:rsidRDefault="00443232" w:rsidP="00443232">
      <w:pPr>
        <w:widowControl/>
        <w:shd w:val="clear" w:color="auto" w:fill="FFFFFF"/>
        <w:spacing w:line="285" w:lineRule="atLeast"/>
      </w:pPr>
      <w:r>
        <w:rPr>
          <w:rFonts w:ascii="Consolas" w:eastAsia="宋体" w:hAnsi="Consolas" w:cs="宋体"/>
          <w:noProof/>
          <w:color w:val="000000"/>
          <w:kern w:val="0"/>
          <w:sz w:val="21"/>
          <w:szCs w:val="21"/>
          <w14:ligatures w14:val="none"/>
        </w:rPr>
        <w:drawing>
          <wp:inline distT="0" distB="0" distL="0" distR="0" wp14:anchorId="16FFCF5F" wp14:editId="5D85E846">
            <wp:extent cx="6460931" cy="2543852"/>
            <wp:effectExtent l="0" t="0" r="0" b="8890"/>
            <wp:docPr id="688341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2298" cy="2583763"/>
                    </a:xfrm>
                    <a:prstGeom prst="rect">
                      <a:avLst/>
                    </a:prstGeom>
                    <a:noFill/>
                    <a:ln>
                      <a:noFill/>
                    </a:ln>
                  </pic:spPr>
                </pic:pic>
              </a:graphicData>
            </a:graphic>
          </wp:inline>
        </w:drawing>
      </w:r>
    </w:p>
    <w:sectPr w:rsidR="00443232" w:rsidRPr="00443232" w:rsidSect="006B4E57">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A183A"/>
    <w:multiLevelType w:val="hybridMultilevel"/>
    <w:tmpl w:val="71F8AC04"/>
    <w:lvl w:ilvl="0" w:tplc="AFDADD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725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78"/>
    <w:rsid w:val="00443232"/>
    <w:rsid w:val="00572E50"/>
    <w:rsid w:val="006B4E57"/>
    <w:rsid w:val="00722DD5"/>
    <w:rsid w:val="009740F1"/>
    <w:rsid w:val="009E612E"/>
    <w:rsid w:val="00A44678"/>
    <w:rsid w:val="00A81412"/>
    <w:rsid w:val="00B2285C"/>
    <w:rsid w:val="00C8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77D5"/>
  <w15:chartTrackingRefBased/>
  <w15:docId w15:val="{C9777325-45BD-4B96-8576-8D6BC55B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446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46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46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46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46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46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46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6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46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6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446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46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4678"/>
    <w:rPr>
      <w:rFonts w:cstheme="majorBidi"/>
      <w:color w:val="0F4761" w:themeColor="accent1" w:themeShade="BF"/>
      <w:sz w:val="28"/>
      <w:szCs w:val="28"/>
    </w:rPr>
  </w:style>
  <w:style w:type="character" w:customStyle="1" w:styleId="50">
    <w:name w:val="标题 5 字符"/>
    <w:basedOn w:val="a0"/>
    <w:link w:val="5"/>
    <w:uiPriority w:val="9"/>
    <w:semiHidden/>
    <w:rsid w:val="00A44678"/>
    <w:rPr>
      <w:rFonts w:cstheme="majorBidi"/>
      <w:color w:val="0F4761" w:themeColor="accent1" w:themeShade="BF"/>
      <w:sz w:val="24"/>
    </w:rPr>
  </w:style>
  <w:style w:type="character" w:customStyle="1" w:styleId="60">
    <w:name w:val="标题 6 字符"/>
    <w:basedOn w:val="a0"/>
    <w:link w:val="6"/>
    <w:uiPriority w:val="9"/>
    <w:semiHidden/>
    <w:rsid w:val="00A44678"/>
    <w:rPr>
      <w:rFonts w:cstheme="majorBidi"/>
      <w:b/>
      <w:bCs/>
      <w:color w:val="0F4761" w:themeColor="accent1" w:themeShade="BF"/>
    </w:rPr>
  </w:style>
  <w:style w:type="character" w:customStyle="1" w:styleId="70">
    <w:name w:val="标题 7 字符"/>
    <w:basedOn w:val="a0"/>
    <w:link w:val="7"/>
    <w:uiPriority w:val="9"/>
    <w:semiHidden/>
    <w:rsid w:val="00A44678"/>
    <w:rPr>
      <w:rFonts w:cstheme="majorBidi"/>
      <w:b/>
      <w:bCs/>
      <w:color w:val="595959" w:themeColor="text1" w:themeTint="A6"/>
    </w:rPr>
  </w:style>
  <w:style w:type="character" w:customStyle="1" w:styleId="80">
    <w:name w:val="标题 8 字符"/>
    <w:basedOn w:val="a0"/>
    <w:link w:val="8"/>
    <w:uiPriority w:val="9"/>
    <w:semiHidden/>
    <w:rsid w:val="00A44678"/>
    <w:rPr>
      <w:rFonts w:cstheme="majorBidi"/>
      <w:color w:val="595959" w:themeColor="text1" w:themeTint="A6"/>
    </w:rPr>
  </w:style>
  <w:style w:type="character" w:customStyle="1" w:styleId="90">
    <w:name w:val="标题 9 字符"/>
    <w:basedOn w:val="a0"/>
    <w:link w:val="9"/>
    <w:uiPriority w:val="9"/>
    <w:semiHidden/>
    <w:rsid w:val="00A44678"/>
    <w:rPr>
      <w:rFonts w:eastAsiaTheme="majorEastAsia" w:cstheme="majorBidi"/>
      <w:color w:val="595959" w:themeColor="text1" w:themeTint="A6"/>
    </w:rPr>
  </w:style>
  <w:style w:type="paragraph" w:styleId="a3">
    <w:name w:val="Title"/>
    <w:basedOn w:val="a"/>
    <w:next w:val="a"/>
    <w:link w:val="a4"/>
    <w:uiPriority w:val="10"/>
    <w:qFormat/>
    <w:rsid w:val="00A446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6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46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6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4678"/>
    <w:pPr>
      <w:spacing w:before="160"/>
      <w:jc w:val="center"/>
    </w:pPr>
    <w:rPr>
      <w:i/>
      <w:iCs/>
      <w:color w:val="404040" w:themeColor="text1" w:themeTint="BF"/>
    </w:rPr>
  </w:style>
  <w:style w:type="character" w:customStyle="1" w:styleId="a8">
    <w:name w:val="引用 字符"/>
    <w:basedOn w:val="a0"/>
    <w:link w:val="a7"/>
    <w:uiPriority w:val="29"/>
    <w:rsid w:val="00A44678"/>
    <w:rPr>
      <w:i/>
      <w:iCs/>
      <w:color w:val="404040" w:themeColor="text1" w:themeTint="BF"/>
    </w:rPr>
  </w:style>
  <w:style w:type="paragraph" w:styleId="a9">
    <w:name w:val="List Paragraph"/>
    <w:basedOn w:val="a"/>
    <w:uiPriority w:val="34"/>
    <w:qFormat/>
    <w:rsid w:val="00A44678"/>
    <w:pPr>
      <w:ind w:left="720"/>
      <w:contextualSpacing/>
    </w:pPr>
  </w:style>
  <w:style w:type="character" w:styleId="aa">
    <w:name w:val="Intense Emphasis"/>
    <w:basedOn w:val="a0"/>
    <w:uiPriority w:val="21"/>
    <w:qFormat/>
    <w:rsid w:val="00A44678"/>
    <w:rPr>
      <w:i/>
      <w:iCs/>
      <w:color w:val="0F4761" w:themeColor="accent1" w:themeShade="BF"/>
    </w:rPr>
  </w:style>
  <w:style w:type="paragraph" w:styleId="ab">
    <w:name w:val="Intense Quote"/>
    <w:basedOn w:val="a"/>
    <w:next w:val="a"/>
    <w:link w:val="ac"/>
    <w:uiPriority w:val="30"/>
    <w:qFormat/>
    <w:rsid w:val="00A44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4678"/>
    <w:rPr>
      <w:i/>
      <w:iCs/>
      <w:color w:val="0F4761" w:themeColor="accent1" w:themeShade="BF"/>
    </w:rPr>
  </w:style>
  <w:style w:type="character" w:styleId="ad">
    <w:name w:val="Intense Reference"/>
    <w:basedOn w:val="a0"/>
    <w:uiPriority w:val="32"/>
    <w:qFormat/>
    <w:rsid w:val="00A44678"/>
    <w:rPr>
      <w:b/>
      <w:bCs/>
      <w:smallCaps/>
      <w:color w:val="0F4761" w:themeColor="accent1" w:themeShade="BF"/>
      <w:spacing w:val="5"/>
    </w:rPr>
  </w:style>
  <w:style w:type="table" w:styleId="ae">
    <w:name w:val="Table Grid"/>
    <w:basedOn w:val="a1"/>
    <w:uiPriority w:val="39"/>
    <w:rsid w:val="00572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960">
      <w:bodyDiv w:val="1"/>
      <w:marLeft w:val="0"/>
      <w:marRight w:val="0"/>
      <w:marTop w:val="0"/>
      <w:marBottom w:val="0"/>
      <w:divBdr>
        <w:top w:val="none" w:sz="0" w:space="0" w:color="auto"/>
        <w:left w:val="none" w:sz="0" w:space="0" w:color="auto"/>
        <w:bottom w:val="none" w:sz="0" w:space="0" w:color="auto"/>
        <w:right w:val="none" w:sz="0" w:space="0" w:color="auto"/>
      </w:divBdr>
      <w:divsChild>
        <w:div w:id="1713916970">
          <w:marLeft w:val="0"/>
          <w:marRight w:val="0"/>
          <w:marTop w:val="0"/>
          <w:marBottom w:val="0"/>
          <w:divBdr>
            <w:top w:val="none" w:sz="0" w:space="0" w:color="auto"/>
            <w:left w:val="none" w:sz="0" w:space="0" w:color="auto"/>
            <w:bottom w:val="none" w:sz="0" w:space="0" w:color="auto"/>
            <w:right w:val="none" w:sz="0" w:space="0" w:color="auto"/>
          </w:divBdr>
          <w:divsChild>
            <w:div w:id="6184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132">
      <w:bodyDiv w:val="1"/>
      <w:marLeft w:val="0"/>
      <w:marRight w:val="0"/>
      <w:marTop w:val="0"/>
      <w:marBottom w:val="0"/>
      <w:divBdr>
        <w:top w:val="none" w:sz="0" w:space="0" w:color="auto"/>
        <w:left w:val="none" w:sz="0" w:space="0" w:color="auto"/>
        <w:bottom w:val="none" w:sz="0" w:space="0" w:color="auto"/>
        <w:right w:val="none" w:sz="0" w:space="0" w:color="auto"/>
      </w:divBdr>
    </w:div>
    <w:div w:id="417798502">
      <w:bodyDiv w:val="1"/>
      <w:marLeft w:val="0"/>
      <w:marRight w:val="0"/>
      <w:marTop w:val="0"/>
      <w:marBottom w:val="0"/>
      <w:divBdr>
        <w:top w:val="none" w:sz="0" w:space="0" w:color="auto"/>
        <w:left w:val="none" w:sz="0" w:space="0" w:color="auto"/>
        <w:bottom w:val="none" w:sz="0" w:space="0" w:color="auto"/>
        <w:right w:val="none" w:sz="0" w:space="0" w:color="auto"/>
      </w:divBdr>
    </w:div>
    <w:div w:id="552928444">
      <w:bodyDiv w:val="1"/>
      <w:marLeft w:val="0"/>
      <w:marRight w:val="0"/>
      <w:marTop w:val="0"/>
      <w:marBottom w:val="0"/>
      <w:divBdr>
        <w:top w:val="none" w:sz="0" w:space="0" w:color="auto"/>
        <w:left w:val="none" w:sz="0" w:space="0" w:color="auto"/>
        <w:bottom w:val="none" w:sz="0" w:space="0" w:color="auto"/>
        <w:right w:val="none" w:sz="0" w:space="0" w:color="auto"/>
      </w:divBdr>
      <w:divsChild>
        <w:div w:id="1729643892">
          <w:marLeft w:val="0"/>
          <w:marRight w:val="0"/>
          <w:marTop w:val="0"/>
          <w:marBottom w:val="0"/>
          <w:divBdr>
            <w:top w:val="none" w:sz="0" w:space="0" w:color="auto"/>
            <w:left w:val="none" w:sz="0" w:space="0" w:color="auto"/>
            <w:bottom w:val="none" w:sz="0" w:space="0" w:color="auto"/>
            <w:right w:val="none" w:sz="0" w:space="0" w:color="auto"/>
          </w:divBdr>
          <w:divsChild>
            <w:div w:id="2248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0310">
      <w:bodyDiv w:val="1"/>
      <w:marLeft w:val="0"/>
      <w:marRight w:val="0"/>
      <w:marTop w:val="0"/>
      <w:marBottom w:val="0"/>
      <w:divBdr>
        <w:top w:val="none" w:sz="0" w:space="0" w:color="auto"/>
        <w:left w:val="none" w:sz="0" w:space="0" w:color="auto"/>
        <w:bottom w:val="none" w:sz="0" w:space="0" w:color="auto"/>
        <w:right w:val="none" w:sz="0" w:space="0" w:color="auto"/>
      </w:divBdr>
      <w:divsChild>
        <w:div w:id="1522739117">
          <w:marLeft w:val="0"/>
          <w:marRight w:val="0"/>
          <w:marTop w:val="0"/>
          <w:marBottom w:val="0"/>
          <w:divBdr>
            <w:top w:val="none" w:sz="0" w:space="0" w:color="auto"/>
            <w:left w:val="none" w:sz="0" w:space="0" w:color="auto"/>
            <w:bottom w:val="none" w:sz="0" w:space="0" w:color="auto"/>
            <w:right w:val="none" w:sz="0" w:space="0" w:color="auto"/>
          </w:divBdr>
          <w:divsChild>
            <w:div w:id="17198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8449">
      <w:bodyDiv w:val="1"/>
      <w:marLeft w:val="0"/>
      <w:marRight w:val="0"/>
      <w:marTop w:val="0"/>
      <w:marBottom w:val="0"/>
      <w:divBdr>
        <w:top w:val="none" w:sz="0" w:space="0" w:color="auto"/>
        <w:left w:val="none" w:sz="0" w:space="0" w:color="auto"/>
        <w:bottom w:val="none" w:sz="0" w:space="0" w:color="auto"/>
        <w:right w:val="none" w:sz="0" w:space="0" w:color="auto"/>
      </w:divBdr>
      <w:divsChild>
        <w:div w:id="1119447696">
          <w:marLeft w:val="0"/>
          <w:marRight w:val="0"/>
          <w:marTop w:val="0"/>
          <w:marBottom w:val="0"/>
          <w:divBdr>
            <w:top w:val="none" w:sz="0" w:space="0" w:color="auto"/>
            <w:left w:val="none" w:sz="0" w:space="0" w:color="auto"/>
            <w:bottom w:val="none" w:sz="0" w:space="0" w:color="auto"/>
            <w:right w:val="none" w:sz="0" w:space="0" w:color="auto"/>
          </w:divBdr>
          <w:divsChild>
            <w:div w:id="455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473">
      <w:bodyDiv w:val="1"/>
      <w:marLeft w:val="0"/>
      <w:marRight w:val="0"/>
      <w:marTop w:val="0"/>
      <w:marBottom w:val="0"/>
      <w:divBdr>
        <w:top w:val="none" w:sz="0" w:space="0" w:color="auto"/>
        <w:left w:val="none" w:sz="0" w:space="0" w:color="auto"/>
        <w:bottom w:val="none" w:sz="0" w:space="0" w:color="auto"/>
        <w:right w:val="none" w:sz="0" w:space="0" w:color="auto"/>
      </w:divBdr>
      <w:divsChild>
        <w:div w:id="1651522435">
          <w:marLeft w:val="0"/>
          <w:marRight w:val="0"/>
          <w:marTop w:val="0"/>
          <w:marBottom w:val="0"/>
          <w:divBdr>
            <w:top w:val="none" w:sz="0" w:space="0" w:color="auto"/>
            <w:left w:val="none" w:sz="0" w:space="0" w:color="auto"/>
            <w:bottom w:val="none" w:sz="0" w:space="0" w:color="auto"/>
            <w:right w:val="none" w:sz="0" w:space="0" w:color="auto"/>
          </w:divBdr>
          <w:divsChild>
            <w:div w:id="2202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481">
      <w:bodyDiv w:val="1"/>
      <w:marLeft w:val="0"/>
      <w:marRight w:val="0"/>
      <w:marTop w:val="0"/>
      <w:marBottom w:val="0"/>
      <w:divBdr>
        <w:top w:val="none" w:sz="0" w:space="0" w:color="auto"/>
        <w:left w:val="none" w:sz="0" w:space="0" w:color="auto"/>
        <w:bottom w:val="none" w:sz="0" w:space="0" w:color="auto"/>
        <w:right w:val="none" w:sz="0" w:space="0" w:color="auto"/>
      </w:divBdr>
    </w:div>
    <w:div w:id="1109011803">
      <w:bodyDiv w:val="1"/>
      <w:marLeft w:val="0"/>
      <w:marRight w:val="0"/>
      <w:marTop w:val="0"/>
      <w:marBottom w:val="0"/>
      <w:divBdr>
        <w:top w:val="none" w:sz="0" w:space="0" w:color="auto"/>
        <w:left w:val="none" w:sz="0" w:space="0" w:color="auto"/>
        <w:bottom w:val="none" w:sz="0" w:space="0" w:color="auto"/>
        <w:right w:val="none" w:sz="0" w:space="0" w:color="auto"/>
      </w:divBdr>
      <w:divsChild>
        <w:div w:id="698046585">
          <w:marLeft w:val="0"/>
          <w:marRight w:val="0"/>
          <w:marTop w:val="0"/>
          <w:marBottom w:val="0"/>
          <w:divBdr>
            <w:top w:val="none" w:sz="0" w:space="0" w:color="auto"/>
            <w:left w:val="none" w:sz="0" w:space="0" w:color="auto"/>
            <w:bottom w:val="none" w:sz="0" w:space="0" w:color="auto"/>
            <w:right w:val="none" w:sz="0" w:space="0" w:color="auto"/>
          </w:divBdr>
          <w:divsChild>
            <w:div w:id="6014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90245">
      <w:bodyDiv w:val="1"/>
      <w:marLeft w:val="0"/>
      <w:marRight w:val="0"/>
      <w:marTop w:val="0"/>
      <w:marBottom w:val="0"/>
      <w:divBdr>
        <w:top w:val="none" w:sz="0" w:space="0" w:color="auto"/>
        <w:left w:val="none" w:sz="0" w:space="0" w:color="auto"/>
        <w:bottom w:val="none" w:sz="0" w:space="0" w:color="auto"/>
        <w:right w:val="none" w:sz="0" w:space="0" w:color="auto"/>
      </w:divBdr>
      <w:divsChild>
        <w:div w:id="1530489285">
          <w:marLeft w:val="0"/>
          <w:marRight w:val="0"/>
          <w:marTop w:val="0"/>
          <w:marBottom w:val="0"/>
          <w:divBdr>
            <w:top w:val="none" w:sz="0" w:space="0" w:color="auto"/>
            <w:left w:val="none" w:sz="0" w:space="0" w:color="auto"/>
            <w:bottom w:val="none" w:sz="0" w:space="0" w:color="auto"/>
            <w:right w:val="none" w:sz="0" w:space="0" w:color="auto"/>
          </w:divBdr>
          <w:divsChild>
            <w:div w:id="17791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6413">
      <w:bodyDiv w:val="1"/>
      <w:marLeft w:val="0"/>
      <w:marRight w:val="0"/>
      <w:marTop w:val="0"/>
      <w:marBottom w:val="0"/>
      <w:divBdr>
        <w:top w:val="none" w:sz="0" w:space="0" w:color="auto"/>
        <w:left w:val="none" w:sz="0" w:space="0" w:color="auto"/>
        <w:bottom w:val="none" w:sz="0" w:space="0" w:color="auto"/>
        <w:right w:val="none" w:sz="0" w:space="0" w:color="auto"/>
      </w:divBdr>
      <w:divsChild>
        <w:div w:id="911113234">
          <w:marLeft w:val="0"/>
          <w:marRight w:val="0"/>
          <w:marTop w:val="0"/>
          <w:marBottom w:val="0"/>
          <w:divBdr>
            <w:top w:val="none" w:sz="0" w:space="0" w:color="auto"/>
            <w:left w:val="none" w:sz="0" w:space="0" w:color="auto"/>
            <w:bottom w:val="none" w:sz="0" w:space="0" w:color="auto"/>
            <w:right w:val="none" w:sz="0" w:space="0" w:color="auto"/>
          </w:divBdr>
          <w:divsChild>
            <w:div w:id="16432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6778">
      <w:bodyDiv w:val="1"/>
      <w:marLeft w:val="0"/>
      <w:marRight w:val="0"/>
      <w:marTop w:val="0"/>
      <w:marBottom w:val="0"/>
      <w:divBdr>
        <w:top w:val="none" w:sz="0" w:space="0" w:color="auto"/>
        <w:left w:val="none" w:sz="0" w:space="0" w:color="auto"/>
        <w:bottom w:val="none" w:sz="0" w:space="0" w:color="auto"/>
        <w:right w:val="none" w:sz="0" w:space="0" w:color="auto"/>
      </w:divBdr>
    </w:div>
    <w:div w:id="2067949110">
      <w:bodyDiv w:val="1"/>
      <w:marLeft w:val="0"/>
      <w:marRight w:val="0"/>
      <w:marTop w:val="0"/>
      <w:marBottom w:val="0"/>
      <w:divBdr>
        <w:top w:val="none" w:sz="0" w:space="0" w:color="auto"/>
        <w:left w:val="none" w:sz="0" w:space="0" w:color="auto"/>
        <w:bottom w:val="none" w:sz="0" w:space="0" w:color="auto"/>
        <w:right w:val="none" w:sz="0" w:space="0" w:color="auto"/>
      </w:divBdr>
      <w:divsChild>
        <w:div w:id="1085615988">
          <w:marLeft w:val="0"/>
          <w:marRight w:val="0"/>
          <w:marTop w:val="0"/>
          <w:marBottom w:val="0"/>
          <w:divBdr>
            <w:top w:val="none" w:sz="0" w:space="0" w:color="auto"/>
            <w:left w:val="none" w:sz="0" w:space="0" w:color="auto"/>
            <w:bottom w:val="none" w:sz="0" w:space="0" w:color="auto"/>
            <w:right w:val="none" w:sz="0" w:space="0" w:color="auto"/>
          </w:divBdr>
          <w:divsChild>
            <w:div w:id="1284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441">
      <w:bodyDiv w:val="1"/>
      <w:marLeft w:val="0"/>
      <w:marRight w:val="0"/>
      <w:marTop w:val="0"/>
      <w:marBottom w:val="0"/>
      <w:divBdr>
        <w:top w:val="none" w:sz="0" w:space="0" w:color="auto"/>
        <w:left w:val="none" w:sz="0" w:space="0" w:color="auto"/>
        <w:bottom w:val="none" w:sz="0" w:space="0" w:color="auto"/>
        <w:right w:val="none" w:sz="0" w:space="0" w:color="auto"/>
      </w:divBdr>
      <w:divsChild>
        <w:div w:id="166601437">
          <w:marLeft w:val="0"/>
          <w:marRight w:val="0"/>
          <w:marTop w:val="0"/>
          <w:marBottom w:val="0"/>
          <w:divBdr>
            <w:top w:val="none" w:sz="0" w:space="0" w:color="auto"/>
            <w:left w:val="none" w:sz="0" w:space="0" w:color="auto"/>
            <w:bottom w:val="none" w:sz="0" w:space="0" w:color="auto"/>
            <w:right w:val="none" w:sz="0" w:space="0" w:color="auto"/>
          </w:divBdr>
          <w:divsChild>
            <w:div w:id="1916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B1FF3-C1DE-4F98-B68D-A0C15A0E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CAI</dc:creator>
  <cp:keywords/>
  <dc:description/>
  <cp:lastModifiedBy>IRENE CAI</cp:lastModifiedBy>
  <cp:revision>3</cp:revision>
  <dcterms:created xsi:type="dcterms:W3CDTF">2024-04-20T05:14:00Z</dcterms:created>
  <dcterms:modified xsi:type="dcterms:W3CDTF">2024-04-20T06:33:00Z</dcterms:modified>
</cp:coreProperties>
</file>