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3F73" w:rsidRDefault="008E026D" w:rsidP="00295B41">
      <w:pPr>
        <w:jc w:val="center"/>
      </w:pPr>
      <w:r>
        <w:rPr>
          <w:rFonts w:hint="eastAsia"/>
        </w:rPr>
        <w:t>支持向量机</w:t>
      </w:r>
    </w:p>
    <w:p w:rsidR="008E026D" w:rsidRDefault="008E026D" w:rsidP="008E026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目标函数</w:t>
      </w:r>
    </w:p>
    <w:p w:rsidR="008E026D" w:rsidRDefault="008E026D" w:rsidP="008E026D">
      <w:pPr>
        <w:pStyle w:val="a3"/>
        <w:ind w:left="360" w:firstLineChars="0" w:firstLine="0"/>
      </w:pPr>
      <w:r>
        <w:rPr>
          <w:rFonts w:hint="eastAsia"/>
        </w:rPr>
        <w:t>支持向量样本点到决策面的距离最大。</w:t>
      </w:r>
    </w:p>
    <w:p w:rsidR="008E026D" w:rsidRDefault="006A7B37" w:rsidP="008E026D">
      <w:pPr>
        <w:jc w:val="center"/>
        <w:rPr>
          <w:rFonts w:hint="eastAsia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w,d</m:t>
                  </m:r>
                </m:e>
              </m:d>
            </m:e>
          </m:func>
          <m:r>
            <w:rPr>
              <w:rFonts w:ascii="Cambria Math" w:hAnsi="Cambria Math"/>
            </w:rPr>
            <m:t xml:space="preserve">        </m:t>
          </m:r>
          <m:r>
            <w:rPr>
              <w:rFonts w:ascii="Cambria Math" w:hAnsi="Cambria Math"/>
            </w:rPr>
            <m:t>d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||w||</m:t>
              </m:r>
            </m:den>
          </m:f>
          <m:r>
            <w:rPr>
              <w:rFonts w:ascii="Cambria Math" w:hAnsi="Cambria Math"/>
            </w:rPr>
            <m:t>|w</m:t>
          </m:r>
          <m:r>
            <w:rPr>
              <w:rFonts w:ascii="Cambria Math" w:hAnsi="Cambria Math" w:hint="eastAsia"/>
            </w:rPr>
            <m:t>·</m:t>
          </m:r>
          <m:r>
            <w:rPr>
              <w:rFonts w:ascii="Cambria Math" w:hAnsi="Cambria Math"/>
            </w:rPr>
            <m:t>x+b|</m:t>
          </m:r>
        </m:oMath>
      </m:oMathPara>
    </w:p>
    <w:p w:rsidR="008E026D" w:rsidRDefault="008E026D" w:rsidP="008E026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约束条件</w:t>
      </w:r>
    </w:p>
    <w:p w:rsidR="008E026D" w:rsidRDefault="008E026D" w:rsidP="008E026D">
      <w:pPr>
        <w:pStyle w:val="a3"/>
        <w:numPr>
          <w:ilvl w:val="0"/>
          <w:numId w:val="2"/>
        </w:numPr>
        <w:ind w:firstLineChars="0"/>
      </w:pPr>
      <w:proofErr w:type="gramStart"/>
      <w:r>
        <w:rPr>
          <w:rFonts w:hint="eastAsia"/>
        </w:rPr>
        <w:t>决策面</w:t>
      </w:r>
      <w:proofErr w:type="gramEnd"/>
      <w:r>
        <w:rPr>
          <w:rFonts w:hint="eastAsia"/>
        </w:rPr>
        <w:t>能将样本点正确划分：确定方向</w:t>
      </w:r>
      <m:oMath>
        <m:r>
          <w:rPr>
            <w:rFonts w:ascii="Cambria Math" w:hAnsi="Cambria Math"/>
          </w:rPr>
          <m:t>w</m:t>
        </m:r>
      </m:oMath>
    </w:p>
    <w:p w:rsidR="006A7B37" w:rsidRDefault="006A7B37" w:rsidP="006A7B37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对于所有样本点：</w:t>
      </w:r>
    </w:p>
    <w:p w:rsidR="008E026D" w:rsidRDefault="008E026D" w:rsidP="006A7B37">
      <w:pPr>
        <w:pStyle w:val="a3"/>
        <w:ind w:left="720" w:firstLineChars="0" w:firstLine="0"/>
        <w:jc w:val="center"/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eastAsia"/>
                </w:rPr>
                <m:t>w</m:t>
              </m:r>
              <m:r>
                <w:rPr>
                  <w:rFonts w:ascii="Cambria Math" w:hAnsi="Cambria Math" w:hint="eastAsia"/>
                </w:rPr>
                <m:t>·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+b</m:t>
              </m:r>
            </m:e>
          </m:d>
          <m:r>
            <w:rPr>
              <w:rFonts w:ascii="Cambria Math" w:hAnsi="Cambria Math"/>
            </w:rPr>
            <m:t>&gt;</m:t>
          </m:r>
          <m:r>
            <w:rPr>
              <w:rFonts w:ascii="Cambria Math" w:hAnsi="Cambria Math"/>
            </w:rPr>
            <m:t>0</m:t>
          </m:r>
        </m:oMath>
      </m:oMathPara>
    </w:p>
    <w:p w:rsidR="008E026D" w:rsidRDefault="008E026D" w:rsidP="008E026D">
      <w:pPr>
        <w:pStyle w:val="a3"/>
        <w:numPr>
          <w:ilvl w:val="0"/>
          <w:numId w:val="2"/>
        </w:numPr>
        <w:ind w:firstLineChars="0"/>
      </w:pPr>
      <w:proofErr w:type="gramStart"/>
      <w:r>
        <w:rPr>
          <w:rFonts w:hint="eastAsia"/>
        </w:rPr>
        <w:t>决策面位于</w:t>
      </w:r>
      <w:proofErr w:type="gramEnd"/>
      <w:r>
        <w:rPr>
          <w:rFonts w:hint="eastAsia"/>
        </w:rPr>
        <w:t>间隔区域的中轴线上：确定截距</w:t>
      </w:r>
      <m:oMath>
        <m:r>
          <w:rPr>
            <w:rFonts w:ascii="Cambria Math" w:hAnsi="Cambria Math"/>
          </w:rPr>
          <m:t>b</m:t>
        </m:r>
      </m:oMath>
    </w:p>
    <w:p w:rsidR="006A7B37" w:rsidRDefault="006A7B37" w:rsidP="006A7B37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取</w:t>
      </w:r>
      <w:r>
        <w:rPr>
          <w:rFonts w:hint="eastAsia"/>
        </w:rPr>
        <w:t>d</w:t>
      </w:r>
      <w:r>
        <w:rPr>
          <w:rFonts w:hint="eastAsia"/>
        </w:rPr>
        <w:t>为支持向量样本点到决策面的距离，对于所有样本点：</w:t>
      </w:r>
    </w:p>
    <w:p w:rsidR="008E026D" w:rsidRPr="006A7B37" w:rsidRDefault="008E026D" w:rsidP="008E026D">
      <w:pPr>
        <w:ind w:left="360"/>
        <w:jc w:val="center"/>
        <w:rPr>
          <w:rFonts w:hint="eastAsia"/>
        </w:rPr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||w||</m:t>
              </m:r>
            </m:den>
          </m:f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w</m:t>
              </m:r>
              <m:r>
                <w:rPr>
                  <w:rFonts w:ascii="Cambria Math" w:hAnsi="Cambria Math" w:hint="eastAsia"/>
                </w:rPr>
                <m:t>·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+b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≥d</m:t>
          </m:r>
        </m:oMath>
      </m:oMathPara>
    </w:p>
    <w:p w:rsidR="006A7B37" w:rsidRDefault="006A7B37" w:rsidP="006A7B37">
      <w:pPr>
        <w:ind w:left="660" w:firstLine="60"/>
      </w:pPr>
      <w:r>
        <w:rPr>
          <w:rFonts w:hint="eastAsia"/>
        </w:rPr>
        <w:t>两边同除以</w:t>
      </w:r>
      <w:r>
        <w:rPr>
          <w:rFonts w:hint="eastAsia"/>
        </w:rPr>
        <w:t>d</w:t>
      </w:r>
      <w:r>
        <w:rPr>
          <w:rFonts w:hint="eastAsia"/>
        </w:rPr>
        <w:t>，简化约束，对于所有样本点：</w:t>
      </w:r>
    </w:p>
    <w:p w:rsidR="008E026D" w:rsidRDefault="006A7B37" w:rsidP="006A7B37">
      <w:pPr>
        <w:pStyle w:val="a3"/>
        <w:ind w:left="720" w:firstLineChars="0" w:firstLine="0"/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eastAsia"/>
                </w:rPr>
                <m:t>w</m:t>
              </m:r>
              <m:r>
                <w:rPr>
                  <w:rFonts w:ascii="Cambria Math" w:hAnsi="Cambria Math" w:hint="eastAsia"/>
                </w:rPr>
                <m:t>·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+b</m:t>
              </m:r>
            </m:e>
          </m:d>
          <m:r>
            <w:rPr>
              <w:rFonts w:ascii="Cambria Math" w:hAnsi="Cambria Math"/>
            </w:rPr>
            <m:t>≥1</m:t>
          </m:r>
        </m:oMath>
      </m:oMathPara>
    </w:p>
    <w:p w:rsidR="008E026D" w:rsidRDefault="008E026D" w:rsidP="008E026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寻找支持向量样本点：确定样本点</w:t>
      </w:r>
      <m:oMath>
        <m:r>
          <w:rPr>
            <w:rFonts w:ascii="Cambria Math" w:hAnsi="Cambria Math"/>
          </w:rPr>
          <m:t>x</m:t>
        </m:r>
      </m:oMath>
    </w:p>
    <w:p w:rsidR="008E026D" w:rsidRDefault="006A7B37" w:rsidP="008E026D">
      <w:pPr>
        <w:pStyle w:val="a3"/>
        <w:ind w:left="720" w:firstLineChars="0" w:firstLine="0"/>
      </w:pPr>
      <w:r>
        <w:rPr>
          <w:rFonts w:hint="eastAsia"/>
        </w:rPr>
        <w:t>由上式可知，对于支持向量样本点，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w</m:t>
            </m:r>
            <m:r>
              <w:rPr>
                <w:rFonts w:ascii="Cambria Math" w:hAnsi="Cambria Math" w:hint="eastAsia"/>
              </w:rPr>
              <m:t>·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+b</m:t>
            </m:r>
          </m:e>
        </m:d>
        <m:r>
          <w:rPr>
            <w:rFonts w:ascii="Cambria Math" w:hAnsi="Cambria Math" w:hint="eastAsia"/>
          </w:rPr>
          <m:t>=1</m:t>
        </m:r>
      </m:oMath>
      <w:r>
        <w:rPr>
          <w:rFonts w:hint="eastAsia"/>
        </w:rPr>
        <w:t>。代入目标函数：</w:t>
      </w:r>
    </w:p>
    <w:p w:rsidR="001368FE" w:rsidRDefault="001368FE" w:rsidP="001368FE">
      <w:pPr>
        <w:jc w:val="center"/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m</m:t>
              </m:r>
              <m:r>
                <w:rPr>
                  <w:rFonts w:ascii="Cambria Math" w:hAnsi="Cambria Math"/>
                </w:rPr>
                <m:t>ax</m:t>
              </m:r>
            </m:e>
            <m:sub>
              <m:r>
                <w:rPr>
                  <w:rFonts w:ascii="Cambria Math" w:hAnsi="Cambria Math"/>
                </w:rPr>
                <m:t>w,b</m:t>
              </m:r>
            </m:sub>
          </m:sSub>
          <m:r>
            <w:rPr>
              <w:rFonts w:ascii="Cambria Math" w:hAnsi="Cambria Math"/>
            </w:rPr>
            <m:t xml:space="preserve">       d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||w||</m:t>
              </m:r>
            </m:den>
          </m:f>
        </m:oMath>
      </m:oMathPara>
    </w:p>
    <w:p w:rsidR="001368FE" w:rsidRPr="001368FE" w:rsidRDefault="001368FE" w:rsidP="001368FE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即：</w:t>
      </w:r>
    </w:p>
    <w:p w:rsidR="001368FE" w:rsidRDefault="001368FE" w:rsidP="001368FE">
      <w:pPr>
        <w:jc w:val="center"/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min</m:t>
              </m:r>
            </m:e>
            <m:sub>
              <m:r>
                <w:rPr>
                  <w:rFonts w:ascii="Cambria Math" w:hAnsi="Cambria Math"/>
                </w:rPr>
                <m:t>w,b</m:t>
              </m:r>
            </m:sub>
          </m:sSub>
          <m:r>
            <w:rPr>
              <w:rFonts w:ascii="Cambria Math" w:hAnsi="Cambria Math"/>
            </w:rPr>
            <m:t xml:space="preserve">      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 w:hint="eastAsia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 w:hint="eastAsia"/>
                </w:rPr>
                <m:t>2</m:t>
              </m:r>
            </m:sup>
          </m:sSup>
        </m:oMath>
      </m:oMathPara>
    </w:p>
    <w:p w:rsidR="006A7B37" w:rsidRDefault="001368FE" w:rsidP="001368FE">
      <w:r>
        <w:rPr>
          <w:rFonts w:hint="eastAsia"/>
        </w:rPr>
        <w:t>整理可得，线性可分支持</w:t>
      </w:r>
      <w:proofErr w:type="gramStart"/>
      <w:r>
        <w:rPr>
          <w:rFonts w:hint="eastAsia"/>
        </w:rPr>
        <w:t>向量机</w:t>
      </w:r>
      <w:proofErr w:type="gramEnd"/>
      <w:r>
        <w:rPr>
          <w:rFonts w:hint="eastAsia"/>
        </w:rPr>
        <w:t>学习的最优化问题为：</w:t>
      </w:r>
    </w:p>
    <w:p w:rsidR="001368FE" w:rsidRPr="001368FE" w:rsidRDefault="001368FE" w:rsidP="001368FE">
      <w:pPr>
        <w:jc w:val="center"/>
        <w:rPr>
          <w:rFonts w:hint="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min</m:t>
              </m:r>
            </m:e>
            <m:sub>
              <m:r>
                <w:rPr>
                  <w:rFonts w:ascii="Cambria Math" w:hAnsi="Cambria Math"/>
                </w:rPr>
                <m:t>w,b</m:t>
              </m:r>
            </m:sub>
          </m:sSub>
          <m:r>
            <w:rPr>
              <w:rFonts w:ascii="Cambria Math" w:hAnsi="Cambria Math"/>
            </w:rPr>
            <m:t xml:space="preserve">   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 w:hint="eastAsia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||w||</m:t>
              </m:r>
            </m:e>
            <m:sup>
              <m:r>
                <w:rPr>
                  <w:rFonts w:ascii="Cambria Math" w:hAnsi="Cambria Math" w:hint="eastAsia"/>
                </w:rPr>
                <m:t>2</m:t>
              </m:r>
            </m:sup>
          </m:sSup>
        </m:oMath>
      </m:oMathPara>
    </w:p>
    <w:p w:rsidR="001368FE" w:rsidRPr="00E52796" w:rsidRDefault="001368FE" w:rsidP="001368FE">
      <w:pPr>
        <w:pStyle w:val="a3"/>
        <w:ind w:left="720" w:firstLineChars="0" w:firstLine="0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 xml:space="preserve">s.t.    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eastAsia"/>
                </w:rPr>
                <m:t>w</m:t>
              </m:r>
              <m:r>
                <w:rPr>
                  <w:rFonts w:ascii="Cambria Math" w:hAnsi="Cambria Math" w:hint="eastAsia"/>
                </w:rPr>
                <m:t>·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+b</m:t>
              </m:r>
            </m:e>
          </m:d>
          <m:r>
            <w:rPr>
              <w:rFonts w:ascii="Cambria Math" w:hAnsi="Cambria Math"/>
            </w:rPr>
            <m:t>-1≥0,  i=1,2,…,N</m:t>
          </m:r>
        </m:oMath>
      </m:oMathPara>
    </w:p>
    <w:p w:rsidR="00E52796" w:rsidRDefault="005B48B0" w:rsidP="005B48B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拉格朗日子乘法</w:t>
      </w:r>
    </w:p>
    <w:p w:rsidR="005B48B0" w:rsidRDefault="005B48B0" w:rsidP="005B48B0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对于上述最优化问题，目标函数记为</w:t>
      </w:r>
      <m:oMath>
        <m:r>
          <w:rPr>
            <w:rFonts w:ascii="Cambria Math" w:hAnsi="Cambria Math"/>
          </w:rPr>
          <m:t>f(x)</m:t>
        </m:r>
      </m:oMath>
      <w:r>
        <w:rPr>
          <w:rFonts w:hint="eastAsia"/>
        </w:rPr>
        <w:t>，约束函数记为</w:t>
      </w:r>
      <m:oMath>
        <m:r>
          <w:rPr>
            <w:rFonts w:ascii="Cambria Math" w:hAnsi="Cambria Math" w:hint="eastAsia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>，从几何角度来看：</w:t>
      </w:r>
    </w:p>
    <w:p w:rsidR="00ED3641" w:rsidRDefault="005B48B0" w:rsidP="00ED3641">
      <w:pPr>
        <w:pStyle w:val="a3"/>
        <w:keepNext/>
        <w:ind w:left="360" w:firstLineChars="0" w:firstLine="0"/>
      </w:pPr>
      <w:r>
        <w:rPr>
          <w:noProof/>
        </w:rPr>
        <w:drawing>
          <wp:inline distT="0" distB="0" distL="0" distR="0">
            <wp:extent cx="5274310" cy="1769284"/>
            <wp:effectExtent l="0" t="0" r="2540" b="2540"/>
            <wp:docPr id="1" name="图片 1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view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69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48B0" w:rsidRDefault="00ED3641" w:rsidP="00ED3641">
      <w:pPr>
        <w:pStyle w:val="a5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 w:rsidRPr="003D1CA3">
        <w:rPr>
          <w:rFonts w:hint="eastAsia"/>
        </w:rPr>
        <w:t>有约束优化问题的几何意象图</w:t>
      </w:r>
    </w:p>
    <w:p w:rsidR="005B48B0" w:rsidRDefault="005B48B0" w:rsidP="005B48B0">
      <w:pPr>
        <w:pStyle w:val="a3"/>
        <w:ind w:left="360" w:firstLineChars="0" w:firstLine="0"/>
      </w:pPr>
      <w:r>
        <w:rPr>
          <w:rFonts w:hint="eastAsia"/>
        </w:rPr>
        <w:t>我们知道</w:t>
      </w:r>
      <m:oMath>
        <m:r>
          <w:rPr>
            <w:rFonts w:ascii="Cambria Math" w:hAnsi="Cambria Math"/>
          </w:rPr>
          <m:t>f(x)</m:t>
        </m:r>
      </m:oMath>
      <w:r>
        <w:rPr>
          <w:rFonts w:hint="eastAsia"/>
        </w:rPr>
        <w:t>和</w:t>
      </w:r>
      <m:oMath>
        <m:r>
          <w:rPr>
            <w:rFonts w:ascii="Cambria Math" w:hAnsi="Cambria Math" w:hint="eastAsia"/>
          </w:rPr>
          <m:t>g</m:t>
        </m:r>
        <m:r>
          <w:rPr>
            <w:rFonts w:ascii="Cambria Math" w:hAnsi="Cambria Math"/>
          </w:rPr>
          <m:t>(x)</m:t>
        </m:r>
      </m:oMath>
      <w:r>
        <w:rPr>
          <w:rFonts w:hint="eastAsia"/>
        </w:rPr>
        <w:t>在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优点处相切，它们在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>
        <w:rPr>
          <w:rFonts w:hint="eastAsia"/>
        </w:rPr>
        <w:t>处的梯度方向相同或相反。表示为：</w:t>
      </w:r>
    </w:p>
    <w:p w:rsidR="005B48B0" w:rsidRDefault="005B48B0" w:rsidP="005B48B0">
      <m:oMathPara>
        <m:oMath>
          <m:r>
            <m:rPr>
              <m:sty m:val="p"/>
            </m:rPr>
            <w:rPr>
              <w:rFonts w:ascii="Cambria Math" w:eastAsia="微软雅黑" w:hAnsi="Cambria Math" w:hint="eastAsia"/>
              <w:color w:val="333333"/>
              <w:shd w:val="clear" w:color="auto" w:fill="FFFFFF"/>
            </w:rPr>
            <m:t>▽</m:t>
          </m:r>
          <m:r>
            <w:rPr>
              <w:rFonts w:ascii="Cambria Math" w:hAnsi="Cambria Math" w:hint="eastAsia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+λ</m:t>
          </m:r>
          <m:r>
            <m:rPr>
              <m:sty m:val="p"/>
            </m:rPr>
            <w:rPr>
              <w:rFonts w:ascii="Cambria Math" w:eastAsia="微软雅黑" w:hAnsi="Cambria Math" w:hint="eastAsia"/>
              <w:color w:val="333333"/>
              <w:shd w:val="clear" w:color="auto" w:fill="FFFFFF"/>
            </w:rPr>
            <m:t>▽</m:t>
          </m:r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0</m:t>
          </m:r>
        </m:oMath>
      </m:oMathPara>
    </w:p>
    <w:p w:rsidR="005B48B0" w:rsidRDefault="005B48B0" w:rsidP="005B48B0">
      <w:pPr>
        <w:pStyle w:val="a3"/>
        <w:ind w:left="360" w:firstLineChars="0" w:firstLine="0"/>
      </w:pPr>
      <w:r>
        <w:rPr>
          <w:rFonts w:hint="eastAsia"/>
        </w:rPr>
        <w:t>又有：</w:t>
      </w:r>
    </w:p>
    <w:p w:rsidR="005B48B0" w:rsidRPr="005B48B0" w:rsidRDefault="005B48B0" w:rsidP="005B48B0">
      <w:pPr>
        <w:pStyle w:val="a3"/>
        <w:ind w:left="360" w:firstLineChars="0" w:firstLine="0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 w:hint="eastAsia"/>
            </w:rPr>
            <m:t>=0</m:t>
          </m:r>
        </m:oMath>
      </m:oMathPara>
    </w:p>
    <w:p w:rsidR="005B48B0" w:rsidRDefault="005B48B0" w:rsidP="005B48B0">
      <w:pPr>
        <w:pStyle w:val="a3"/>
        <w:ind w:left="360" w:firstLineChars="0" w:firstLine="0"/>
      </w:pPr>
      <w:r>
        <w:rPr>
          <w:rFonts w:hint="eastAsia"/>
        </w:rPr>
        <w:t>联立即可求解</w:t>
      </w:r>
      <m:oMath>
        <m:r>
          <m:rPr>
            <m:sty m:val="p"/>
          </m:rPr>
          <w:rPr>
            <w:rFonts w:ascii="Cambria Math" w:hAnsi="Cambria Math" w:hint="eastAsia"/>
          </w:rPr>
          <m:t>最优点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>
        <w:rPr>
          <w:rFonts w:hint="eastAsia"/>
        </w:rPr>
        <w:t>。</w:t>
      </w:r>
    </w:p>
    <w:p w:rsidR="005B48B0" w:rsidRDefault="005B48B0" w:rsidP="005B48B0">
      <w:pPr>
        <w:pStyle w:val="a3"/>
        <w:ind w:left="360" w:firstLineChars="0" w:firstLine="0"/>
      </w:pPr>
      <w:r>
        <w:rPr>
          <w:rFonts w:hint="eastAsia"/>
        </w:rPr>
        <w:t>为了使数学更优雅，我们构建拉格朗日函数，将约束优化问题转换为无约束优化问题。</w:t>
      </w:r>
      <w:r>
        <w:rPr>
          <w:rFonts w:hint="eastAsia"/>
        </w:rPr>
        <w:lastRenderedPageBreak/>
        <w:t>其具体形式如下：</w:t>
      </w:r>
    </w:p>
    <w:p w:rsidR="005B48B0" w:rsidRDefault="005B48B0" w:rsidP="005B48B0">
      <m:oMathPara>
        <m:oMath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x,λ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+λg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</m:oMath>
      </m:oMathPara>
    </w:p>
    <w:p w:rsidR="005B48B0" w:rsidRDefault="005B48B0" w:rsidP="007E106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KTT</w:t>
      </w:r>
      <w:r>
        <w:rPr>
          <w:rFonts w:hint="eastAsia"/>
        </w:rPr>
        <w:t>条件</w:t>
      </w:r>
    </w:p>
    <w:p w:rsidR="00ED3641" w:rsidRPr="005B48B0" w:rsidRDefault="00ED3641" w:rsidP="00ED3641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对于不等式约束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x</m:t>
            </m:r>
          </m:e>
        </m:d>
        <m:r>
          <w:rPr>
            <w:rFonts w:ascii="Cambria Math" w:hAnsi="Cambria Math"/>
          </w:rPr>
          <m:t>≤</m:t>
        </m:r>
        <m:r>
          <w:rPr>
            <w:rFonts w:ascii="Cambria Math" w:hAnsi="Cambria Math" w:hint="eastAsia"/>
          </w:rPr>
          <m:t>0</m:t>
        </m:r>
      </m:oMath>
      <w:r>
        <w:rPr>
          <w:rFonts w:hint="eastAsia"/>
        </w:rPr>
        <w:t>的情况，最优解所在的位置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有两种可能：</w:t>
      </w:r>
    </w:p>
    <w:p w:rsidR="00ED3641" w:rsidRDefault="00ED3641" w:rsidP="00ED3641">
      <w:pPr>
        <w:pStyle w:val="a3"/>
        <w:ind w:left="360" w:firstLineChars="0" w:firstLine="0"/>
        <w:rPr>
          <w:rFonts w:hint="eastAsia"/>
        </w:rPr>
      </w:pPr>
    </w:p>
    <w:p w:rsidR="00ED3641" w:rsidRDefault="00ED3641" w:rsidP="00ED3641">
      <w:pPr>
        <w:keepNext/>
      </w:pPr>
      <w:r>
        <w:rPr>
          <w:noProof/>
        </w:rPr>
        <w:drawing>
          <wp:inline distT="0" distB="0" distL="0" distR="0">
            <wp:extent cx="5274310" cy="2017910"/>
            <wp:effectExtent l="0" t="0" r="2540" b="1905"/>
            <wp:docPr id="2" name="图片 2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review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17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3641" w:rsidRDefault="00ED3641" w:rsidP="00ED3641">
      <w:pPr>
        <w:pStyle w:val="a5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 w:rsidRPr="00F97B73">
        <w:rPr>
          <w:rFonts w:hint="eastAsia"/>
        </w:rPr>
        <w:t>不等式约束条件下最优解位置分布的两种情况</w:t>
      </w:r>
    </w:p>
    <w:p w:rsidR="00ED3641" w:rsidRPr="00967821" w:rsidRDefault="00ED3641" w:rsidP="00967821">
      <w:pPr>
        <w:ind w:leftChars="200" w:left="420"/>
        <w:rPr>
          <w:rFonts w:hint="eastAsia"/>
        </w:rPr>
      </w:pPr>
      <w:r>
        <w:rPr>
          <w:rFonts w:hint="eastAsia"/>
        </w:rPr>
        <w:t>第一种情况，最优解在边界上，即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x</m:t>
            </m:r>
          </m:e>
        </m:d>
        <m:r>
          <w:rPr>
            <w:rFonts w:ascii="Cambria Math" w:hAnsi="Cambria Math" w:hint="eastAsia"/>
          </w:rPr>
          <m:t>=0</m:t>
        </m:r>
      </m:oMath>
      <w:r w:rsidR="00CA5BB9">
        <w:rPr>
          <w:rFonts w:hint="eastAsia"/>
        </w:rPr>
        <w:t>；同时在</w:t>
      </w:r>
      <m:oMath>
        <m:r>
          <m:rPr>
            <m:sty m:val="p"/>
          </m:rPr>
          <w:rPr>
            <w:rFonts w:ascii="Cambria Math" w:hAnsi="Cambria Math" w:hint="eastAsia"/>
          </w:rPr>
          <m:t>最优解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="00967821">
        <w:rPr>
          <w:rFonts w:hint="eastAsia"/>
        </w:rPr>
        <w:t>附近，二者梯度变化不同，知</w:t>
      </w:r>
      <m:oMath>
        <m:r>
          <w:rPr>
            <w:rFonts w:ascii="Cambria Math" w:hAnsi="Cambria Math"/>
          </w:rPr>
          <m:t>λ</m:t>
        </m:r>
        <m:r>
          <w:rPr>
            <w:rFonts w:ascii="Cambria Math" w:hAnsi="Cambria Math"/>
          </w:rPr>
          <m:t>&gt;</m:t>
        </m:r>
        <m:r>
          <w:rPr>
            <w:rFonts w:ascii="Cambria Math" w:hAnsi="Cambria Math" w:hint="eastAsia"/>
          </w:rPr>
          <m:t>0</m:t>
        </m:r>
      </m:oMath>
    </w:p>
    <w:p w:rsidR="00ED3641" w:rsidRDefault="00ED3641" w:rsidP="00ED3641">
      <w:pPr>
        <w:ind w:leftChars="200" w:left="420"/>
      </w:pPr>
      <w:r>
        <w:rPr>
          <w:rFonts w:hint="eastAsia"/>
        </w:rPr>
        <w:t>第二种情况，最优解在区域内，则相当于约束条件没有起作用，</w:t>
      </w:r>
      <m:oMath>
        <m:r>
          <w:rPr>
            <w:rFonts w:ascii="Cambria Math" w:hAnsi="Cambria Math"/>
          </w:rPr>
          <m:t>λ</m:t>
        </m:r>
        <m:r>
          <w:rPr>
            <w:rFonts w:ascii="Cambria Math" w:hAnsi="Cambria Math" w:hint="eastAsia"/>
          </w:rPr>
          <m:t>=0</m:t>
        </m:r>
      </m:oMath>
    </w:p>
    <w:p w:rsidR="00ED3641" w:rsidRDefault="00ED3641" w:rsidP="00ED3641">
      <w:pPr>
        <w:ind w:leftChars="200" w:left="420"/>
      </w:pPr>
      <w:r>
        <w:rPr>
          <w:rFonts w:hint="eastAsia"/>
        </w:rPr>
        <w:t>综合上述情况，</w:t>
      </w:r>
      <w:r w:rsidR="00967821">
        <w:rPr>
          <w:rFonts w:hint="eastAsia"/>
        </w:rPr>
        <w:t>得到</w:t>
      </w:r>
      <w:r>
        <w:rPr>
          <w:rFonts w:hint="eastAsia"/>
        </w:rPr>
        <w:t>KTT</w:t>
      </w:r>
      <w:r>
        <w:rPr>
          <w:rFonts w:hint="eastAsia"/>
        </w:rPr>
        <w:t>条件</w:t>
      </w:r>
      <w:r w:rsidR="00967821">
        <w:rPr>
          <w:rFonts w:hint="eastAsia"/>
        </w:rPr>
        <w:t>：</w:t>
      </w:r>
    </w:p>
    <w:p w:rsidR="00967821" w:rsidRPr="00967821" w:rsidRDefault="00967821" w:rsidP="00ED3641">
      <w:pPr>
        <w:ind w:leftChars="200" w:left="420"/>
      </w:pPr>
      <m:oMathPara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eastAsia"/>
                </w:rPr>
                <m:t>x</m:t>
              </m:r>
            </m:e>
          </m:d>
          <m:r>
            <w:rPr>
              <w:rFonts w:ascii="Cambria Math" w:hAnsi="Cambria Math"/>
            </w:rPr>
            <m:t>≤</m:t>
          </m:r>
          <m:r>
            <w:rPr>
              <w:rFonts w:ascii="Cambria Math" w:hAnsi="Cambria Math" w:hint="eastAsia"/>
            </w:rPr>
            <m:t>0</m:t>
          </m:r>
        </m:oMath>
      </m:oMathPara>
    </w:p>
    <w:p w:rsidR="00967821" w:rsidRPr="00967821" w:rsidRDefault="00967821" w:rsidP="00ED3641">
      <w:pPr>
        <w:ind w:leftChars="200" w:left="420"/>
      </w:pPr>
      <m:oMathPara>
        <m:oMath>
          <m:r>
            <w:rPr>
              <w:rFonts w:ascii="Cambria Math" w:hAnsi="Cambria Math"/>
            </w:rPr>
            <m:t>λ≥</m:t>
          </m:r>
          <m:r>
            <w:rPr>
              <w:rFonts w:ascii="Cambria Math" w:hAnsi="Cambria Math" w:hint="eastAsia"/>
            </w:rPr>
            <m:t>0</m:t>
          </m:r>
        </m:oMath>
      </m:oMathPara>
    </w:p>
    <w:p w:rsidR="00967821" w:rsidRDefault="00967821" w:rsidP="00ED3641">
      <w:pPr>
        <w:ind w:leftChars="200" w:left="420"/>
        <w:rPr>
          <w:rFonts w:hint="eastAsia"/>
        </w:rPr>
      </w:pPr>
      <m:oMathPara>
        <m:oMath>
          <m:r>
            <w:rPr>
              <w:rFonts w:ascii="Cambria Math" w:hAnsi="Cambria Math"/>
            </w:rPr>
            <m:t>λg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eastAsia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0</m:t>
          </m:r>
        </m:oMath>
      </m:oMathPara>
    </w:p>
    <w:p w:rsidR="00ED3641" w:rsidRDefault="00ED3641" w:rsidP="00ED3641">
      <w:pPr>
        <w:ind w:leftChars="200" w:left="420"/>
      </w:pPr>
      <w:r>
        <w:rPr>
          <w:rFonts w:hint="eastAsia"/>
        </w:rPr>
        <w:t>KTT</w:t>
      </w:r>
      <w:r>
        <w:rPr>
          <w:rFonts w:hint="eastAsia"/>
        </w:rPr>
        <w:t>条件是对最优解的约束，而约束函数是对可行解的约束。</w:t>
      </w:r>
    </w:p>
    <w:p w:rsidR="00ED3641" w:rsidRDefault="00ED3641" w:rsidP="0096782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拉格朗日对偶</w:t>
      </w:r>
    </w:p>
    <w:p w:rsidR="00967821" w:rsidRDefault="00482560" w:rsidP="00967821">
      <w:pPr>
        <w:pStyle w:val="a3"/>
        <w:ind w:left="360" w:firstLineChars="0" w:firstLine="0"/>
      </w:pPr>
      <w:r>
        <w:rPr>
          <w:rFonts w:hint="eastAsia"/>
        </w:rPr>
        <w:t>1</w:t>
      </w:r>
      <w:r>
        <w:rPr>
          <w:rFonts w:hint="eastAsia"/>
        </w:rPr>
        <w:t>）</w:t>
      </w:r>
      <w:r w:rsidR="00967821">
        <w:rPr>
          <w:rFonts w:hint="eastAsia"/>
        </w:rPr>
        <w:t>原始目标函数：</w:t>
      </w:r>
    </w:p>
    <w:p w:rsidR="00967821" w:rsidRPr="00967821" w:rsidRDefault="00967821" w:rsidP="00967821">
      <w:pPr>
        <w:jc w:val="center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min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 w:hint="eastAsia"/>
            </w:rPr>
            <m:t>f</m:t>
          </m:r>
          <m:r>
            <w:rPr>
              <w:rFonts w:ascii="Cambria Math" w:hAnsi="Cambria Math"/>
            </w:rPr>
            <m:t>(x)</m:t>
          </m:r>
        </m:oMath>
      </m:oMathPara>
    </w:p>
    <w:p w:rsidR="00967821" w:rsidRPr="00967821" w:rsidRDefault="00967821" w:rsidP="00967821">
      <w:pPr>
        <w:jc w:val="center"/>
      </w:pPr>
      <m:oMath>
        <m:r>
          <w:rPr>
            <w:rFonts w:ascii="Cambria Math" w:hAnsi="Cambria Math"/>
          </w:rPr>
          <m:t>s.t</m:t>
        </m:r>
        <m:r>
          <w:rPr>
            <w:rFonts w:ascii="Cambria Math" w:hAnsi="Cambria Math"/>
          </w:rPr>
          <m:t>.</m:t>
        </m:r>
      </m:oMath>
      <w:r>
        <w:rPr>
          <w:rFonts w:hint="eastAsia"/>
        </w:rPr>
        <w:t xml:space="preserve"> </w:t>
      </w:r>
      <w:r>
        <w:t xml:space="preserve">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=0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 xml:space="preserve">      </m:t>
        </m:r>
        <m:r>
          <w:rPr>
            <w:rFonts w:ascii="Cambria Math" w:hAnsi="Cambria Math"/>
          </w:rPr>
          <m:t xml:space="preserve">  i=1,2,…,</m:t>
        </m:r>
        <m:r>
          <w:rPr>
            <w:rFonts w:ascii="Cambria Math" w:hAnsi="Cambria Math"/>
          </w:rPr>
          <m:t>m</m:t>
        </m:r>
      </m:oMath>
    </w:p>
    <w:p w:rsidR="00967821" w:rsidRPr="00967821" w:rsidRDefault="00967821" w:rsidP="00967821">
      <w:pPr>
        <w:rPr>
          <w:rFonts w:hint="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 xml:space="preserve">             </m:t>
          </m:r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≤</m:t>
          </m:r>
          <m:r>
            <w:rPr>
              <w:rFonts w:ascii="Cambria Math" w:hAnsi="Cambria Math"/>
            </w:rPr>
            <m:t>0,  i=1,2,…,</m:t>
          </m:r>
          <m:r>
            <w:rPr>
              <w:rFonts w:ascii="Cambria Math" w:hAnsi="Cambria Math"/>
            </w:rPr>
            <m:t>n</m:t>
          </m:r>
        </m:oMath>
      </m:oMathPara>
    </w:p>
    <w:p w:rsidR="00967821" w:rsidRDefault="00482560" w:rsidP="00967821">
      <w:pPr>
        <w:pStyle w:val="a3"/>
        <w:ind w:left="360" w:firstLineChars="0" w:firstLine="0"/>
      </w:pPr>
      <w:r>
        <w:rPr>
          <w:rFonts w:hint="eastAsia"/>
        </w:rPr>
        <w:t>2</w:t>
      </w:r>
      <w:r>
        <w:rPr>
          <w:rFonts w:hint="eastAsia"/>
        </w:rPr>
        <w:t>）新构造的目标函数：</w:t>
      </w:r>
    </w:p>
    <w:p w:rsidR="00444B50" w:rsidRDefault="00444B50" w:rsidP="00967821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构造拉格朗日函数：</w:t>
      </w:r>
    </w:p>
    <w:p w:rsidR="00444B50" w:rsidRDefault="00444B50" w:rsidP="00444B50">
      <m:oMathPara>
        <m:oMath>
          <m:r>
            <w:rPr>
              <w:rFonts w:ascii="Cambria Math" w:hAnsi="Cambria Math" w:hint="eastAsia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α,β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nary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h=1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nary>
        </m:oMath>
      </m:oMathPara>
    </w:p>
    <w:p w:rsidR="00444B50" w:rsidRDefault="00444B50" w:rsidP="00967821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定义新的无约束目标函数：</w:t>
      </w:r>
    </w:p>
    <w:p w:rsidR="00C81E1D" w:rsidRPr="00060484" w:rsidRDefault="005F18D8" w:rsidP="00C81E1D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 w:hint="eastAsia"/>
                </w:rPr>
                <m:t>p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 xml:space="preserve"> max</m:t>
                  </m:r>
                </m:e>
                <m:sub>
                  <m:r>
                    <w:rPr>
                      <w:rFonts w:ascii="Cambria Math" w:hAnsi="Cambria Math"/>
                    </w:rPr>
                    <m:t>α,β: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≥0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fName>
            <m:e>
              <m:r>
                <w:rPr>
                  <w:rFonts w:ascii="Cambria Math" w:hAnsi="Cambria Math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</m:t>
                  </m:r>
                  <m:r>
                    <w:rPr>
                      <w:rFonts w:ascii="Cambria Math" w:hAnsi="Cambria Math"/>
                    </w:rPr>
                    <m:t>α,β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 max</m:t>
              </m:r>
            </m:e>
            <m:sub>
              <m:r>
                <w:rPr>
                  <w:rFonts w:ascii="Cambria Math" w:hAnsi="Cambria Math"/>
                </w:rPr>
                <m:t>α,β: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≥0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nary>
              <m:r>
                <w:rPr>
                  <w:rFonts w:ascii="Cambria Math" w:hAnsi="Cambria Math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h=1</m:t>
                  </m:r>
                </m:sub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nary>
            </m:e>
          </m:d>
        </m:oMath>
      </m:oMathPara>
    </w:p>
    <w:p w:rsidR="00060484" w:rsidRDefault="00060484" w:rsidP="00060484">
      <w:r>
        <w:tab/>
      </w:r>
      <w:r>
        <w:rPr>
          <w:rFonts w:hint="eastAsia"/>
        </w:rPr>
        <w:t>下面证明两目标函数同解：</w:t>
      </w:r>
    </w:p>
    <w:p w:rsidR="000254D7" w:rsidRDefault="000254D7" w:rsidP="00060484">
      <w:pPr>
        <w:ind w:firstLineChars="200" w:firstLine="420"/>
      </w:pPr>
      <w:r>
        <w:rPr>
          <w:rFonts w:hint="eastAsia"/>
        </w:rPr>
        <w:t>可行解区域内：</w:t>
      </w:r>
    </w:p>
    <w:p w:rsidR="000254D7" w:rsidRPr="000254D7" w:rsidRDefault="000254D7" w:rsidP="000254D7">
      <w:pPr>
        <w:pStyle w:val="a3"/>
        <w:ind w:left="360" w:firstLineChars="0"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=0</m:t>
          </m:r>
        </m:oMath>
      </m:oMathPara>
    </w:p>
    <w:p w:rsidR="000254D7" w:rsidRPr="000254D7" w:rsidRDefault="000254D7" w:rsidP="000254D7">
      <w:pPr>
        <w:pStyle w:val="a3"/>
        <w:ind w:left="360" w:firstLineChars="0"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≤0</m:t>
          </m:r>
        </m:oMath>
      </m:oMathPara>
    </w:p>
    <w:p w:rsidR="000254D7" w:rsidRPr="000254D7" w:rsidRDefault="000254D7" w:rsidP="000254D7">
      <w:pPr>
        <w:ind w:leftChars="200" w:left="420"/>
      </w:pPr>
      <m:oMathPara>
        <m:oMath>
          <m:r>
            <w:rPr>
              <w:rFonts w:ascii="Cambria Math" w:hAnsi="Cambria Math"/>
            </w:rPr>
            <m:t>β</m:t>
          </m:r>
          <m:r>
            <w:rPr>
              <w:rFonts w:ascii="Cambria Math" w:hAnsi="Cambria Math"/>
            </w:rPr>
            <m:t>≥</m:t>
          </m:r>
          <m:r>
            <w:rPr>
              <w:rFonts w:ascii="Cambria Math" w:hAnsi="Cambria Math" w:hint="eastAsia"/>
            </w:rPr>
            <m:t>0</m:t>
          </m:r>
        </m:oMath>
      </m:oMathPara>
    </w:p>
    <w:p w:rsidR="008C7D13" w:rsidRDefault="000254D7" w:rsidP="008C7D13">
      <w:pPr>
        <w:ind w:leftChars="200" w:left="420"/>
      </w:pPr>
      <w:r>
        <w:rPr>
          <w:rFonts w:hint="eastAsia"/>
        </w:rPr>
        <w:lastRenderedPageBreak/>
        <w:t>故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max</m:t>
            </m:r>
          </m:e>
          <m:sub>
            <m:r>
              <w:rPr>
                <w:rFonts w:ascii="Cambria Math" w:hAnsi="Cambria Math"/>
              </w:rPr>
              <m:t>α,β: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w:rPr>
                <w:rFonts w:ascii="Cambria Math" w:hAnsi="Cambria Math"/>
              </w:rPr>
              <m:t>≥0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m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nary>
            <m:r>
              <w:rPr>
                <w:rFonts w:ascii="Cambria Math" w:hAnsi="Cambria Math"/>
              </w:rPr>
              <m:t>+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h=1</m:t>
                </m:r>
              </m:sub>
              <m:sup>
                <m:r>
                  <w:rPr>
                    <w:rFonts w:ascii="Cambria Math" w:hAnsi="Cambria Math"/>
                  </w:rPr>
                  <m:t>m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nary>
          </m:e>
        </m:d>
        <m:r>
          <w:rPr>
            <w:rFonts w:ascii="Cambria Math" w:hAnsi="Cambria Math" w:hint="eastAsia"/>
          </w:rPr>
          <m:t>=0</m:t>
        </m:r>
      </m:oMath>
      <w:r w:rsidR="008C7D13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 w:hint="eastAsia"/>
              </w:rPr>
              <m:t>p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f(x)</m:t>
        </m:r>
      </m:oMath>
    </w:p>
    <w:p w:rsidR="008C7D13" w:rsidRDefault="008C7D13" w:rsidP="008C7D13">
      <w:pPr>
        <w:ind w:leftChars="200" w:left="420"/>
      </w:pPr>
      <w:r>
        <w:rPr>
          <w:rFonts w:hint="eastAsia"/>
        </w:rPr>
        <w:t>可行解区域外：</w:t>
      </w:r>
    </w:p>
    <w:p w:rsidR="008C7D13" w:rsidRDefault="008C7D13" w:rsidP="008C7D13">
      <w:pPr>
        <w:pStyle w:val="a3"/>
        <w:ind w:left="360" w:firstLineChars="0" w:firstLine="0"/>
      </w:pPr>
      <w:r>
        <w:rPr>
          <w:rFonts w:hint="eastAsia"/>
        </w:rPr>
        <w:t>至少存在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≠</m:t>
        </m:r>
        <m:r>
          <w:rPr>
            <w:rFonts w:ascii="Cambria Math" w:hAnsi="Cambria Math" w:hint="eastAsia"/>
          </w:rPr>
          <m:t>0</m:t>
        </m:r>
      </m:oMath>
      <w:r>
        <w:rPr>
          <w:rFonts w:hint="eastAsia"/>
        </w:rPr>
        <w:t>或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 w:hint="eastAsia"/>
              </w:rPr>
              <m:t>j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&gt;</m:t>
        </m:r>
        <m:r>
          <w:rPr>
            <w:rFonts w:ascii="Cambria Math" w:hAnsi="Cambria Math"/>
          </w:rPr>
          <m:t>0</m:t>
        </m:r>
      </m:oMath>
      <w:r>
        <w:rPr>
          <w:rFonts w:hint="eastAsia"/>
        </w:rPr>
        <w:t>，调整</w:t>
      </w:r>
      <m:oMath>
        <m:r>
          <w:rPr>
            <w:rFonts w:ascii="Cambria Math" w:hAnsi="Cambria Math"/>
          </w:rPr>
          <m:t>α,β</m:t>
        </m:r>
      </m:oMath>
      <w:r>
        <w:rPr>
          <w:rFonts w:hint="eastAsia"/>
        </w:rPr>
        <w:t>取值，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 w:hint="eastAsia"/>
              </w:rPr>
              <m:t>p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 w:hint="eastAsia"/>
          </w:rPr>
          <m:t>=+</m:t>
        </m:r>
        <m:r>
          <w:rPr>
            <w:rFonts w:ascii="Cambria Math" w:hAnsi="Cambria Math"/>
          </w:rPr>
          <m:t>∞</m:t>
        </m:r>
      </m:oMath>
    </w:p>
    <w:p w:rsidR="009874A0" w:rsidRDefault="009874A0" w:rsidP="008C7D13">
      <w:pPr>
        <w:ind w:firstLine="360"/>
      </w:pPr>
      <w:r>
        <w:rPr>
          <w:rFonts w:hint="eastAsia"/>
        </w:rPr>
        <w:t>综上</w:t>
      </w:r>
    </w:p>
    <w:p w:rsidR="008C7D13" w:rsidRPr="00AD2218" w:rsidRDefault="008C7D13" w:rsidP="008C7D13">
      <w:pPr>
        <w:ind w:firstLine="360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min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 w:hint="eastAsia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 w:hint="eastAsia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min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 w:hint="eastAsia"/>
                </w:rPr>
                <m:t>p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</m:oMath>
      </m:oMathPara>
    </w:p>
    <w:p w:rsidR="00AD2218" w:rsidRDefault="00444B50" w:rsidP="00444B5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对偶问题</w:t>
      </w:r>
    </w:p>
    <w:p w:rsidR="00444B50" w:rsidRDefault="00060484" w:rsidP="00444B50">
      <w:pPr>
        <w:pStyle w:val="a3"/>
        <w:ind w:left="720" w:firstLineChars="0" w:firstLine="0"/>
      </w:pPr>
      <w:r>
        <w:rPr>
          <w:rFonts w:hint="eastAsia"/>
        </w:rPr>
        <w:t>无约束优化：</w:t>
      </w:r>
    </w:p>
    <w:p w:rsidR="00060484" w:rsidRPr="00D51B00" w:rsidRDefault="00060484" w:rsidP="00060484">
      <w:pPr>
        <w:pStyle w:val="a3"/>
        <w:ind w:left="360" w:firstLineChars="0"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min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p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min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 xml:space="preserve"> max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α,β: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≥0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r>
                    <w:rPr>
                      <w:rFonts w:ascii="Cambria Math" w:hAnsi="Cambria Math"/>
                    </w:rPr>
                    <m:t>L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x,α,β</m:t>
                      </m:r>
                    </m:e>
                  </m:d>
                </m:e>
              </m:func>
            </m:e>
          </m:d>
        </m:oMath>
      </m:oMathPara>
    </w:p>
    <w:p w:rsidR="00D51B00" w:rsidRPr="000254D7" w:rsidRDefault="00D51B00" w:rsidP="00D51B00">
      <w:pPr>
        <w:pStyle w:val="a3"/>
        <w:ind w:firstLineChars="350" w:firstLine="735"/>
        <w:rPr>
          <w:rFonts w:hint="eastAsia"/>
        </w:rPr>
      </w:pPr>
      <w:r>
        <w:rPr>
          <w:rFonts w:hint="eastAsia"/>
        </w:rPr>
        <w:t>对偶问题同解（待证明）</w:t>
      </w:r>
    </w:p>
    <w:p w:rsidR="00060484" w:rsidRDefault="00060484" w:rsidP="00D51B00">
      <w:pPr>
        <w:pStyle w:val="a3"/>
        <w:ind w:left="360" w:firstLineChars="0" w:firstLine="0"/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max</m:t>
              </m:r>
            </m:e>
            <m:sub>
              <m:r>
                <w:rPr>
                  <w:rFonts w:ascii="Cambria Math" w:hAnsi="Cambria Math"/>
                </w:rPr>
                <m:t>α,β: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≥0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α,β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max</m:t>
              </m:r>
            </m:e>
            <m:sub>
              <m:r>
                <w:rPr>
                  <w:rFonts w:ascii="Cambria Math" w:hAnsi="Cambria Math"/>
                </w:rPr>
                <m:t>α,β: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≥0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  <m:r>
                        <w:rPr>
                          <w:rFonts w:ascii="Cambria Math" w:hAnsi="Cambria Math"/>
                        </w:rPr>
                        <m:t>min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r>
                    <w:rPr>
                      <w:rFonts w:ascii="Cambria Math" w:hAnsi="Cambria Math"/>
                    </w:rPr>
                    <m:t>L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x,α,β</m:t>
                      </m:r>
                    </m:e>
                  </m:d>
                </m:e>
              </m:func>
            </m:e>
          </m:d>
        </m:oMath>
      </m:oMathPara>
    </w:p>
    <w:p w:rsidR="00060484" w:rsidRDefault="005B21F9" w:rsidP="00060484">
      <w:pPr>
        <w:pStyle w:val="a3"/>
        <w:ind w:left="360" w:firstLineChars="0" w:firstLine="0"/>
      </w:pPr>
      <w:r>
        <w:tab/>
        <w:t xml:space="preserve">   </w:t>
      </w:r>
      <w:r>
        <w:rPr>
          <w:rFonts w:hint="eastAsia"/>
        </w:rPr>
        <w:t>对于对偶问题，先求</w:t>
      </w:r>
      <m:oMath>
        <m:r>
          <w:rPr>
            <w:rFonts w:ascii="Cambria Math" w:hAnsi="Cambria Math"/>
          </w:rPr>
          <m:t>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x,α,β</m:t>
            </m:r>
          </m:e>
        </m:d>
      </m:oMath>
      <w:r>
        <w:rPr>
          <w:rFonts w:hint="eastAsia"/>
        </w:rPr>
        <w:t>对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的极小，</w:t>
      </w:r>
      <w:r w:rsidR="00F40D26">
        <w:rPr>
          <w:rFonts w:hint="eastAsia"/>
        </w:rPr>
        <w:t>再求对</w:t>
      </w:r>
      <m:oMath>
        <m:r>
          <w:rPr>
            <w:rFonts w:ascii="Cambria Math" w:hAnsi="Cambria Math"/>
          </w:rPr>
          <m:t>α,β</m:t>
        </m:r>
      </m:oMath>
      <w:r w:rsidR="00F40D26">
        <w:rPr>
          <w:rFonts w:hint="eastAsia"/>
        </w:rPr>
        <w:t>的极大。</w:t>
      </w:r>
    </w:p>
    <w:p w:rsidR="00031115" w:rsidRDefault="00031115" w:rsidP="0003111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线性可分支持</w:t>
      </w:r>
      <w:proofErr w:type="gramStart"/>
      <w:r>
        <w:rPr>
          <w:rFonts w:hint="eastAsia"/>
        </w:rPr>
        <w:t>向量机</w:t>
      </w:r>
      <w:proofErr w:type="gramEnd"/>
      <w:r>
        <w:rPr>
          <w:rFonts w:hint="eastAsia"/>
        </w:rPr>
        <w:t>的对偶最优化</w:t>
      </w:r>
    </w:p>
    <w:p w:rsidR="00031115" w:rsidRDefault="00031115" w:rsidP="00031115">
      <w:pPr>
        <w:pStyle w:val="a3"/>
        <w:ind w:left="720" w:firstLineChars="0" w:firstLine="0"/>
      </w:pPr>
      <w:r>
        <w:rPr>
          <w:rFonts w:hint="eastAsia"/>
        </w:rPr>
        <w:t>确定目标函数：</w:t>
      </w:r>
    </w:p>
    <w:p w:rsidR="00031115" w:rsidRPr="001368FE" w:rsidRDefault="00031115" w:rsidP="00031115">
      <w:pPr>
        <w:jc w:val="center"/>
        <w:rPr>
          <w:rFonts w:hint="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min</m:t>
              </m:r>
            </m:e>
            <m:sub>
              <m:r>
                <w:rPr>
                  <w:rFonts w:ascii="Cambria Math" w:hAnsi="Cambria Math"/>
                </w:rPr>
                <m:t>w,b</m:t>
              </m:r>
            </m:sub>
          </m:sSub>
          <m:r>
            <w:rPr>
              <w:rFonts w:ascii="Cambria Math" w:hAnsi="Cambria Math"/>
            </w:rPr>
            <m:t xml:space="preserve">   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 w:hint="eastAsia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||w||</m:t>
              </m:r>
            </m:e>
            <m:sup>
              <m:r>
                <w:rPr>
                  <w:rFonts w:ascii="Cambria Math" w:hAnsi="Cambria Math" w:hint="eastAsia"/>
                </w:rPr>
                <m:t>2</m:t>
              </m:r>
            </m:sup>
          </m:sSup>
        </m:oMath>
      </m:oMathPara>
    </w:p>
    <w:p w:rsidR="00031115" w:rsidRPr="00E52796" w:rsidRDefault="00031115" w:rsidP="00031115">
      <w:pPr>
        <w:pStyle w:val="a3"/>
        <w:ind w:left="720" w:firstLineChars="0" w:firstLine="0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 xml:space="preserve">s.t.    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eastAsia"/>
                </w:rPr>
                <m:t>w</m:t>
              </m:r>
              <m:r>
                <w:rPr>
                  <w:rFonts w:ascii="Cambria Math" w:hAnsi="Cambria Math" w:hint="eastAsia"/>
                </w:rPr>
                <m:t>·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+b</m:t>
              </m:r>
            </m:e>
          </m:d>
          <m:r>
            <w:rPr>
              <w:rFonts w:ascii="Cambria Math" w:hAnsi="Cambria Math"/>
            </w:rPr>
            <m:t>-1≥0,  i=1,2,…,N</m:t>
          </m:r>
        </m:oMath>
      </m:oMathPara>
    </w:p>
    <w:p w:rsidR="00031115" w:rsidRDefault="00031115" w:rsidP="00031115">
      <w:pPr>
        <w:pStyle w:val="a3"/>
        <w:ind w:left="720" w:firstLineChars="0" w:firstLine="0"/>
      </w:pPr>
      <w:r>
        <w:rPr>
          <w:rFonts w:hint="eastAsia"/>
        </w:rPr>
        <w:t>定义拉格朗日函数：</w:t>
      </w:r>
    </w:p>
    <w:p w:rsidR="00031115" w:rsidRDefault="00031115" w:rsidP="0003111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 w:hint="eastAsia"/>
                    </w:rPr>
                    <m:t>w</m:t>
                  </m:r>
                  <m:r>
                    <w:rPr>
                      <w:rFonts w:ascii="Cambria Math" w:hAnsi="Cambria Math"/>
                    </w:rPr>
                    <m:t>, b,α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α</m:t>
              </m:r>
              <m:r>
                <w:rPr>
                  <w:rFonts w:ascii="Cambria Math" w:hAnsi="Cambria Math"/>
                </w:rPr>
                <m:t>≥0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 w:hint="eastAsia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||w||</m:t>
              </m:r>
            </m:e>
            <m:sup>
              <m:r>
                <w:rPr>
                  <w:rFonts w:ascii="Cambria Math" w:hAnsi="Cambria Math" w:hint="eastAsia"/>
                </w:rPr>
                <m:t>2</m:t>
              </m:r>
            </m:sup>
          </m:sSup>
          <m:r>
            <w:rPr>
              <w:rFonts w:ascii="微软雅黑" w:eastAsia="微软雅黑" w:hAnsi="微软雅黑" w:cs="微软雅黑" w:hint="eastAsia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 w:hint="eastAsia"/>
                    </w:rPr>
                    <m:t>w</m:t>
                  </m:r>
                  <m:r>
                    <w:rPr>
                      <w:rFonts w:ascii="Cambria Math" w:hAnsi="Cambria Math" w:hint="eastAsia"/>
                    </w:rPr>
                    <m:t>·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+b</m:t>
                  </m:r>
                </m:e>
              </m:d>
            </m:e>
          </m:nary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:rsidR="00031115" w:rsidRDefault="00031115" w:rsidP="00031115">
      <w:pPr>
        <w:pStyle w:val="a3"/>
        <w:ind w:left="720" w:firstLineChars="0" w:firstLine="0"/>
      </w:pPr>
      <w:r>
        <w:rPr>
          <w:rFonts w:hint="eastAsia"/>
        </w:rPr>
        <w:t>无约束目标函数：</w:t>
      </w:r>
    </w:p>
    <w:p w:rsidR="00D51B00" w:rsidRPr="00D51B00" w:rsidRDefault="00D51B00" w:rsidP="00D51B00">
      <w:pPr>
        <w:pStyle w:val="a3"/>
        <w:ind w:left="720" w:firstLineChars="0" w:firstLine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min</m:t>
            </m:r>
          </m:e>
          <m:sub>
            <m:r>
              <w:rPr>
                <w:rFonts w:ascii="Cambria Math" w:hAnsi="Cambria Math"/>
              </w:rPr>
              <m:t>w,b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max</m:t>
            </m:r>
          </m:e>
          <m:sub>
            <m:r>
              <w:rPr>
                <w:rFonts w:ascii="Cambria Math" w:hAnsi="Cambria Math"/>
              </w:rPr>
              <m:t>α≥0</m:t>
            </m:r>
          </m:sub>
        </m:sSub>
        <m:r>
          <w:rPr>
            <w:rFonts w:ascii="Cambria Math" w:hAnsi="Cambria Math" w:hint="eastAsia"/>
          </w:rPr>
          <m:t>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w</m:t>
            </m:r>
            <m:r>
              <w:rPr>
                <w:rFonts w:ascii="Cambria Math" w:hAnsi="Cambria Math"/>
              </w:rPr>
              <m:t>, b,α</m:t>
            </m:r>
          </m:e>
        </m:d>
      </m:oMath>
      <w:r w:rsidR="00063FC5">
        <w:rPr>
          <w:rFonts w:hint="eastAsia"/>
        </w:rPr>
        <w:t>A</w:t>
      </w:r>
    </w:p>
    <w:p w:rsidR="00D51B00" w:rsidRDefault="00D51B00" w:rsidP="00031115">
      <w:pPr>
        <w:pStyle w:val="a3"/>
        <w:ind w:left="720" w:firstLineChars="0" w:firstLine="0"/>
        <w:rPr>
          <w:rFonts w:hint="eastAsia"/>
        </w:rPr>
      </w:pPr>
    </w:p>
    <w:p w:rsidR="00D51B00" w:rsidRDefault="00D51B00" w:rsidP="00D51B00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对偶问题：</w:t>
      </w:r>
    </w:p>
    <w:p w:rsidR="00D51B00" w:rsidRPr="00D51B00" w:rsidRDefault="00D51B00" w:rsidP="00D51B00">
      <w:pPr>
        <w:pStyle w:val="a3"/>
        <w:ind w:left="720" w:firstLineChars="0" w:firstLine="0"/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max</m:t>
              </m:r>
            </m:e>
            <m:sub>
              <m:r>
                <w:rPr>
                  <w:rFonts w:ascii="Cambria Math" w:hAnsi="Cambria Math"/>
                </w:rPr>
                <m:t>α≥0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  <m:r>
                <w:rPr>
                  <w:rFonts w:ascii="Cambria Math" w:hAnsi="Cambria Math" w:hint="eastAsia"/>
                </w:rPr>
                <m:t>in</m:t>
              </m:r>
            </m:e>
            <m:sub>
              <m:r>
                <w:rPr>
                  <w:rFonts w:ascii="Cambria Math" w:hAnsi="Cambria Math" w:hint="eastAsia"/>
                </w:rPr>
                <m:t>w</m:t>
              </m:r>
              <m:r>
                <w:rPr>
                  <w:rFonts w:ascii="Cambria Math" w:hAnsi="Cambria Math"/>
                </w:rPr>
                <m:t>,b</m:t>
              </m:r>
            </m:sub>
          </m:sSub>
          <m:r>
            <w:rPr>
              <w:rFonts w:ascii="Cambria Math" w:hAnsi="Cambria Math" w:hint="eastAsia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eastAsia"/>
                </w:rPr>
                <m:t>w</m:t>
              </m:r>
              <m:r>
                <w:rPr>
                  <w:rFonts w:ascii="Cambria Math" w:hAnsi="Cambria Math"/>
                </w:rPr>
                <m:t>, b,α</m:t>
              </m:r>
            </m:e>
          </m:d>
        </m:oMath>
      </m:oMathPara>
    </w:p>
    <w:p w:rsidR="00CF6501" w:rsidRPr="00D51B00" w:rsidRDefault="00D51B00" w:rsidP="00CF6501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求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  <m:r>
              <w:rPr>
                <w:rFonts w:ascii="Cambria Math" w:hAnsi="Cambria Math" w:hint="eastAsia"/>
              </w:rPr>
              <m:t>in</m:t>
            </m:r>
          </m:e>
          <m:sub>
            <m:r>
              <w:rPr>
                <w:rFonts w:ascii="Cambria Math" w:hAnsi="Cambria Math" w:hint="eastAsia"/>
              </w:rPr>
              <m:t>w</m:t>
            </m:r>
            <m:r>
              <w:rPr>
                <w:rFonts w:ascii="Cambria Math" w:hAnsi="Cambria Math"/>
              </w:rPr>
              <m:t>,b</m:t>
            </m:r>
          </m:sub>
        </m:sSub>
        <m:r>
          <w:rPr>
            <w:rFonts w:ascii="Cambria Math" w:hAnsi="Cambria Math" w:hint="eastAsia"/>
          </w:rPr>
          <m:t>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w</m:t>
            </m:r>
            <m:r>
              <w:rPr>
                <w:rFonts w:ascii="Cambria Math" w:hAnsi="Cambria Math"/>
              </w:rPr>
              <m:t>, b,α</m:t>
            </m:r>
          </m:e>
        </m:d>
      </m:oMath>
      <w:r>
        <w:rPr>
          <w:rFonts w:hint="eastAsia"/>
        </w:rPr>
        <w:t>：</w:t>
      </w:r>
      <w:r w:rsidR="00CF6501">
        <w:rPr>
          <w:rFonts w:hint="eastAsia"/>
        </w:rPr>
        <w:t>略</w:t>
      </w:r>
    </w:p>
    <w:p w:rsidR="00D51B00" w:rsidRDefault="00CF6501" w:rsidP="00031115">
      <w:pPr>
        <w:pStyle w:val="a3"/>
        <w:ind w:left="720" w:firstLineChars="0" w:firstLine="0"/>
      </w:pPr>
      <w:r>
        <w:rPr>
          <w:rFonts w:hint="eastAsia"/>
        </w:rPr>
        <w:t>求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  <m:r>
              <w:rPr>
                <w:rFonts w:ascii="Cambria Math" w:hAnsi="Cambria Math" w:hint="eastAsia"/>
              </w:rPr>
              <m:t>in</m:t>
            </m:r>
          </m:e>
          <m:sub>
            <m:r>
              <w:rPr>
                <w:rFonts w:ascii="Cambria Math" w:hAnsi="Cambria Math" w:hint="eastAsia"/>
              </w:rPr>
              <m:t>w</m:t>
            </m:r>
            <m:r>
              <w:rPr>
                <w:rFonts w:ascii="Cambria Math" w:hAnsi="Cambria Math"/>
              </w:rPr>
              <m:t>,b</m:t>
            </m:r>
          </m:sub>
        </m:sSub>
        <m:r>
          <w:rPr>
            <w:rFonts w:ascii="Cambria Math" w:hAnsi="Cambria Math" w:hint="eastAsia"/>
          </w:rPr>
          <m:t>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w</m:t>
            </m:r>
            <m:r>
              <w:rPr>
                <w:rFonts w:ascii="Cambria Math" w:hAnsi="Cambria Math"/>
              </w:rPr>
              <m:t>, b,α</m:t>
            </m:r>
          </m:e>
        </m:d>
      </m:oMath>
      <w:r>
        <w:rPr>
          <w:rFonts w:hint="eastAsia"/>
        </w:rPr>
        <w:t>对</w:t>
      </w:r>
      <m:oMath>
        <m:r>
          <w:rPr>
            <w:rFonts w:ascii="Cambria Math" w:hAnsi="Cambria Math"/>
          </w:rPr>
          <m:t>α</m:t>
        </m:r>
      </m:oMath>
      <w:r>
        <w:rPr>
          <w:rFonts w:hint="eastAsia"/>
        </w:rPr>
        <w:t>的极大：略</w:t>
      </w:r>
    </w:p>
    <w:p w:rsidR="00CF6501" w:rsidRDefault="00CF6501" w:rsidP="00031115">
      <w:pPr>
        <w:pStyle w:val="a3"/>
        <w:ind w:left="720" w:firstLineChars="0" w:firstLine="0"/>
      </w:pPr>
      <w:r>
        <w:rPr>
          <w:rFonts w:hint="eastAsia"/>
        </w:rPr>
        <w:t>等价对偶最优化问题：</w:t>
      </w:r>
    </w:p>
    <w:p w:rsidR="008C24FD" w:rsidRPr="00FB4AC7" w:rsidRDefault="008C24FD" w:rsidP="008C24FD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min</m:t>
              </m:r>
            </m:e>
            <m:sub>
              <m:r>
                <w:rPr>
                  <w:rFonts w:ascii="Cambria Math" w:hAnsi="Cambria Math"/>
                </w:rPr>
                <m:t>α</m:t>
              </m:r>
            </m:sub>
          </m:sSub>
          <m:r>
            <w:rPr>
              <w:rFonts w:ascii="Cambria Math" w:hAnsi="Cambria Math"/>
            </w:rPr>
            <m:t xml:space="preserve">     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</m:t>
                  </m:r>
                  <m:r>
                    <w:rPr>
                      <w:rFonts w:ascii="Cambria Math" w:hAnsi="Cambria Math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hint="eastAsia"/>
                        </w:rPr>
                        <m:t>·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e>
                  </m:d>
                </m:e>
              </m:nary>
            </m:e>
          </m:nary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:rsidR="00FB4AC7" w:rsidRDefault="00166DB5" w:rsidP="00FB4AC7">
      <w:pPr>
        <w:jc w:val="center"/>
      </w:pPr>
      <m:oMathPara>
        <m:oMath>
          <m:r>
            <w:rPr>
              <w:rFonts w:ascii="Cambria Math" w:hAnsi="Cambria Math" w:hint="eastAsia"/>
            </w:rPr>
            <m:t>s</m:t>
          </m:r>
          <m:r>
            <w:rPr>
              <w:rFonts w:ascii="Cambria Math" w:hAnsi="Cambria Math"/>
            </w:rPr>
            <m:t xml:space="preserve">.t.    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 w:hint="eastAsia"/>
                </w:rPr>
                <m:t>=0</m:t>
              </m:r>
            </m:e>
          </m:nary>
        </m:oMath>
      </m:oMathPara>
    </w:p>
    <w:p w:rsidR="00166DB5" w:rsidRPr="00166DB5" w:rsidRDefault="00166DB5" w:rsidP="00166DB5">
      <w:pPr>
        <w:jc w:val="center"/>
      </w:pPr>
      <m:oMathPara>
        <m:oMath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≥0,</m:t>
          </m:r>
          <m:r>
            <w:rPr>
              <w:rFonts w:ascii="Cambria Math" w:hAnsi="Cambria Math"/>
            </w:rPr>
            <m:t xml:space="preserve">  </m:t>
          </m:r>
          <m:r>
            <w:rPr>
              <w:rFonts w:ascii="Cambria Math" w:hAnsi="Cambria Math"/>
            </w:rPr>
            <m:t xml:space="preserve">  i=1,2,…,m</m:t>
          </m:r>
        </m:oMath>
      </m:oMathPara>
    </w:p>
    <w:p w:rsidR="00166DB5" w:rsidRPr="008C24FD" w:rsidRDefault="00166DB5" w:rsidP="00166DB5">
      <w:pPr>
        <w:ind w:left="420" w:firstLine="420"/>
        <w:rPr>
          <w:rFonts w:hint="eastAsia"/>
        </w:rPr>
      </w:pPr>
      <w:r>
        <w:rPr>
          <w:rFonts w:hint="eastAsia"/>
        </w:rPr>
        <w:t>计算参数：</w:t>
      </w:r>
      <w:bookmarkStart w:id="0" w:name="_GoBack"/>
      <w:bookmarkEnd w:id="0"/>
    </w:p>
    <w:p w:rsidR="008C24FD" w:rsidRPr="001331B4" w:rsidRDefault="008C24FD" w:rsidP="008C24FD">
      <w:pPr>
        <w:jc w:val="center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:rsidR="008C24FD" w:rsidRDefault="008C24FD" w:rsidP="008C24FD">
      <w:pPr>
        <w:jc w:val="center"/>
        <w:rPr>
          <w:rFonts w:hint="eastAsia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-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 w:hint="eastAsia"/>
                  </w:rPr>
                  <m:t>·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e>
            </m:d>
          </m:e>
        </m:nary>
      </m:oMath>
      <w:r>
        <w:t xml:space="preserve">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&gt;0</m:t>
        </m:r>
      </m:oMath>
    </w:p>
    <w:p w:rsidR="00CF6501" w:rsidRPr="00D51B00" w:rsidRDefault="00AD2D08" w:rsidP="00AD2D08">
      <w:pPr>
        <w:ind w:left="420" w:firstLine="420"/>
        <w:rPr>
          <w:rFonts w:hint="eastAsia"/>
        </w:rPr>
      </w:pPr>
      <w:r>
        <w:rPr>
          <w:rFonts w:hint="eastAsia"/>
        </w:rPr>
        <w:t>易知，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="00FB4AC7">
        <w:rPr>
          <w:rFonts w:hint="eastAsia"/>
        </w:rPr>
        <w:t>只依赖于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 w:hint="eastAsia"/>
                  </w:rPr>
                  <m:t>i</m:t>
                </m:r>
              </m:sub>
            </m:sSub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&gt;0</m:t>
        </m:r>
      </m:oMath>
      <w:r w:rsidR="00FB4AC7">
        <w:rPr>
          <w:rFonts w:hint="eastAsia"/>
        </w:rPr>
        <w:t>的样本点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 w:hint="eastAsia"/>
              </w:rPr>
              <m:t>·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 w:rsidR="00FB4AC7">
        <w:rPr>
          <w:rFonts w:hint="eastAsia"/>
        </w:rPr>
        <w:t>。这些点也就是使不等式等号成立的点，它们出现在间隔边界上，被称作支持向量。</w:t>
      </w:r>
    </w:p>
    <w:sectPr w:rsidR="00CF6501" w:rsidRPr="00D51B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2242CA"/>
    <w:multiLevelType w:val="hybridMultilevel"/>
    <w:tmpl w:val="3E42DA8C"/>
    <w:lvl w:ilvl="0" w:tplc="9CECAA48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345B3777"/>
    <w:multiLevelType w:val="hybridMultilevel"/>
    <w:tmpl w:val="B90ECBDC"/>
    <w:lvl w:ilvl="0" w:tplc="3A28645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26D"/>
    <w:rsid w:val="000254D7"/>
    <w:rsid w:val="00031115"/>
    <w:rsid w:val="00060484"/>
    <w:rsid w:val="00063FC5"/>
    <w:rsid w:val="00072C1B"/>
    <w:rsid w:val="001368FE"/>
    <w:rsid w:val="00166DB5"/>
    <w:rsid w:val="00295B41"/>
    <w:rsid w:val="00444B50"/>
    <w:rsid w:val="00482560"/>
    <w:rsid w:val="004F5E6F"/>
    <w:rsid w:val="005B21F9"/>
    <w:rsid w:val="005B48B0"/>
    <w:rsid w:val="005F18D8"/>
    <w:rsid w:val="00625298"/>
    <w:rsid w:val="006A7B37"/>
    <w:rsid w:val="00763F73"/>
    <w:rsid w:val="007E106F"/>
    <w:rsid w:val="008C24FD"/>
    <w:rsid w:val="008C7D13"/>
    <w:rsid w:val="008E026D"/>
    <w:rsid w:val="00967821"/>
    <w:rsid w:val="009874A0"/>
    <w:rsid w:val="00AD2218"/>
    <w:rsid w:val="00AD2D08"/>
    <w:rsid w:val="00C81E1D"/>
    <w:rsid w:val="00CA5BB9"/>
    <w:rsid w:val="00CF6501"/>
    <w:rsid w:val="00D51B00"/>
    <w:rsid w:val="00E21AB7"/>
    <w:rsid w:val="00E52796"/>
    <w:rsid w:val="00EB7B2E"/>
    <w:rsid w:val="00ED3641"/>
    <w:rsid w:val="00F40D26"/>
    <w:rsid w:val="00FB4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51B9E"/>
  <w15:chartTrackingRefBased/>
  <w15:docId w15:val="{D7600B7F-1E5D-407A-B774-E193BBDA5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026D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8E026D"/>
    <w:rPr>
      <w:color w:val="808080"/>
    </w:rPr>
  </w:style>
  <w:style w:type="paragraph" w:styleId="a5">
    <w:name w:val="caption"/>
    <w:basedOn w:val="a"/>
    <w:next w:val="a"/>
    <w:uiPriority w:val="35"/>
    <w:unhideWhenUsed/>
    <w:qFormat/>
    <w:rsid w:val="00ED3641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3F9434-973E-4364-8C03-E519579523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965</TotalTime>
  <Pages>3</Pages>
  <Words>405</Words>
  <Characters>2313</Characters>
  <Application>Microsoft Office Word</Application>
  <DocSecurity>0</DocSecurity>
  <Lines>19</Lines>
  <Paragraphs>5</Paragraphs>
  <ScaleCrop>false</ScaleCrop>
  <Company/>
  <LinksUpToDate>false</LinksUpToDate>
  <CharactersWithSpaces>2713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Pascal</dc:creator>
  <cp:keywords/>
  <dc:description/>
  <cp:lastModifiedBy>Pascal</cp:lastModifiedBy>
  <cp:revision>4</cp:revision>
  <dcterms:created xsi:type="dcterms:W3CDTF">2020-09-23T08:31:00Z</dcterms:created>
  <dcterms:modified xsi:type="dcterms:W3CDTF">2020-09-24T15:42:00Z</dcterms:modified>
</cp:coreProperties>
</file>