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8B8" w:rsidRPr="00D768B8" w:rsidRDefault="00D768B8" w:rsidP="00D768B8">
      <w:pPr>
        <w:widowControl/>
        <w:pBdr>
          <w:bottom w:val="single" w:sz="6" w:space="8" w:color="BCD5E5"/>
        </w:pBdr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D768B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jquery</w:t>
      </w:r>
      <w:r w:rsidRPr="00D768B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移除、绑定、触发元素事件使用示例详解</w:t>
      </w:r>
    </w:p>
    <w:p w:rsidR="00D768B8" w:rsidRPr="00D768B8" w:rsidRDefault="00D768B8" w:rsidP="00D768B8">
      <w:pPr>
        <w:widowControl/>
        <w:jc w:val="center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D768B8">
        <w:rPr>
          <w:rFonts w:ascii="宋体" w:eastAsia="宋体" w:hAnsi="宋体" w:cs="宋体"/>
          <w:color w:val="999999"/>
          <w:kern w:val="0"/>
          <w:sz w:val="24"/>
          <w:szCs w:val="24"/>
        </w:rPr>
        <w:t>作者： 字体：[</w:t>
      </w:r>
      <w:hyperlink r:id="rId6" w:history="1">
        <w:r w:rsidRPr="00D768B8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增加</w:t>
        </w:r>
      </w:hyperlink>
      <w:r w:rsidRPr="00D768B8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7" w:history="1">
        <w:r w:rsidRPr="00D768B8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减小</w:t>
        </w:r>
      </w:hyperlink>
      <w:r w:rsidRPr="00D768B8">
        <w:rPr>
          <w:rFonts w:ascii="宋体" w:eastAsia="宋体" w:hAnsi="宋体" w:cs="宋体"/>
          <w:color w:val="999999"/>
          <w:kern w:val="0"/>
          <w:sz w:val="24"/>
          <w:szCs w:val="24"/>
        </w:rPr>
        <w:t>] 类型：转载 时间：2014-04-10</w:t>
      </w:r>
      <w:hyperlink r:id="rId8" w:anchor="comments" w:history="1">
        <w:r w:rsidRPr="00D768B8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 我要评论</w:t>
        </w:r>
      </w:hyperlink>
    </w:p>
    <w:p w:rsidR="00D768B8" w:rsidRPr="00D768B8" w:rsidRDefault="00D768B8" w:rsidP="00D768B8">
      <w:pPr>
        <w:widowControl/>
        <w:shd w:val="clear" w:color="auto" w:fill="F6FB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768B8">
        <w:rPr>
          <w:rFonts w:ascii="宋体" w:eastAsia="宋体" w:hAnsi="宋体" w:cs="宋体"/>
          <w:color w:val="333333"/>
          <w:kern w:val="0"/>
          <w:szCs w:val="21"/>
        </w:rPr>
        <w:t>这篇文章主要介绍了jquery移除、绑定、触发元素事件使用示例详解,需要的朋友可以参考下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unbind(type [,data])     //data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是要移除的函数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$('#btn').unbind("click"); //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移除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click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$('#btn').unbind(); //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移除所有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对于只需要触发一次的，随后就要立即解除绑定的情况，用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one()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$('#btn').one("click",function(){.......});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触发操作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 xml:space="preserve">trigger() 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方法触发被选元素的指定事件类型。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$('#btn').trigger("click");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也可以直接执行事件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$('#btn').click();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触发自定义事件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 xml:space="preserve">bind() 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方法为被选元素添加一个或多个事件处理程序，并规定事件发生时运行的函数。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$('#btn').bind("myclick",function(){....});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模拟触发上面的绑定函数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$('#btn').trigger("myclick");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传递数据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trigger(event,[param1,param2,...])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$('#btn').bind("myclick",function(event,message1,message2){...........});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$('#btn').trigger("myclick",["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传给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message1","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传给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message2"]);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lastRenderedPageBreak/>
        <w:t>触发执行默认操作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$("input").trigger("focus");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//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不仅会触发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input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元素绑定的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focus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事件，还会触发默认操作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——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得到焦点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只触发绑定事件，不执行浏览器默认操作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$("input").triggerHandler("focus");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//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只触发绑定事件，不执行浏览器默认操作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其他用法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绑定多个事件类型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$("div").bind("mouseover mouseout",function(){.....});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添加事件命名空间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$("div").bind("click.plugin",function(){......});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在所绑定的世界类型后面添加命名空间，这样在删除事件时只需要指定命名空间即可。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$("div").unbind(".plugin");   //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删除空间内的事件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$("div").trigger("click!"); //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触发所以不包含在命名空间中的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click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方法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如果包含在命名空间的也要触发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$(“div”).trigger(“click”);</w:t>
      </w:r>
    </w:p>
    <w:p w:rsidR="00D768B8" w:rsidRPr="00D768B8" w:rsidRDefault="00D768B8" w:rsidP="00D768B8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t>取消或者绑定函数</w:t>
      </w:r>
    </w:p>
    <w:p w:rsidR="00D768B8" w:rsidRPr="00D768B8" w:rsidRDefault="00D768B8" w:rsidP="00D768B8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768B8" w:rsidRPr="00D768B8" w:rsidRDefault="00D768B8" w:rsidP="00D768B8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$('div').bind('click', RecommandProduct);//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为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div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绑定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 xml:space="preserve">RecommandProduct 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函数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br/>
        <w:t>$('div').unbind('click', RecommandProduct);//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取消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 xml:space="preserve">RecommandProduct </w:t>
      </w:r>
      <w:r w:rsidRPr="00D768B8">
        <w:rPr>
          <w:rFonts w:ascii="Tahoma" w:eastAsia="宋体" w:hAnsi="Tahoma" w:cs="Tahoma"/>
          <w:color w:val="000000"/>
          <w:kern w:val="0"/>
          <w:szCs w:val="21"/>
        </w:rPr>
        <w:t>函数</w:t>
      </w:r>
    </w:p>
    <w:p w:rsidR="004F0124" w:rsidRDefault="004F0124"/>
    <w:p w:rsidR="004F0124" w:rsidRDefault="004F0124">
      <w:r>
        <w:rPr>
          <w:rFonts w:hint="eastAsia"/>
        </w:rPr>
        <w:t>解除之前的绑定绑定新事件</w:t>
      </w:r>
      <w:bookmarkStart w:id="0" w:name="_GoBack"/>
      <w:bookmarkEnd w:id="0"/>
    </w:p>
    <w:p w:rsidR="002B6E3F" w:rsidRPr="00D768B8" w:rsidRDefault="004F0124">
      <w:r w:rsidRPr="004F0124">
        <w:t>$("#id").off().on("click",function(){ //do something });</w:t>
      </w:r>
    </w:p>
    <w:sectPr w:rsidR="002B6E3F" w:rsidRPr="00D7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FC2" w:rsidRDefault="00890FC2" w:rsidP="00D768B8">
      <w:r>
        <w:separator/>
      </w:r>
    </w:p>
  </w:endnote>
  <w:endnote w:type="continuationSeparator" w:id="0">
    <w:p w:rsidR="00890FC2" w:rsidRDefault="00890FC2" w:rsidP="00D76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FC2" w:rsidRDefault="00890FC2" w:rsidP="00D768B8">
      <w:r>
        <w:separator/>
      </w:r>
    </w:p>
  </w:footnote>
  <w:footnote w:type="continuationSeparator" w:id="0">
    <w:p w:rsidR="00890FC2" w:rsidRDefault="00890FC2" w:rsidP="00D76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EF"/>
    <w:rsid w:val="001B2D34"/>
    <w:rsid w:val="004803B0"/>
    <w:rsid w:val="004F0124"/>
    <w:rsid w:val="00890FC2"/>
    <w:rsid w:val="00B9070F"/>
    <w:rsid w:val="00D768B8"/>
    <w:rsid w:val="00ED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125F6"/>
  <w15:chartTrackingRefBased/>
  <w15:docId w15:val="{E96F0DB1-017D-420F-A138-B66E7F9E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383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37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843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2242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502937870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716395669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778326204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515577925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717705977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101488329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894707352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666205310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92100140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780683258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590045260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561557494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994751412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219630602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931862567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703869991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537229819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81091409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044162284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631400132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362246919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819763167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443498928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68165765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061706394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069351751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323007434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  <w:div w:id="1727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88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267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034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790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251158512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910338689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417944755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2094160029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388694673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8457137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300453482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810635361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27346432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923100991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279995343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208066605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856500119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344866849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04173709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582326698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93987453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35778260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338457728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46079970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668096478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908030676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871382709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117144487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770200536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739448724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334458356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4889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3</cp:revision>
  <dcterms:created xsi:type="dcterms:W3CDTF">2017-11-21T01:49:00Z</dcterms:created>
  <dcterms:modified xsi:type="dcterms:W3CDTF">2017-11-21T02:04:00Z</dcterms:modified>
</cp:coreProperties>
</file>