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B6" w:rsidRDefault="00B74EB6" w:rsidP="002166BF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</w:t>
      </w:r>
      <w:r>
        <w:rPr>
          <w:rFonts w:hint="eastAsia"/>
          <w:b/>
          <w:bCs/>
          <w:sz w:val="28"/>
        </w:rPr>
        <w:t>全国硕士研究生</w:t>
      </w:r>
      <w:r w:rsidR="00E347C8">
        <w:rPr>
          <w:rFonts w:hint="eastAsia"/>
          <w:b/>
          <w:bCs/>
          <w:sz w:val="28"/>
        </w:rPr>
        <w:t>招生</w:t>
      </w:r>
      <w:bookmarkStart w:id="0" w:name="_GoBack"/>
      <w:bookmarkEnd w:id="0"/>
      <w:r>
        <w:rPr>
          <w:rFonts w:hint="eastAsia"/>
          <w:b/>
          <w:bCs/>
          <w:sz w:val="28"/>
        </w:rPr>
        <w:t>考试业务课考试大纲</w:t>
      </w:r>
    </w:p>
    <w:p w:rsidR="00B74EB6" w:rsidRDefault="00B74EB6" w:rsidP="002166BF">
      <w:pPr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</w:rPr>
        <w:t xml:space="preserve">       </w:t>
      </w:r>
      <w:r>
        <w:rPr>
          <w:rFonts w:hint="eastAsia"/>
          <w:b/>
          <w:bCs/>
          <w:sz w:val="28"/>
          <w:u w:val="single"/>
        </w:rPr>
        <w:t>考试科目名称：计算机网络</w:t>
      </w:r>
      <w:r>
        <w:rPr>
          <w:rFonts w:hint="eastAsia"/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>科目代码：</w:t>
      </w:r>
      <w:r w:rsidR="006E665F">
        <w:rPr>
          <w:b/>
          <w:bCs/>
          <w:sz w:val="28"/>
          <w:u w:val="single"/>
        </w:rPr>
        <w:t xml:space="preserve">855 </w:t>
      </w:r>
      <w:r>
        <w:rPr>
          <w:rFonts w:hint="eastAsia"/>
          <w:b/>
          <w:bCs/>
          <w:sz w:val="28"/>
          <w:u w:val="single"/>
        </w:rPr>
        <w:t xml:space="preserve">     </w:t>
      </w:r>
    </w:p>
    <w:p w:rsidR="00D36CE3" w:rsidRPr="00D36CE3" w:rsidRDefault="0008003F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黑体" w:eastAsia="黑体"/>
          <w:color w:val="000000"/>
          <w:sz w:val="28"/>
          <w:szCs w:val="28"/>
        </w:rPr>
      </w:pPr>
      <w:r w:rsidRPr="0008003F">
        <w:rPr>
          <w:rFonts w:ascii="黑体" w:eastAsia="黑体" w:hint="eastAsia"/>
          <w:color w:val="000000"/>
          <w:sz w:val="28"/>
          <w:szCs w:val="28"/>
        </w:rPr>
        <w:t>计算机网络和因特网</w:t>
      </w:r>
    </w:p>
    <w:p w:rsidR="00D36CE3" w:rsidRP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什么是因特网</w:t>
      </w:r>
    </w:p>
    <w:p w:rsid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网络边缘</w:t>
      </w:r>
    </w:p>
    <w:p w:rsid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网络核心</w:t>
      </w:r>
    </w:p>
    <w:p w:rsid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分组交换网中的时延、丢包和吞吐量</w:t>
      </w:r>
    </w:p>
    <w:p w:rsidR="00D36CE3" w:rsidRP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协议层次及其服务模型</w:t>
      </w:r>
    </w:p>
    <w:p w:rsid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面对攻击的网络</w:t>
      </w:r>
    </w:p>
    <w:p w:rsidR="00D36CE3" w:rsidRPr="00D36CE3" w:rsidRDefault="00D36CE3" w:rsidP="002166BF">
      <w:pPr>
        <w:pStyle w:val="a3"/>
        <w:numPr>
          <w:ilvl w:val="0"/>
          <w:numId w:val="23"/>
        </w:numPr>
        <w:ind w:firstLineChars="0"/>
        <w:jc w:val="left"/>
      </w:pPr>
      <w:r w:rsidRPr="00D36CE3">
        <w:t>计算机网络和因特网的历史</w:t>
      </w:r>
    </w:p>
    <w:p w:rsidR="00D36CE3" w:rsidRPr="00155143" w:rsidRDefault="00D36CE3" w:rsidP="002166BF">
      <w:pPr>
        <w:jc w:val="left"/>
      </w:pPr>
    </w:p>
    <w:p w:rsidR="00055ADB" w:rsidRDefault="001A70DE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hAnsi="宋体"/>
          <w:b/>
          <w:bCs/>
          <w:color w:val="000000"/>
          <w:kern w:val="0"/>
          <w:szCs w:val="18"/>
        </w:rPr>
      </w:pPr>
      <w:r>
        <w:rPr>
          <w:rFonts w:ascii="黑体" w:eastAsia="黑体"/>
          <w:color w:val="000000"/>
          <w:sz w:val="28"/>
          <w:szCs w:val="28"/>
        </w:rPr>
        <w:t>应用层</w:t>
      </w:r>
    </w:p>
    <w:p w:rsidR="00D36CE3" w:rsidRP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rPr>
          <w:rFonts w:hint="eastAsia"/>
        </w:rPr>
        <w:t>应用层协议原理</w:t>
      </w:r>
    </w:p>
    <w:p w:rsidR="00D36CE3" w:rsidRP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t>Web</w:t>
      </w:r>
      <w:r w:rsidRPr="00D36CE3">
        <w:rPr>
          <w:rFonts w:hint="eastAsia"/>
        </w:rPr>
        <w:t>和</w:t>
      </w:r>
      <w:r w:rsidRPr="00D36CE3">
        <w:t>HTTP</w:t>
      </w:r>
    </w:p>
    <w:p w:rsidR="00D36CE3" w:rsidRP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rPr>
          <w:rFonts w:hint="eastAsia"/>
        </w:rPr>
        <w:t>因特网中的电子邮件</w:t>
      </w:r>
    </w:p>
    <w:p w:rsidR="00D36CE3" w:rsidRP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t>DNS</w:t>
      </w:r>
      <w:r w:rsidRPr="00D36CE3">
        <w:rPr>
          <w:rFonts w:hint="eastAsia"/>
        </w:rPr>
        <w:t>：因特网的目录服务</w:t>
      </w:r>
    </w:p>
    <w:p w:rsid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t>P2P</w:t>
      </w:r>
      <w:r w:rsidRPr="00D36CE3">
        <w:rPr>
          <w:rFonts w:hint="eastAsia"/>
        </w:rPr>
        <w:t>文件分发</w:t>
      </w:r>
    </w:p>
    <w:p w:rsidR="00D36CE3" w:rsidRP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rPr>
          <w:rFonts w:hint="eastAsia"/>
        </w:rPr>
        <w:t>视频流和内容分发网</w:t>
      </w:r>
    </w:p>
    <w:p w:rsidR="00D36CE3" w:rsidRPr="00D36CE3" w:rsidRDefault="00D36CE3" w:rsidP="002166BF">
      <w:pPr>
        <w:pStyle w:val="a3"/>
        <w:numPr>
          <w:ilvl w:val="0"/>
          <w:numId w:val="24"/>
        </w:numPr>
        <w:ind w:firstLineChars="0"/>
      </w:pPr>
      <w:r w:rsidRPr="00D36CE3">
        <w:rPr>
          <w:rFonts w:hint="eastAsia"/>
        </w:rPr>
        <w:t>套接字编程：生成网络应用</w:t>
      </w:r>
    </w:p>
    <w:p w:rsidR="00D36CE3" w:rsidRPr="0013676A" w:rsidRDefault="00D36CE3" w:rsidP="002166BF"/>
    <w:p w:rsidR="009E71F6" w:rsidRPr="00E21D88" w:rsidRDefault="009E71F6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黑体" w:eastAsia="黑体"/>
          <w:color w:val="000000"/>
          <w:sz w:val="28"/>
          <w:szCs w:val="28"/>
        </w:rPr>
      </w:pPr>
      <w:r w:rsidRPr="009E71F6">
        <w:rPr>
          <w:rFonts w:ascii="黑体" w:eastAsia="黑体"/>
          <w:color w:val="000000"/>
          <w:sz w:val="28"/>
          <w:szCs w:val="28"/>
        </w:rPr>
        <w:t>运输层</w:t>
      </w:r>
    </w:p>
    <w:p w:rsidR="00E21D88" w:rsidRP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rPr>
          <w:rFonts w:hint="eastAsia"/>
        </w:rPr>
        <w:t>概述和运输层服务</w:t>
      </w:r>
    </w:p>
    <w:p w:rsid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rPr>
          <w:rFonts w:hint="eastAsia"/>
        </w:rPr>
        <w:t>多路复用与多路分解</w:t>
      </w:r>
    </w:p>
    <w:p w:rsid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rPr>
          <w:rFonts w:hint="eastAsia"/>
        </w:rPr>
        <w:t>无连接运输：</w:t>
      </w:r>
      <w:r>
        <w:t>UDP</w:t>
      </w:r>
    </w:p>
    <w:p w:rsid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rPr>
          <w:rFonts w:hint="eastAsia"/>
        </w:rPr>
        <w:t>可靠数据传输原理</w:t>
      </w:r>
    </w:p>
    <w:p w:rsid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rPr>
          <w:rFonts w:hint="eastAsia"/>
        </w:rPr>
        <w:t>面向连接的运输：</w:t>
      </w:r>
      <w:r w:rsidRPr="00E21D88">
        <w:t>TCP</w:t>
      </w:r>
    </w:p>
    <w:p w:rsid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rPr>
          <w:rFonts w:hint="eastAsia"/>
        </w:rPr>
        <w:t>拥塞控制原理</w:t>
      </w:r>
    </w:p>
    <w:p w:rsidR="00E21D88" w:rsidRDefault="00E21D88" w:rsidP="002166BF">
      <w:pPr>
        <w:pStyle w:val="a3"/>
        <w:numPr>
          <w:ilvl w:val="0"/>
          <w:numId w:val="25"/>
        </w:numPr>
        <w:ind w:firstLineChars="0"/>
        <w:jc w:val="left"/>
      </w:pPr>
      <w:r w:rsidRPr="00E21D88">
        <w:t>TCP</w:t>
      </w:r>
      <w:r w:rsidRPr="00E21D88">
        <w:rPr>
          <w:rFonts w:hint="eastAsia"/>
        </w:rPr>
        <w:t>拥塞控制</w:t>
      </w:r>
    </w:p>
    <w:p w:rsidR="00E21D88" w:rsidRPr="009E71F6" w:rsidRDefault="00E21D88" w:rsidP="002166BF">
      <w:pPr>
        <w:pStyle w:val="a3"/>
        <w:ind w:left="420" w:firstLineChars="0" w:firstLine="0"/>
        <w:jc w:val="left"/>
      </w:pPr>
    </w:p>
    <w:p w:rsidR="009E71F6" w:rsidRPr="009E71F6" w:rsidRDefault="00D33F41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黑体" w:eastAsia="黑体"/>
          <w:color w:val="000000"/>
          <w:sz w:val="28"/>
          <w:szCs w:val="28"/>
        </w:rPr>
      </w:pPr>
      <w:r w:rsidRPr="00D33F41">
        <w:rPr>
          <w:rFonts w:ascii="黑体" w:eastAsia="黑体" w:hint="eastAsia"/>
          <w:color w:val="000000"/>
          <w:sz w:val="28"/>
          <w:szCs w:val="28"/>
        </w:rPr>
        <w:t>网络层：数据平面</w:t>
      </w:r>
    </w:p>
    <w:p w:rsidR="00D33F41" w:rsidRPr="00D33F41" w:rsidRDefault="00D33F41" w:rsidP="002166BF">
      <w:pPr>
        <w:pStyle w:val="a3"/>
        <w:numPr>
          <w:ilvl w:val="0"/>
          <w:numId w:val="34"/>
        </w:numPr>
        <w:ind w:firstLineChars="0"/>
        <w:jc w:val="left"/>
      </w:pPr>
      <w:r w:rsidRPr="00D33F41">
        <w:t>网络层概述</w:t>
      </w:r>
    </w:p>
    <w:p w:rsidR="00D33F41" w:rsidRPr="00D33F41" w:rsidRDefault="00D33F41" w:rsidP="002166BF">
      <w:pPr>
        <w:pStyle w:val="a3"/>
        <w:numPr>
          <w:ilvl w:val="0"/>
          <w:numId w:val="34"/>
        </w:numPr>
        <w:ind w:firstLineChars="0"/>
        <w:jc w:val="left"/>
      </w:pPr>
      <w:r w:rsidRPr="00D33F41">
        <w:t>路由器工作原理</w:t>
      </w:r>
    </w:p>
    <w:p w:rsidR="00D33F41" w:rsidRPr="00D33F41" w:rsidRDefault="00D33F41" w:rsidP="002166BF">
      <w:pPr>
        <w:pStyle w:val="a3"/>
        <w:numPr>
          <w:ilvl w:val="0"/>
          <w:numId w:val="34"/>
        </w:numPr>
        <w:ind w:firstLineChars="0"/>
        <w:jc w:val="left"/>
      </w:pPr>
      <w:r w:rsidRPr="00D33F41">
        <w:lastRenderedPageBreak/>
        <w:t>网际协议：</w:t>
      </w:r>
      <w:r w:rsidRPr="00D33F41">
        <w:t>IPv4</w:t>
      </w:r>
      <w:r w:rsidRPr="00D33F41">
        <w:t>、寻址、</w:t>
      </w:r>
      <w:r w:rsidRPr="00D33F41">
        <w:t>IPv6</w:t>
      </w:r>
      <w:r w:rsidRPr="00D33F41">
        <w:t>及其他</w:t>
      </w:r>
    </w:p>
    <w:p w:rsidR="00D33F41" w:rsidRPr="00D33F41" w:rsidRDefault="00D33F41" w:rsidP="002166BF">
      <w:pPr>
        <w:pStyle w:val="a3"/>
        <w:numPr>
          <w:ilvl w:val="0"/>
          <w:numId w:val="34"/>
        </w:numPr>
        <w:ind w:firstLineChars="0"/>
        <w:jc w:val="left"/>
      </w:pPr>
      <w:r w:rsidRPr="00D33F41">
        <w:t>通用转发和</w:t>
      </w:r>
      <w:r w:rsidRPr="00D33F41">
        <w:t>SDN</w:t>
      </w:r>
    </w:p>
    <w:p w:rsidR="00055ADB" w:rsidRDefault="00055ADB" w:rsidP="002166BF">
      <w:pPr>
        <w:widowControl/>
        <w:rPr>
          <w:rFonts w:hAnsi="宋体"/>
          <w:color w:val="000000"/>
          <w:kern w:val="0"/>
          <w:szCs w:val="18"/>
        </w:rPr>
      </w:pPr>
    </w:p>
    <w:p w:rsidR="007305E1" w:rsidRPr="00B8041D" w:rsidRDefault="00B8041D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黑体" w:eastAsia="黑体"/>
          <w:color w:val="000000"/>
          <w:sz w:val="28"/>
          <w:szCs w:val="28"/>
        </w:rPr>
      </w:pPr>
      <w:r w:rsidRPr="00B8041D">
        <w:rPr>
          <w:rFonts w:ascii="黑体" w:eastAsia="黑体" w:hint="eastAsia"/>
          <w:color w:val="000000"/>
          <w:sz w:val="28"/>
          <w:szCs w:val="28"/>
        </w:rPr>
        <w:t>网络层：控制平面</w:t>
      </w:r>
    </w:p>
    <w:p w:rsidR="00B8041D" w:rsidRPr="00B8041D" w:rsidRDefault="007F6923" w:rsidP="002166BF">
      <w:pPr>
        <w:pStyle w:val="a3"/>
        <w:numPr>
          <w:ilvl w:val="0"/>
          <w:numId w:val="27"/>
        </w:numPr>
        <w:ind w:firstLineChars="0"/>
        <w:jc w:val="left"/>
      </w:pPr>
      <w:r>
        <w:t>网络层</w:t>
      </w:r>
      <w:r w:rsidR="00B8041D" w:rsidRPr="00B8041D">
        <w:t>概述</w:t>
      </w:r>
    </w:p>
    <w:p w:rsidR="00B8041D" w:rsidRPr="00B8041D" w:rsidRDefault="00B8041D" w:rsidP="002166BF">
      <w:pPr>
        <w:pStyle w:val="a3"/>
        <w:numPr>
          <w:ilvl w:val="0"/>
          <w:numId w:val="27"/>
        </w:numPr>
        <w:ind w:firstLineChars="0"/>
        <w:jc w:val="left"/>
      </w:pPr>
      <w:r w:rsidRPr="00B8041D">
        <w:t>路由选择算法</w:t>
      </w:r>
    </w:p>
    <w:p w:rsidR="00B8041D" w:rsidRPr="00B8041D" w:rsidRDefault="00B8041D" w:rsidP="002166BF">
      <w:pPr>
        <w:pStyle w:val="a3"/>
        <w:numPr>
          <w:ilvl w:val="0"/>
          <w:numId w:val="27"/>
        </w:numPr>
        <w:ind w:firstLineChars="0"/>
        <w:jc w:val="left"/>
      </w:pPr>
      <w:r w:rsidRPr="00B8041D">
        <w:t>因特网中自治系统内部的路由选择：</w:t>
      </w:r>
      <w:r w:rsidRPr="00B8041D">
        <w:t>OSPF</w:t>
      </w:r>
    </w:p>
    <w:p w:rsidR="00B8041D" w:rsidRPr="00B8041D" w:rsidRDefault="00B8041D" w:rsidP="002166BF">
      <w:pPr>
        <w:pStyle w:val="a3"/>
        <w:numPr>
          <w:ilvl w:val="0"/>
          <w:numId w:val="27"/>
        </w:numPr>
        <w:ind w:firstLineChars="0"/>
        <w:jc w:val="left"/>
      </w:pPr>
      <w:r w:rsidRPr="00B8041D">
        <w:t>ISP</w:t>
      </w:r>
      <w:r w:rsidRPr="00B8041D">
        <w:t>之间的路由选择：</w:t>
      </w:r>
      <w:r w:rsidRPr="00B8041D">
        <w:t>BGP</w:t>
      </w:r>
    </w:p>
    <w:p w:rsidR="00B8041D" w:rsidRPr="00B8041D" w:rsidRDefault="00B8041D" w:rsidP="002166BF">
      <w:pPr>
        <w:pStyle w:val="a3"/>
        <w:numPr>
          <w:ilvl w:val="0"/>
          <w:numId w:val="27"/>
        </w:numPr>
        <w:ind w:firstLineChars="0"/>
        <w:jc w:val="left"/>
      </w:pPr>
      <w:r w:rsidRPr="00B8041D">
        <w:t>SDN</w:t>
      </w:r>
      <w:r w:rsidRPr="00B8041D">
        <w:t>控制平面</w:t>
      </w:r>
    </w:p>
    <w:p w:rsidR="00B8041D" w:rsidRPr="00B8041D" w:rsidRDefault="00B8041D" w:rsidP="002166BF">
      <w:pPr>
        <w:pStyle w:val="a3"/>
        <w:numPr>
          <w:ilvl w:val="0"/>
          <w:numId w:val="27"/>
        </w:numPr>
        <w:ind w:firstLineChars="0"/>
        <w:jc w:val="left"/>
      </w:pPr>
      <w:r w:rsidRPr="00B8041D">
        <w:t>ICMP</w:t>
      </w:r>
      <w:r w:rsidRPr="00B8041D">
        <w:t>：因特网控制报文协议</w:t>
      </w:r>
    </w:p>
    <w:p w:rsidR="00B8041D" w:rsidRPr="00B8041D" w:rsidRDefault="00B8041D" w:rsidP="002166BF">
      <w:pPr>
        <w:pStyle w:val="a3"/>
        <w:numPr>
          <w:ilvl w:val="0"/>
          <w:numId w:val="27"/>
        </w:numPr>
        <w:ind w:firstLineChars="0"/>
        <w:jc w:val="left"/>
      </w:pPr>
      <w:r w:rsidRPr="00B8041D">
        <w:t>网络管理和</w:t>
      </w:r>
      <w:r w:rsidRPr="00B8041D">
        <w:t>SNMP</w:t>
      </w:r>
    </w:p>
    <w:p w:rsidR="00B8041D" w:rsidRPr="004527E3" w:rsidRDefault="00B8041D" w:rsidP="002166BF">
      <w:pPr>
        <w:jc w:val="left"/>
        <w:rPr>
          <w:rFonts w:hAnsi="宋体"/>
          <w:color w:val="000000"/>
          <w:kern w:val="0"/>
          <w:szCs w:val="18"/>
        </w:rPr>
      </w:pPr>
    </w:p>
    <w:p w:rsidR="004527E3" w:rsidRPr="004527E3" w:rsidRDefault="004527E3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黑体" w:eastAsia="黑体"/>
          <w:color w:val="000000"/>
          <w:sz w:val="28"/>
          <w:szCs w:val="28"/>
        </w:rPr>
      </w:pPr>
      <w:r w:rsidRPr="004527E3">
        <w:rPr>
          <w:rFonts w:ascii="黑体" w:eastAsia="黑体"/>
          <w:color w:val="000000"/>
          <w:sz w:val="28"/>
          <w:szCs w:val="28"/>
        </w:rPr>
        <w:t>链路层和局域网</w:t>
      </w:r>
    </w:p>
    <w:p w:rsidR="004527E3" w:rsidRPr="004527E3" w:rsidRDefault="004527E3" w:rsidP="002166BF">
      <w:pPr>
        <w:pStyle w:val="a3"/>
        <w:numPr>
          <w:ilvl w:val="0"/>
          <w:numId w:val="35"/>
        </w:numPr>
        <w:ind w:firstLineChars="0"/>
        <w:jc w:val="left"/>
      </w:pPr>
      <w:r w:rsidRPr="004527E3">
        <w:t>链路层概述</w:t>
      </w:r>
    </w:p>
    <w:p w:rsidR="004527E3" w:rsidRPr="004527E3" w:rsidRDefault="004527E3" w:rsidP="002166BF">
      <w:pPr>
        <w:pStyle w:val="a3"/>
        <w:numPr>
          <w:ilvl w:val="0"/>
          <w:numId w:val="35"/>
        </w:numPr>
        <w:ind w:firstLineChars="0"/>
        <w:jc w:val="left"/>
      </w:pPr>
      <w:r w:rsidRPr="004527E3">
        <w:t>差错检测和纠正技术</w:t>
      </w:r>
    </w:p>
    <w:p w:rsidR="004527E3" w:rsidRPr="004527E3" w:rsidRDefault="004527E3" w:rsidP="002166BF">
      <w:pPr>
        <w:pStyle w:val="a3"/>
        <w:numPr>
          <w:ilvl w:val="0"/>
          <w:numId w:val="35"/>
        </w:numPr>
        <w:ind w:firstLineChars="0"/>
        <w:jc w:val="left"/>
      </w:pPr>
      <w:r w:rsidRPr="004527E3">
        <w:t>多路访问链路和协议</w:t>
      </w:r>
    </w:p>
    <w:p w:rsidR="004527E3" w:rsidRDefault="004527E3" w:rsidP="002166BF">
      <w:pPr>
        <w:pStyle w:val="a3"/>
        <w:numPr>
          <w:ilvl w:val="0"/>
          <w:numId w:val="35"/>
        </w:numPr>
        <w:ind w:firstLineChars="0"/>
        <w:jc w:val="left"/>
      </w:pPr>
      <w:r w:rsidRPr="004527E3">
        <w:t>交换局域网</w:t>
      </w:r>
    </w:p>
    <w:p w:rsidR="002166BF" w:rsidRDefault="002166BF" w:rsidP="002166BF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链路虚拟化：网络作为链路层</w:t>
      </w:r>
    </w:p>
    <w:p w:rsidR="002166BF" w:rsidRDefault="002166BF" w:rsidP="002166BF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数据中心网络</w:t>
      </w:r>
    </w:p>
    <w:p w:rsidR="002166BF" w:rsidRPr="004527E3" w:rsidRDefault="002166BF" w:rsidP="002166BF">
      <w:pPr>
        <w:pStyle w:val="a3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回顾：</w:t>
      </w:r>
      <w:r>
        <w:rPr>
          <w:rFonts w:hint="eastAsia"/>
        </w:rPr>
        <w:t>Web</w:t>
      </w:r>
      <w:r>
        <w:rPr>
          <w:rFonts w:hint="eastAsia"/>
        </w:rPr>
        <w:t>页面请求的历程</w:t>
      </w:r>
    </w:p>
    <w:p w:rsidR="004527E3" w:rsidRPr="004527E3" w:rsidRDefault="004527E3" w:rsidP="002166BF">
      <w:pPr>
        <w:jc w:val="left"/>
        <w:rPr>
          <w:rFonts w:hAnsi="宋体"/>
          <w:color w:val="000000"/>
          <w:kern w:val="0"/>
          <w:szCs w:val="18"/>
        </w:rPr>
      </w:pPr>
    </w:p>
    <w:p w:rsidR="00055ADB" w:rsidRPr="00155143" w:rsidRDefault="006831FC" w:rsidP="002166BF">
      <w:pPr>
        <w:pStyle w:val="a3"/>
        <w:numPr>
          <w:ilvl w:val="0"/>
          <w:numId w:val="14"/>
        </w:numPr>
        <w:spacing w:beforeLines="50" w:before="156" w:afterLines="50" w:after="156"/>
        <w:ind w:firstLineChars="0"/>
        <w:jc w:val="left"/>
        <w:rPr>
          <w:rFonts w:ascii="黑体" w:eastAsia="黑体"/>
          <w:color w:val="000000"/>
          <w:sz w:val="28"/>
          <w:szCs w:val="28"/>
        </w:rPr>
      </w:pPr>
      <w:r w:rsidRPr="006831FC">
        <w:rPr>
          <w:rFonts w:ascii="黑体" w:eastAsia="黑体" w:hint="eastAsia"/>
          <w:color w:val="000000"/>
          <w:sz w:val="28"/>
          <w:szCs w:val="28"/>
        </w:rPr>
        <w:t>计算机网络中的安全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什么是网络安全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密码学的原则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报文完整性和数字签名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端点鉴别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安全电子邮件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安全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TCP</w:t>
      </w: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连接：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SSL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网络层安全性：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IPSEC</w:t>
      </w: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和虚拟专用网</w:t>
      </w:r>
    </w:p>
    <w:p w:rsidR="006831FC" w:rsidRPr="006831FC" w:rsidRDefault="006831FC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无线</w:t>
      </w:r>
      <w:r w:rsidR="007F6923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LAN</w:t>
      </w:r>
      <w:r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安全</w:t>
      </w:r>
    </w:p>
    <w:p w:rsidR="006831FC" w:rsidRPr="006831FC" w:rsidRDefault="002166BF" w:rsidP="002166BF">
      <w:pPr>
        <w:pStyle w:val="a3"/>
        <w:numPr>
          <w:ilvl w:val="0"/>
          <w:numId w:val="30"/>
        </w:numPr>
        <w:ind w:firstLineChars="0"/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运行安全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：</w:t>
      </w:r>
      <w:r w:rsidR="006831FC" w:rsidRPr="006831FC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防火墙和入侵检测系统</w:t>
      </w:r>
    </w:p>
    <w:p w:rsidR="00B74EB6" w:rsidRPr="00C52EED" w:rsidRDefault="00B74EB6" w:rsidP="002166BF">
      <w:pPr>
        <w:jc w:val="left"/>
        <w:rPr>
          <w:color w:val="000000"/>
          <w:szCs w:val="20"/>
        </w:rPr>
      </w:pPr>
    </w:p>
    <w:p w:rsidR="006831FC" w:rsidRDefault="00B74EB6" w:rsidP="002166BF">
      <w:pPr>
        <w:spacing w:beforeLines="50" w:before="156" w:afterLines="50" w:after="156"/>
        <w:jc w:val="left"/>
        <w:rPr>
          <w:rFonts w:ascii="黑体" w:eastAsia="黑体"/>
          <w:b/>
          <w:color w:val="000000"/>
          <w:sz w:val="28"/>
          <w:szCs w:val="28"/>
        </w:rPr>
      </w:pPr>
      <w:r w:rsidRPr="008A4432">
        <w:rPr>
          <w:rFonts w:ascii="黑体" w:eastAsia="黑体" w:hint="eastAsia"/>
          <w:b/>
          <w:color w:val="000000"/>
          <w:sz w:val="28"/>
          <w:szCs w:val="28"/>
        </w:rPr>
        <w:t>参考书目：</w:t>
      </w:r>
    </w:p>
    <w:p w:rsidR="00404DEE" w:rsidRPr="006831FC" w:rsidRDefault="00B74EB6" w:rsidP="002166BF">
      <w:pPr>
        <w:spacing w:beforeLines="50" w:before="156" w:afterLines="50" w:after="156"/>
        <w:jc w:val="left"/>
        <w:rPr>
          <w:rFonts w:ascii="黑体" w:eastAsia="黑体"/>
          <w:b/>
          <w:color w:val="000000"/>
          <w:sz w:val="28"/>
          <w:szCs w:val="28"/>
        </w:rPr>
      </w:pPr>
      <w:r w:rsidRPr="008A4432">
        <w:rPr>
          <w:rFonts w:ascii="黑体" w:eastAsia="黑体" w:hint="eastAsia"/>
          <w:color w:val="000000"/>
          <w:sz w:val="28"/>
          <w:szCs w:val="28"/>
        </w:rPr>
        <w:t>《</w:t>
      </w:r>
      <w:r w:rsidR="00581F82" w:rsidRPr="006831FC">
        <w:rPr>
          <w:rFonts w:ascii="黑体" w:eastAsia="黑体" w:hint="eastAsia"/>
          <w:color w:val="000000"/>
          <w:sz w:val="28"/>
          <w:szCs w:val="28"/>
        </w:rPr>
        <w:t>计算机网络 自顶向下方法</w:t>
      </w:r>
      <w:r w:rsidRPr="008A4432">
        <w:rPr>
          <w:rFonts w:ascii="黑体" w:eastAsia="黑体" w:hint="eastAsia"/>
          <w:color w:val="000000"/>
          <w:sz w:val="28"/>
          <w:szCs w:val="28"/>
        </w:rPr>
        <w:t>》(</w:t>
      </w:r>
      <w:r w:rsidR="00055ADB">
        <w:rPr>
          <w:rFonts w:ascii="黑体" w:eastAsia="黑体" w:hint="eastAsia"/>
          <w:color w:val="000000"/>
          <w:sz w:val="28"/>
          <w:szCs w:val="28"/>
        </w:rPr>
        <w:t>第</w:t>
      </w:r>
      <w:r w:rsidR="0060127A">
        <w:rPr>
          <w:rFonts w:ascii="黑体" w:eastAsia="黑体" w:hint="eastAsia"/>
          <w:color w:val="000000"/>
          <w:sz w:val="28"/>
          <w:szCs w:val="28"/>
        </w:rPr>
        <w:t>七</w:t>
      </w:r>
      <w:r w:rsidRPr="008A4432">
        <w:rPr>
          <w:rFonts w:ascii="黑体" w:eastAsia="黑体" w:hint="eastAsia"/>
          <w:color w:val="000000"/>
          <w:sz w:val="28"/>
          <w:szCs w:val="28"/>
        </w:rPr>
        <w:t>版)，</w:t>
      </w:r>
      <w:r w:rsidR="006831FC" w:rsidRPr="006831FC">
        <w:rPr>
          <w:rFonts w:ascii="黑体" w:eastAsia="黑体" w:hint="eastAsia"/>
          <w:color w:val="000000"/>
          <w:sz w:val="28"/>
          <w:szCs w:val="28"/>
        </w:rPr>
        <w:t>[美]</w:t>
      </w:r>
      <w:r w:rsidR="0009023B">
        <w:rPr>
          <w:rFonts w:ascii="黑体" w:eastAsia="黑体" w:hint="eastAsia"/>
          <w:color w:val="000000"/>
          <w:sz w:val="28"/>
          <w:szCs w:val="28"/>
        </w:rPr>
        <w:t>James F.Kurose，Keith W.Ross</w:t>
      </w:r>
      <w:r w:rsidR="00DE5A0C">
        <w:rPr>
          <w:rFonts w:ascii="黑体" w:eastAsia="黑体" w:hint="eastAsia"/>
          <w:color w:val="000000"/>
          <w:sz w:val="28"/>
          <w:szCs w:val="28"/>
        </w:rPr>
        <w:t>等</w:t>
      </w:r>
      <w:r w:rsidR="006831FC">
        <w:rPr>
          <w:rFonts w:ascii="黑体" w:eastAsia="黑体" w:hint="eastAsia"/>
          <w:color w:val="000000"/>
          <w:sz w:val="28"/>
          <w:szCs w:val="28"/>
        </w:rPr>
        <w:t>著</w:t>
      </w:r>
      <w:r w:rsidRPr="008A4432">
        <w:rPr>
          <w:rFonts w:ascii="黑体" w:eastAsia="黑体" w:hint="eastAsia"/>
          <w:color w:val="000000"/>
          <w:sz w:val="28"/>
          <w:szCs w:val="28"/>
        </w:rPr>
        <w:t>，</w:t>
      </w:r>
      <w:r w:rsidR="006831FC">
        <w:rPr>
          <w:rFonts w:ascii="黑体" w:eastAsia="黑体" w:hint="eastAsia"/>
          <w:color w:val="000000"/>
          <w:sz w:val="28"/>
          <w:szCs w:val="28"/>
        </w:rPr>
        <w:t>陈鸣 译</w:t>
      </w:r>
      <w:r w:rsidR="00DE5A0C">
        <w:rPr>
          <w:rFonts w:ascii="黑体" w:eastAsia="黑体" w:hint="eastAsia"/>
          <w:color w:val="000000"/>
          <w:sz w:val="28"/>
          <w:szCs w:val="28"/>
        </w:rPr>
        <w:t>，</w:t>
      </w:r>
      <w:r w:rsidR="00055ADB">
        <w:rPr>
          <w:rFonts w:ascii="黑体" w:eastAsia="黑体" w:hint="eastAsia"/>
          <w:color w:val="000000"/>
          <w:sz w:val="28"/>
          <w:szCs w:val="28"/>
        </w:rPr>
        <w:t>机械工业</w:t>
      </w:r>
      <w:r w:rsidRPr="008A4432">
        <w:rPr>
          <w:rFonts w:ascii="黑体" w:eastAsia="黑体" w:hint="eastAsia"/>
          <w:color w:val="000000"/>
          <w:sz w:val="28"/>
          <w:szCs w:val="28"/>
        </w:rPr>
        <w:t>出版社，20</w:t>
      </w:r>
      <w:r>
        <w:rPr>
          <w:rFonts w:ascii="黑体" w:eastAsia="黑体" w:hint="eastAsia"/>
          <w:color w:val="000000"/>
          <w:sz w:val="28"/>
          <w:szCs w:val="28"/>
        </w:rPr>
        <w:t>1</w:t>
      </w:r>
      <w:r w:rsidR="00D36CE3">
        <w:rPr>
          <w:rFonts w:ascii="黑体" w:eastAsia="黑体" w:hint="eastAsia"/>
          <w:color w:val="000000"/>
          <w:sz w:val="28"/>
          <w:szCs w:val="28"/>
        </w:rPr>
        <w:t>8</w:t>
      </w:r>
      <w:r w:rsidR="00142E90">
        <w:rPr>
          <w:rFonts w:ascii="黑体" w:eastAsia="黑体" w:hint="eastAsia"/>
          <w:color w:val="000000"/>
          <w:sz w:val="28"/>
          <w:szCs w:val="28"/>
        </w:rPr>
        <w:t>。</w:t>
      </w:r>
    </w:p>
    <w:sectPr w:rsidR="00404DEE" w:rsidRPr="0068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4AD" w:rsidRDefault="00A374AD" w:rsidP="006E665F">
      <w:r>
        <w:separator/>
      </w:r>
    </w:p>
  </w:endnote>
  <w:endnote w:type="continuationSeparator" w:id="0">
    <w:p w:rsidR="00A374AD" w:rsidRDefault="00A374AD" w:rsidP="006E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4AD" w:rsidRDefault="00A374AD" w:rsidP="006E665F">
      <w:r>
        <w:separator/>
      </w:r>
    </w:p>
  </w:footnote>
  <w:footnote w:type="continuationSeparator" w:id="0">
    <w:p w:rsidR="00A374AD" w:rsidRDefault="00A374AD" w:rsidP="006E6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4FE9"/>
    <w:multiLevelType w:val="multilevel"/>
    <w:tmpl w:val="C55E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325A5"/>
    <w:multiLevelType w:val="multilevel"/>
    <w:tmpl w:val="E08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52E08"/>
    <w:multiLevelType w:val="multilevel"/>
    <w:tmpl w:val="DFF672C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52D34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90AF4"/>
    <w:multiLevelType w:val="multilevel"/>
    <w:tmpl w:val="DFF67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A413E5"/>
    <w:multiLevelType w:val="multilevel"/>
    <w:tmpl w:val="DC6E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477C2"/>
    <w:multiLevelType w:val="multilevel"/>
    <w:tmpl w:val="2C4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16C2F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E10219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CD0C37"/>
    <w:multiLevelType w:val="multilevel"/>
    <w:tmpl w:val="B8B8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B356D"/>
    <w:multiLevelType w:val="hybridMultilevel"/>
    <w:tmpl w:val="E0826C24"/>
    <w:lvl w:ilvl="0" w:tplc="0262C2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5150BF"/>
    <w:multiLevelType w:val="multilevel"/>
    <w:tmpl w:val="EBE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86147"/>
    <w:multiLevelType w:val="multilevel"/>
    <w:tmpl w:val="68C4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A1CFD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AD61FA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50247C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DF142D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9A6723"/>
    <w:multiLevelType w:val="hybridMultilevel"/>
    <w:tmpl w:val="D722B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72228F"/>
    <w:multiLevelType w:val="multilevel"/>
    <w:tmpl w:val="242E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790992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D5D2E45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713AC3"/>
    <w:multiLevelType w:val="hybridMultilevel"/>
    <w:tmpl w:val="1E561EBE"/>
    <w:lvl w:ilvl="0" w:tplc="37D8D322">
      <w:start w:val="1"/>
      <w:numFmt w:val="decimal"/>
      <w:lvlText w:val="[%1]"/>
      <w:lvlJc w:val="left"/>
      <w:pPr>
        <w:ind w:left="844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50F5041D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E866EF"/>
    <w:multiLevelType w:val="hybridMultilevel"/>
    <w:tmpl w:val="376A31E0"/>
    <w:lvl w:ilvl="0" w:tplc="90D6DFA4">
      <w:start w:val="1"/>
      <w:numFmt w:val="japaneseCounting"/>
      <w:lvlText w:val="%1、"/>
      <w:lvlJc w:val="left"/>
      <w:pPr>
        <w:ind w:left="420" w:hanging="42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875C46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83A740E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A10C95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DE7D49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DE2140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FF03ED"/>
    <w:multiLevelType w:val="multilevel"/>
    <w:tmpl w:val="DFF672C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31510A"/>
    <w:multiLevelType w:val="multilevel"/>
    <w:tmpl w:val="74E0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7E32A3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43427D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91693D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751170"/>
    <w:multiLevelType w:val="hybridMultilevel"/>
    <w:tmpl w:val="3E942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3"/>
  </w:num>
  <w:num w:numId="15">
    <w:abstractNumId w:val="10"/>
  </w:num>
  <w:num w:numId="16">
    <w:abstractNumId w:val="31"/>
  </w:num>
  <w:num w:numId="17">
    <w:abstractNumId w:val="34"/>
  </w:num>
  <w:num w:numId="18">
    <w:abstractNumId w:val="8"/>
  </w:num>
  <w:num w:numId="19">
    <w:abstractNumId w:val="13"/>
  </w:num>
  <w:num w:numId="20">
    <w:abstractNumId w:val="22"/>
  </w:num>
  <w:num w:numId="21">
    <w:abstractNumId w:val="33"/>
  </w:num>
  <w:num w:numId="22">
    <w:abstractNumId w:val="21"/>
  </w:num>
  <w:num w:numId="23">
    <w:abstractNumId w:val="7"/>
  </w:num>
  <w:num w:numId="24">
    <w:abstractNumId w:val="32"/>
  </w:num>
  <w:num w:numId="25">
    <w:abstractNumId w:val="3"/>
  </w:num>
  <w:num w:numId="26">
    <w:abstractNumId w:val="16"/>
  </w:num>
  <w:num w:numId="27">
    <w:abstractNumId w:val="27"/>
  </w:num>
  <w:num w:numId="28">
    <w:abstractNumId w:val="26"/>
  </w:num>
  <w:num w:numId="29">
    <w:abstractNumId w:val="20"/>
  </w:num>
  <w:num w:numId="30">
    <w:abstractNumId w:val="25"/>
  </w:num>
  <w:num w:numId="31">
    <w:abstractNumId w:val="19"/>
  </w:num>
  <w:num w:numId="32">
    <w:abstractNumId w:val="14"/>
  </w:num>
  <w:num w:numId="33">
    <w:abstractNumId w:val="28"/>
  </w:num>
  <w:num w:numId="34">
    <w:abstractNumId w:val="2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B6"/>
    <w:rsid w:val="00055ADB"/>
    <w:rsid w:val="0008003F"/>
    <w:rsid w:val="0009023B"/>
    <w:rsid w:val="000C356B"/>
    <w:rsid w:val="000E38C3"/>
    <w:rsid w:val="0013676A"/>
    <w:rsid w:val="00142E90"/>
    <w:rsid w:val="001A70DE"/>
    <w:rsid w:val="002166BF"/>
    <w:rsid w:val="003F1250"/>
    <w:rsid w:val="004527E3"/>
    <w:rsid w:val="004953F8"/>
    <w:rsid w:val="00581F82"/>
    <w:rsid w:val="0060127A"/>
    <w:rsid w:val="00627C9D"/>
    <w:rsid w:val="00657663"/>
    <w:rsid w:val="0067486B"/>
    <w:rsid w:val="006831FC"/>
    <w:rsid w:val="006873A2"/>
    <w:rsid w:val="006E3C26"/>
    <w:rsid w:val="006E665F"/>
    <w:rsid w:val="007305E1"/>
    <w:rsid w:val="007C6435"/>
    <w:rsid w:val="007E30F1"/>
    <w:rsid w:val="007F6923"/>
    <w:rsid w:val="008E2A1C"/>
    <w:rsid w:val="009E71F6"/>
    <w:rsid w:val="00A374AD"/>
    <w:rsid w:val="00B66233"/>
    <w:rsid w:val="00B74EB6"/>
    <w:rsid w:val="00B8041D"/>
    <w:rsid w:val="00C64D62"/>
    <w:rsid w:val="00CD43A2"/>
    <w:rsid w:val="00D33F41"/>
    <w:rsid w:val="00D36CE3"/>
    <w:rsid w:val="00D50B5F"/>
    <w:rsid w:val="00DD120D"/>
    <w:rsid w:val="00DE5A0C"/>
    <w:rsid w:val="00E21D88"/>
    <w:rsid w:val="00E23F98"/>
    <w:rsid w:val="00E33192"/>
    <w:rsid w:val="00E3324C"/>
    <w:rsid w:val="00E347C8"/>
    <w:rsid w:val="00E73211"/>
    <w:rsid w:val="00F2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D7D810-A635-44B6-AFE8-E262862D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E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31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81F8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E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6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665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6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665F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81F8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6831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4527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807A3-7100-481F-B6F5-F7CF4116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629</Characters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2018-07-02T05:44:00Z</cp:lastPrinted>
  <dcterms:created xsi:type="dcterms:W3CDTF">2019-09-03T02:12:00Z</dcterms:created>
  <dcterms:modified xsi:type="dcterms:W3CDTF">2019-09-06T05:17:00Z</dcterms:modified>
</cp:coreProperties>
</file>