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01" w:rsidRPr="003E1CFB" w:rsidRDefault="00FD3CEA">
      <w:pPr>
        <w:pStyle w:val="3"/>
        <w:jc w:val="center"/>
        <w:rPr>
          <w:rFonts w:ascii="微软雅黑" w:eastAsia="微软雅黑" w:hAnsi="微软雅黑"/>
          <w:b w:val="0"/>
          <w:color w:val="000000" w:themeColor="text1"/>
          <w:sz w:val="36"/>
          <w:szCs w:val="36"/>
        </w:rPr>
      </w:pPr>
      <w:bookmarkStart w:id="0" w:name="_Toc493512646"/>
      <w:bookmarkStart w:id="1" w:name="_Toc334102127"/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P</w:t>
      </w:r>
      <w:r w:rsidRPr="003E1CFB"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IBox</w:t>
      </w:r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与</w:t>
      </w:r>
      <w:r w:rsidRPr="003E1CFB"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服务端的</w:t>
      </w:r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数据</w:t>
      </w:r>
      <w:r w:rsidRPr="003E1CFB"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交互协议</w:t>
      </w:r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规范</w:t>
      </w:r>
      <w:bookmarkEnd w:id="0"/>
      <w:bookmarkEnd w:id="1"/>
    </w:p>
    <w:p w:rsidR="00BF4101" w:rsidRPr="003E1CFB" w:rsidRDefault="00BF4101">
      <w:pPr>
        <w:rPr>
          <w:color w:val="000000" w:themeColor="text1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5295"/>
      </w:tblGrid>
      <w:tr w:rsidR="003E1CFB" w:rsidRPr="003E1CFB">
        <w:tc>
          <w:tcPr>
            <w:tcW w:w="1276" w:type="dxa"/>
            <w:tcBorders>
              <w:right w:val="single" w:sz="4" w:space="0" w:color="auto"/>
            </w:tcBorders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更新人员</w:t>
            </w:r>
          </w:p>
        </w:tc>
        <w:tc>
          <w:tcPr>
            <w:tcW w:w="5295" w:type="dxa"/>
            <w:tcBorders>
              <w:left w:val="single" w:sz="4" w:space="0" w:color="auto"/>
            </w:tcBorders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更新说明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7-07-31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盒子实时数据上报(act=1001)：地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址字段去掉，新增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点状态字段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2017-08-03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历史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数据上报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(act=100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3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)和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报警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act=1004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)：地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址字段去掉，新增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点状态字段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-08-18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通讯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口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act=2001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实时和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历史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act=2002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报警监控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点配置(act=2003)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删除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监控点配置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2017-08-25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删除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通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讯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口配置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act=2005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反馈接口数据定义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修改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增 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最后修改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2017-09-05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盒子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遗言上报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（act=1005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增加 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盒子调试信息开关接口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act=2006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盒子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固件升级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act=2007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盒子增加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=2000）反馈信息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固件升级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act=2007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 增加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反馈信息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 更新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通讯口配置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act=2001)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驱动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升级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act=2008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谢林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剑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实时数据通讯口状态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添加监控点时盒子反馈添加的结果状态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添加通讯口失败状态</w:t>
            </w: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谢林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剑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固件下载反馈状态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驱动文件下载反馈状态</w:t>
            </w:r>
          </w:p>
        </w:tc>
      </w:tr>
      <w:tr w:rsidR="003E1CFB" w:rsidRPr="003E1CFB">
        <w:trPr>
          <w:trHeight w:val="35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 驱动升级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接口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（act=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2008）</w:t>
            </w: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act=2002 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增加digit_binary字段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ct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=2003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digit_count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、digit_binary、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data_limit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字段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E1CFB" w:rsidRPr="003E1CFB" w:rsidTr="003E1CFB">
        <w:trPr>
          <w:trHeight w:val="7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谢林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剑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操作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盒子增加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=2000）反馈信息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状态</w:t>
            </w:r>
          </w:p>
        </w:tc>
      </w:tr>
      <w:tr w:rsidR="003E1CFB" w:rsidRPr="003E1CFB" w:rsidTr="000B0D38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1CFB" w:rsidRPr="000B0D38" w:rsidRDefault="003E1CFB" w:rsidP="003E1CF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B0D3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</w:t>
            </w:r>
            <w:r w:rsidRPr="000B0D3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11</w:t>
            </w:r>
            <w:r w:rsidRPr="000B0D3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</w:t>
            </w:r>
            <w:r w:rsidRPr="000B0D3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1CFB" w:rsidRPr="000B0D38" w:rsidRDefault="003E1CFB" w:rsidP="003E1CF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B0D3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曾志</w:t>
            </w:r>
            <w:r w:rsidRPr="000B0D3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1CFB" w:rsidRPr="000B0D38" w:rsidRDefault="003E1CFB" w:rsidP="003E1CF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B0D3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告警数据</w:t>
            </w:r>
            <w:r w:rsidRPr="000B0D3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上报</w:t>
            </w:r>
            <w:r w:rsidRPr="000B0D3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</w:t>
            </w:r>
            <w:r w:rsidRPr="000B0D3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=1003）</w:t>
            </w:r>
            <w:r w:rsidRPr="000B0D3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报警类型状态</w:t>
            </w:r>
          </w:p>
        </w:tc>
      </w:tr>
      <w:tr w:rsidR="000B0D38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0B0D38" w:rsidRPr="000B0D38" w:rsidRDefault="000B0D38" w:rsidP="003E1CF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0B0D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2018</w:t>
            </w:r>
            <w:r w:rsidRPr="000B0D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-01-24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0B0D38" w:rsidRPr="000B0D38" w:rsidRDefault="000B0D38" w:rsidP="003E1CF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0B0D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曾</w:t>
            </w:r>
            <w:r w:rsidRPr="000B0D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B0D38" w:rsidRPr="000B0D38" w:rsidRDefault="000B0D38" w:rsidP="003E1CF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0B0D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0B0D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</w:t>
            </w:r>
            <w:r w:rsidRPr="000B0D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=2002</w:t>
            </w:r>
            <w:r w:rsidRPr="000B0D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实时</w:t>
            </w:r>
            <w:r w:rsidRPr="000B0D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数据配置，增加dead_set</w:t>
            </w:r>
            <w:r w:rsidRPr="000B0D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死</w:t>
            </w:r>
            <w:r w:rsidRPr="000B0D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区设置</w:t>
            </w:r>
          </w:p>
        </w:tc>
        <w:bookmarkStart w:id="2" w:name="_GoBack"/>
        <w:bookmarkEnd w:id="2"/>
      </w:tr>
    </w:tbl>
    <w:p w:rsidR="00BF4101" w:rsidRPr="003E1CFB" w:rsidRDefault="00BF4101">
      <w:pPr>
        <w:widowControl/>
        <w:jc w:val="lef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2"/>
          <w:lang w:val="zh-CN"/>
        </w:rPr>
        <w:id w:val="608782942"/>
      </w:sdtPr>
      <w:sdtEndPr>
        <w:rPr>
          <w:lang w:val="en-US"/>
        </w:rPr>
      </w:sdtEndPr>
      <w:sdtContent>
        <w:p w:rsidR="00BF4101" w:rsidRPr="003E1CFB" w:rsidRDefault="00FD3CEA">
          <w:pPr>
            <w:pStyle w:val="TOC1"/>
            <w:jc w:val="center"/>
            <w:rPr>
              <w:color w:val="000000" w:themeColor="text1"/>
            </w:rPr>
          </w:pPr>
          <w:r w:rsidRPr="003E1CFB">
            <w:rPr>
              <w:color w:val="000000" w:themeColor="text1"/>
              <w:lang w:val="zh-CN"/>
            </w:rPr>
            <w:t>目录</w:t>
          </w:r>
        </w:p>
        <w:p w:rsidR="00BF4101" w:rsidRPr="003E1CFB" w:rsidRDefault="00FD3CEA">
          <w:pPr>
            <w:pStyle w:val="30"/>
            <w:tabs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r w:rsidRPr="003E1CFB">
            <w:rPr>
              <w:color w:val="000000" w:themeColor="text1"/>
            </w:rPr>
            <w:fldChar w:fldCharType="begin"/>
          </w:r>
          <w:r w:rsidRPr="003E1CFB">
            <w:rPr>
              <w:color w:val="000000" w:themeColor="text1"/>
            </w:rPr>
            <w:instrText xml:space="preserve"> TOC \o "1-6" \h \z \u </w:instrText>
          </w:r>
          <w:r w:rsidRPr="003E1CFB">
            <w:rPr>
              <w:color w:val="000000" w:themeColor="text1"/>
            </w:rPr>
            <w:fldChar w:fldCharType="separate"/>
          </w:r>
          <w:hyperlink w:anchor="_Toc493512646" w:history="1">
            <w:r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PIBox</w:t>
            </w:r>
            <w:r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与服务端的数据交互协议规范</w:t>
            </w:r>
            <w:r w:rsidRPr="003E1CFB">
              <w:rPr>
                <w:color w:val="000000" w:themeColor="text1"/>
              </w:rPr>
              <w:tab/>
            </w:r>
            <w:r w:rsidRPr="003E1CFB">
              <w:rPr>
                <w:color w:val="000000" w:themeColor="text1"/>
              </w:rPr>
              <w:fldChar w:fldCharType="begin"/>
            </w:r>
            <w:r w:rsidRPr="003E1CFB">
              <w:rPr>
                <w:color w:val="000000" w:themeColor="text1"/>
              </w:rPr>
              <w:instrText xml:space="preserve"> PAGEREF _Toc493512646 \h </w:instrText>
            </w:r>
            <w:r w:rsidRPr="003E1CFB">
              <w:rPr>
                <w:color w:val="000000" w:themeColor="text1"/>
              </w:rPr>
            </w:r>
            <w:r w:rsidRPr="003E1CFB">
              <w:rPr>
                <w:color w:val="000000" w:themeColor="text1"/>
              </w:rPr>
              <w:fldChar w:fldCharType="separate"/>
            </w:r>
            <w:r w:rsidRPr="003E1CFB">
              <w:rPr>
                <w:color w:val="000000" w:themeColor="text1"/>
              </w:rPr>
              <w:t>1</w:t>
            </w:r>
            <w:r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30"/>
            <w:tabs>
              <w:tab w:val="left" w:pos="1260"/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hyperlink w:anchor="_Toc493512647" w:history="1"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一、</w:t>
            </w:r>
            <w:r w:rsidR="00FD3CEA" w:rsidRPr="003E1CFB">
              <w:rPr>
                <w:color w:val="000000" w:themeColor="text1"/>
                <w:kern w:val="2"/>
                <w:sz w:val="2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基本信息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_Toc493512647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4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30"/>
            <w:tabs>
              <w:tab w:val="left" w:pos="1260"/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hyperlink w:anchor="_Toc493512648" w:history="1"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二、</w:t>
            </w:r>
            <w:r w:rsidR="00FD3CEA" w:rsidRPr="003E1CFB">
              <w:rPr>
                <w:color w:val="000000" w:themeColor="text1"/>
                <w:kern w:val="2"/>
                <w:sz w:val="2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盒子上报的消息数据定义（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1000-1999</w:t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）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_Toc493512648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5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49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1.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盒子基础数据初次上报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 xml:space="preserve"> (act=1000)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_Toc493512649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5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0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2.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盒子实时数据上报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(act=1001)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_Toc493512650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5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1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3.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盒子历史数据上报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(act=1002)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_Toc493512651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6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2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4.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盒子告警数据上报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(act=1003)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_Toc493512652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7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3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5.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盒子遗言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(act=1004)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_Toc493512653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7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30"/>
            <w:tabs>
              <w:tab w:val="left" w:pos="1260"/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hyperlink w:anchor="_Toc493512654" w:history="1"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三、</w:t>
            </w:r>
            <w:r w:rsidR="00FD3CEA" w:rsidRPr="003E1CFB">
              <w:rPr>
                <w:color w:val="000000" w:themeColor="text1"/>
                <w:kern w:val="2"/>
                <w:sz w:val="2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服务端下发消息数据定义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(2000-2999)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_Toc493512654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5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1.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操作盒子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(act=2000)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_Toc493512655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6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2.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更新通讯口配置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(act=2001)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_Toc493512656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7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3.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更新实时和历史监控点配置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(act=2002)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_Toc493512657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11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8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4.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更新报警数据配置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 xml:space="preserve"> (act=2003)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_Toc493512658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13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9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5.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删除监控点配置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(act=2004)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_Toc493512659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16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0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6.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删除通讯口配置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(act=2005)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_Toc493512660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1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7.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通知盒子开启、关闭上报调试信息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(act=2006)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_Toc493512661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2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8.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下发盒子固件升级文件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(act=2007)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_Toc493512662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19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AC203F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3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9.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下发驱动文件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(act=2008)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_Toc493512663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20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FD3CEA">
          <w:pPr>
            <w:rPr>
              <w:color w:val="000000" w:themeColor="text1"/>
            </w:rPr>
          </w:pPr>
          <w:r w:rsidRPr="003E1CFB">
            <w:rPr>
              <w:color w:val="000000" w:themeColor="text1"/>
              <w:kern w:val="0"/>
              <w:sz w:val="22"/>
            </w:rPr>
            <w:fldChar w:fldCharType="end"/>
          </w:r>
        </w:p>
      </w:sdtContent>
    </w:sdt>
    <w:p w:rsidR="00BF4101" w:rsidRPr="003E1CFB" w:rsidRDefault="00FD3CEA">
      <w:pPr>
        <w:pStyle w:val="10"/>
        <w:tabs>
          <w:tab w:val="right" w:leader="dot" w:pos="8296"/>
        </w:tabs>
        <w:rPr>
          <w:color w:val="000000" w:themeColor="text1"/>
        </w:rPr>
      </w:pP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begin"/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instrText xml:space="preserve"> TOC \o "1-2" \h \z \u </w:instrTex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separate"/>
      </w:r>
    </w:p>
    <w:p w:rsidR="00BF4101" w:rsidRPr="003E1CFB" w:rsidRDefault="00FD3CEA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end"/>
      </w:r>
    </w:p>
    <w:p w:rsidR="00BF4101" w:rsidRPr="003E1CFB" w:rsidRDefault="00FD3CEA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3512647"/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3"/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代理服务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tcp://192.168.29.186:1883</w:t>
      </w:r>
    </w:p>
    <w:p w:rsidR="00BF4101" w:rsidRPr="003E1CFB" w:rsidRDefault="00FD3CEA">
      <w:pPr>
        <w:ind w:left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用户名/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密码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：admin/password</w:t>
      </w:r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使用mq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tt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主题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结构定义:</w:t>
      </w:r>
    </w:p>
    <w:p w:rsidR="00BF4101" w:rsidRPr="003E1CFB" w:rsidRDefault="00FD3CEA">
      <w:pPr>
        <w:pStyle w:val="11"/>
        <w:ind w:left="420" w:firstLineChars="0" w:firstLine="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pi</w:t>
      </w:r>
      <w:r w:rsidRPr="003E1CFB">
        <w:rPr>
          <w:rFonts w:hint="eastAsia"/>
          <w:color w:val="000000" w:themeColor="text1"/>
          <w:sz w:val="24"/>
          <w:szCs w:val="24"/>
        </w:rPr>
        <w:t>box/</w:t>
      </w:r>
      <w:r w:rsidRPr="003E1CFB">
        <w:rPr>
          <w:color w:val="000000" w:themeColor="text1"/>
          <w:sz w:val="24"/>
          <w:szCs w:val="24"/>
        </w:rPr>
        <w:t>&lt;topic_type&gt;</w:t>
      </w:r>
      <w:r w:rsidRPr="003E1CFB">
        <w:rPr>
          <w:rFonts w:hint="eastAsia"/>
          <w:color w:val="000000" w:themeColor="text1"/>
          <w:sz w:val="24"/>
          <w:szCs w:val="24"/>
        </w:rPr>
        <w:t>/&lt;</w:t>
      </w:r>
      <w:r w:rsidRPr="003E1CFB">
        <w:rPr>
          <w:color w:val="000000" w:themeColor="text1"/>
          <w:sz w:val="24"/>
          <w:szCs w:val="24"/>
        </w:rPr>
        <w:t>machine_code</w:t>
      </w:r>
      <w:r w:rsidRPr="003E1CFB">
        <w:rPr>
          <w:rFonts w:hint="eastAsia"/>
          <w:color w:val="000000" w:themeColor="text1"/>
          <w:sz w:val="24"/>
          <w:szCs w:val="24"/>
        </w:rPr>
        <w:t>&gt;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6033"/>
      </w:tblGrid>
      <w:tr w:rsidR="003E1CFB" w:rsidRPr="003E1CFB">
        <w:tc>
          <w:tcPr>
            <w:tcW w:w="1843" w:type="dxa"/>
          </w:tcPr>
          <w:p w:rsidR="00BF4101" w:rsidRPr="003E1CFB" w:rsidRDefault="00FD3CEA">
            <w:pPr>
              <w:jc w:val="left"/>
              <w:rPr>
                <w:b/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</w:p>
        </w:tc>
        <w:tc>
          <w:tcPr>
            <w:tcW w:w="6033" w:type="dxa"/>
          </w:tcPr>
          <w:p w:rsidR="00BF4101" w:rsidRPr="003E1CFB" w:rsidRDefault="00FD3CEA">
            <w:pPr>
              <w:jc w:val="left"/>
              <w:rPr>
                <w:b/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b/>
                <w:color w:val="000000" w:themeColor="text1"/>
                <w:kern w:val="0"/>
                <w:sz w:val="24"/>
                <w:szCs w:val="24"/>
              </w:rPr>
              <w:t>说明</w:t>
            </w:r>
          </w:p>
        </w:tc>
      </w:tr>
      <w:tr w:rsidR="003E1CFB" w:rsidRPr="003E1CFB">
        <w:trPr>
          <w:trHeight w:val="988"/>
        </w:trPr>
        <w:tc>
          <w:tcPr>
            <w:tcW w:w="1843" w:type="dxa"/>
          </w:tcPr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topic_type</w:t>
            </w:r>
          </w:p>
        </w:tc>
        <w:tc>
          <w:tcPr>
            <w:tcW w:w="6033" w:type="dxa"/>
          </w:tcPr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目前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就定义两个值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：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cts –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盒子发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布消息，服务端全部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订阅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p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i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box/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cts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/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#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stc -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服务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端发布消息</w:t>
            </w:r>
          </w:p>
          <w:p w:rsidR="00BF4101" w:rsidRPr="003E1CFB" w:rsidRDefault="00BF4101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E1CFB" w:rsidRPr="003E1CFB">
        <w:tc>
          <w:tcPr>
            <w:tcW w:w="1843" w:type="dxa"/>
          </w:tcPr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machine_code</w:t>
            </w:r>
          </w:p>
        </w:tc>
        <w:tc>
          <w:tcPr>
            <w:tcW w:w="6033" w:type="dxa"/>
          </w:tcPr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盒子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的机器码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每个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盒子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3E1CFB" w:rsidRPr="003E1CFB">
        <w:tc>
          <w:tcPr>
            <w:tcW w:w="1843" w:type="dxa"/>
          </w:tcPr>
          <w:p w:rsidR="00BF4101" w:rsidRPr="003E1CFB" w:rsidRDefault="00BF4101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033" w:type="dxa"/>
          </w:tcPr>
          <w:p w:rsidR="00BF4101" w:rsidRPr="003E1CFB" w:rsidRDefault="00BF4101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BF4101" w:rsidRPr="003E1CFB" w:rsidRDefault="00BF4101">
      <w:pPr>
        <w:ind w:left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基本消息结构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定义：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{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"act": 1000,//</w:t>
      </w:r>
      <w:r w:rsidRPr="003E1CFB">
        <w:rPr>
          <w:rFonts w:hint="eastAsia"/>
          <w:color w:val="000000" w:themeColor="text1"/>
          <w:sz w:val="24"/>
          <w:szCs w:val="24"/>
        </w:rPr>
        <w:t>消息</w:t>
      </w:r>
      <w:r w:rsidRPr="003E1CFB">
        <w:rPr>
          <w:color w:val="000000" w:themeColor="text1"/>
          <w:sz w:val="24"/>
          <w:szCs w:val="24"/>
        </w:rPr>
        <w:t>类型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"machine_code": "xxx",//</w:t>
      </w:r>
      <w:r w:rsidRPr="003E1CFB">
        <w:rPr>
          <w:rFonts w:hint="eastAsia"/>
          <w:color w:val="000000" w:themeColor="text1"/>
          <w:sz w:val="24"/>
          <w:szCs w:val="24"/>
        </w:rPr>
        <w:t>设备码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"data": { //</w:t>
      </w:r>
      <w:r w:rsidRPr="003E1CFB">
        <w:rPr>
          <w:rFonts w:hint="eastAsia"/>
          <w:color w:val="000000" w:themeColor="text1"/>
          <w:sz w:val="24"/>
          <w:szCs w:val="24"/>
        </w:rPr>
        <w:t>对应</w:t>
      </w:r>
      <w:r w:rsidRPr="003E1CFB">
        <w:rPr>
          <w:color w:val="000000" w:themeColor="text1"/>
          <w:sz w:val="24"/>
          <w:szCs w:val="24"/>
        </w:rPr>
        <w:t>的</w:t>
      </w:r>
      <w:r w:rsidRPr="003E1CFB">
        <w:rPr>
          <w:rFonts w:hint="eastAsia"/>
          <w:color w:val="000000" w:themeColor="text1"/>
          <w:sz w:val="24"/>
          <w:szCs w:val="24"/>
        </w:rPr>
        <w:t>具体</w:t>
      </w:r>
      <w:r w:rsidRPr="003E1CFB">
        <w:rPr>
          <w:color w:val="000000" w:themeColor="text1"/>
          <w:sz w:val="24"/>
          <w:szCs w:val="24"/>
        </w:rPr>
        <w:t>数据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"d1": xxx,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"d2": xxx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}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"feedback":0//</w:t>
      </w:r>
      <w:r w:rsidRPr="003E1CFB">
        <w:rPr>
          <w:rFonts w:hint="eastAsia"/>
          <w:color w:val="000000" w:themeColor="text1"/>
          <w:sz w:val="24"/>
          <w:szCs w:val="24"/>
        </w:rPr>
        <w:t>是</w:t>
      </w:r>
      <w:r w:rsidRPr="003E1CFB">
        <w:rPr>
          <w:color w:val="000000" w:themeColor="text1"/>
          <w:sz w:val="24"/>
          <w:szCs w:val="24"/>
        </w:rPr>
        <w:t>否</w:t>
      </w:r>
      <w:r w:rsidRPr="003E1CFB">
        <w:rPr>
          <w:rFonts w:hint="eastAsia"/>
          <w:color w:val="000000" w:themeColor="text1"/>
          <w:sz w:val="24"/>
          <w:szCs w:val="24"/>
        </w:rPr>
        <w:t>需要</w:t>
      </w:r>
      <w:r w:rsidRPr="003E1CFB">
        <w:rPr>
          <w:color w:val="000000" w:themeColor="text1"/>
          <w:sz w:val="24"/>
          <w:szCs w:val="24"/>
        </w:rPr>
        <w:t>反馈，</w:t>
      </w:r>
      <w:r w:rsidRPr="003E1CFB">
        <w:rPr>
          <w:rFonts w:hint="eastAsia"/>
          <w:color w:val="000000" w:themeColor="text1"/>
          <w:sz w:val="24"/>
          <w:szCs w:val="24"/>
        </w:rPr>
        <w:t>1</w:t>
      </w:r>
      <w:r w:rsidRPr="003E1CFB">
        <w:rPr>
          <w:color w:val="000000" w:themeColor="text1"/>
          <w:sz w:val="24"/>
          <w:szCs w:val="24"/>
        </w:rPr>
        <w:t>-</w:t>
      </w:r>
      <w:r w:rsidRPr="003E1CFB">
        <w:rPr>
          <w:rFonts w:hint="eastAsia"/>
          <w:color w:val="000000" w:themeColor="text1"/>
          <w:sz w:val="24"/>
          <w:szCs w:val="24"/>
        </w:rPr>
        <w:t>需要，</w:t>
      </w:r>
      <w:r w:rsidRPr="003E1CFB">
        <w:rPr>
          <w:rFonts w:hint="eastAsia"/>
          <w:color w:val="000000" w:themeColor="text1"/>
          <w:sz w:val="24"/>
          <w:szCs w:val="24"/>
        </w:rPr>
        <w:t>0</w:t>
      </w:r>
      <w:r w:rsidRPr="003E1CFB">
        <w:rPr>
          <w:color w:val="000000" w:themeColor="text1"/>
          <w:sz w:val="24"/>
          <w:szCs w:val="24"/>
        </w:rPr>
        <w:t>-</w:t>
      </w:r>
      <w:r w:rsidRPr="003E1CFB">
        <w:rPr>
          <w:rFonts w:hint="eastAsia"/>
          <w:color w:val="000000" w:themeColor="text1"/>
          <w:sz w:val="24"/>
          <w:szCs w:val="24"/>
        </w:rPr>
        <w:t>不</w:t>
      </w:r>
      <w:r w:rsidRPr="003E1CFB">
        <w:rPr>
          <w:color w:val="000000" w:themeColor="text1"/>
          <w:sz w:val="24"/>
          <w:szCs w:val="24"/>
        </w:rPr>
        <w:t>需要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}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rFonts w:hint="eastAsia"/>
          <w:color w:val="000000" w:themeColor="text1"/>
          <w:sz w:val="24"/>
          <w:szCs w:val="24"/>
        </w:rPr>
        <w:t>反馈消息</w:t>
      </w:r>
      <w:r w:rsidRPr="003E1CFB">
        <w:rPr>
          <w:color w:val="000000" w:themeColor="text1"/>
          <w:sz w:val="24"/>
          <w:szCs w:val="24"/>
        </w:rPr>
        <w:t>结构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{</w:t>
      </w:r>
      <w:r w:rsidRPr="003E1CFB">
        <w:rPr>
          <w:color w:val="000000" w:themeColor="text1"/>
          <w:sz w:val="24"/>
          <w:szCs w:val="24"/>
        </w:rPr>
        <w:tab/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"act": 1,//</w:t>
      </w:r>
      <w:r w:rsidRPr="003E1CFB">
        <w:rPr>
          <w:rFonts w:hint="eastAsia"/>
          <w:color w:val="000000" w:themeColor="text1"/>
          <w:sz w:val="24"/>
          <w:szCs w:val="24"/>
        </w:rPr>
        <w:t>反馈</w:t>
      </w:r>
      <w:r w:rsidRPr="003E1CFB">
        <w:rPr>
          <w:color w:val="000000" w:themeColor="text1"/>
          <w:sz w:val="24"/>
          <w:szCs w:val="24"/>
        </w:rPr>
        <w:t>的</w:t>
      </w:r>
      <w:r w:rsidRPr="003E1CFB">
        <w:rPr>
          <w:rFonts w:hint="eastAsia"/>
          <w:color w:val="000000" w:themeColor="text1"/>
          <w:sz w:val="24"/>
          <w:szCs w:val="24"/>
        </w:rPr>
        <w:t>消息</w:t>
      </w:r>
      <w:r w:rsidRPr="003E1CFB">
        <w:rPr>
          <w:color w:val="000000" w:themeColor="text1"/>
          <w:sz w:val="24"/>
          <w:szCs w:val="24"/>
        </w:rPr>
        <w:t>类型</w:t>
      </w:r>
      <w:r w:rsidRPr="003E1CFB">
        <w:rPr>
          <w:rFonts w:hint="eastAsia"/>
          <w:color w:val="000000" w:themeColor="text1"/>
          <w:sz w:val="24"/>
          <w:szCs w:val="24"/>
        </w:rPr>
        <w:t>固定</w:t>
      </w:r>
      <w:r w:rsidRPr="003E1CFB">
        <w:rPr>
          <w:color w:val="000000" w:themeColor="text1"/>
          <w:sz w:val="24"/>
          <w:szCs w:val="24"/>
        </w:rPr>
        <w:t>为</w:t>
      </w:r>
      <w:r w:rsidRPr="003E1CFB">
        <w:rPr>
          <w:color w:val="000000" w:themeColor="text1"/>
          <w:sz w:val="24"/>
          <w:szCs w:val="24"/>
        </w:rPr>
        <w:t>1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"feedback_act":1000,</w:t>
      </w:r>
      <w:r w:rsidRPr="003E1CFB">
        <w:rPr>
          <w:rFonts w:hint="eastAsia"/>
          <w:color w:val="000000" w:themeColor="text1"/>
          <w:sz w:val="24"/>
          <w:szCs w:val="24"/>
        </w:rPr>
        <w:t>//</w:t>
      </w:r>
      <w:r w:rsidRPr="003E1CFB">
        <w:rPr>
          <w:rFonts w:hint="eastAsia"/>
          <w:color w:val="000000" w:themeColor="text1"/>
          <w:sz w:val="24"/>
          <w:szCs w:val="24"/>
        </w:rPr>
        <w:t>要求</w:t>
      </w:r>
      <w:r w:rsidRPr="003E1CFB">
        <w:rPr>
          <w:color w:val="000000" w:themeColor="text1"/>
          <w:sz w:val="24"/>
          <w:szCs w:val="24"/>
        </w:rPr>
        <w:t>反馈的消息类型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"machine_code": "xxx",//</w:t>
      </w:r>
      <w:r w:rsidRPr="003E1CFB">
        <w:rPr>
          <w:rFonts w:hint="eastAsia"/>
          <w:color w:val="000000" w:themeColor="text1"/>
          <w:sz w:val="24"/>
          <w:szCs w:val="24"/>
        </w:rPr>
        <w:t>设备码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rFonts w:hint="eastAsia"/>
          <w:color w:val="000000" w:themeColor="text1"/>
          <w:sz w:val="24"/>
          <w:szCs w:val="24"/>
        </w:rPr>
        <w:lastRenderedPageBreak/>
        <w:t xml:space="preserve">    </w:t>
      </w:r>
      <w:r w:rsidRPr="003E1CFB">
        <w:rPr>
          <w:color w:val="000000" w:themeColor="text1"/>
          <w:sz w:val="24"/>
          <w:szCs w:val="24"/>
        </w:rPr>
        <w:t>"data": { //</w:t>
      </w:r>
      <w:r w:rsidRPr="003E1CFB">
        <w:rPr>
          <w:rFonts w:hint="eastAsia"/>
          <w:color w:val="000000" w:themeColor="text1"/>
          <w:sz w:val="24"/>
          <w:szCs w:val="24"/>
        </w:rPr>
        <w:t>对应</w:t>
      </w:r>
      <w:r w:rsidRPr="003E1CFB">
        <w:rPr>
          <w:color w:val="000000" w:themeColor="text1"/>
          <w:sz w:val="24"/>
          <w:szCs w:val="24"/>
        </w:rPr>
        <w:t>的</w:t>
      </w:r>
      <w:r w:rsidRPr="003E1CFB">
        <w:rPr>
          <w:rFonts w:hint="eastAsia"/>
          <w:color w:val="000000" w:themeColor="text1"/>
          <w:sz w:val="24"/>
          <w:szCs w:val="24"/>
        </w:rPr>
        <w:t>具体</w:t>
      </w:r>
      <w:r w:rsidRPr="003E1CFB">
        <w:rPr>
          <w:color w:val="000000" w:themeColor="text1"/>
          <w:sz w:val="24"/>
          <w:szCs w:val="24"/>
        </w:rPr>
        <w:t>数据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  <w:r w:rsidRPr="003E1CFB">
        <w:rPr>
          <w:rFonts w:hint="eastAsia"/>
          <w:color w:val="000000" w:themeColor="text1"/>
          <w:sz w:val="24"/>
          <w:szCs w:val="24"/>
        </w:rPr>
        <w:t>可为</w:t>
      </w:r>
      <w:r w:rsidRPr="003E1CFB">
        <w:rPr>
          <w:color w:val="000000" w:themeColor="text1"/>
          <w:sz w:val="24"/>
          <w:szCs w:val="24"/>
        </w:rPr>
        <w:t>空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"d1": xxx,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"d2": xxx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}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"code": 1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  <w:r w:rsidRPr="003E1CFB">
        <w:rPr>
          <w:color w:val="000000" w:themeColor="text1"/>
          <w:sz w:val="24"/>
          <w:szCs w:val="24"/>
        </w:rPr>
        <w:t>//1-</w:t>
      </w:r>
      <w:r w:rsidRPr="003E1CFB">
        <w:rPr>
          <w:rFonts w:hint="eastAsia"/>
          <w:color w:val="000000" w:themeColor="text1"/>
          <w:sz w:val="24"/>
          <w:szCs w:val="24"/>
        </w:rPr>
        <w:t>消息接收</w:t>
      </w:r>
      <w:r w:rsidRPr="003E1CFB">
        <w:rPr>
          <w:color w:val="000000" w:themeColor="text1"/>
          <w:sz w:val="24"/>
          <w:szCs w:val="24"/>
        </w:rPr>
        <w:t>成功，</w:t>
      </w:r>
      <w:r w:rsidRPr="003E1CFB">
        <w:rPr>
          <w:rFonts w:hint="eastAsia"/>
          <w:color w:val="000000" w:themeColor="text1"/>
          <w:sz w:val="24"/>
          <w:szCs w:val="24"/>
        </w:rPr>
        <w:t>0</w:t>
      </w:r>
      <w:r w:rsidRPr="003E1CFB">
        <w:rPr>
          <w:color w:val="000000" w:themeColor="text1"/>
          <w:sz w:val="24"/>
          <w:szCs w:val="24"/>
        </w:rPr>
        <w:t>-</w:t>
      </w:r>
      <w:r w:rsidRPr="003E1CFB">
        <w:rPr>
          <w:rFonts w:hint="eastAsia"/>
          <w:color w:val="000000" w:themeColor="text1"/>
          <w:sz w:val="24"/>
          <w:szCs w:val="24"/>
        </w:rPr>
        <w:t>接收</w:t>
      </w:r>
      <w:r w:rsidRPr="003E1CFB">
        <w:rPr>
          <w:color w:val="000000" w:themeColor="text1"/>
          <w:sz w:val="24"/>
          <w:szCs w:val="24"/>
        </w:rPr>
        <w:t>失败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"msg":"</w:t>
      </w:r>
      <w:r w:rsidRPr="003E1CFB">
        <w:rPr>
          <w:rFonts w:hint="eastAsia"/>
          <w:color w:val="000000" w:themeColor="text1"/>
          <w:sz w:val="24"/>
          <w:szCs w:val="24"/>
        </w:rPr>
        <w:t>接收</w:t>
      </w:r>
      <w:r w:rsidRPr="003E1CFB">
        <w:rPr>
          <w:color w:val="000000" w:themeColor="text1"/>
          <w:sz w:val="24"/>
          <w:szCs w:val="24"/>
        </w:rPr>
        <w:t>成功</w:t>
      </w:r>
      <w:r w:rsidRPr="003E1CFB">
        <w:rPr>
          <w:color w:val="000000" w:themeColor="text1"/>
          <w:sz w:val="24"/>
          <w:szCs w:val="24"/>
        </w:rPr>
        <w:t>"</w:t>
      </w:r>
      <w:r w:rsidRPr="003E1CFB">
        <w:rPr>
          <w:color w:val="000000" w:themeColor="text1"/>
          <w:sz w:val="24"/>
          <w:szCs w:val="24"/>
        </w:rPr>
        <w:tab/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}</w:t>
      </w:r>
    </w:p>
    <w:p w:rsidR="00BF4101" w:rsidRPr="003E1CFB" w:rsidRDefault="00BF4101">
      <w:pPr>
        <w:ind w:left="420"/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4" w:name="_Toc493512648"/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盒子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上报的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消息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数据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定义（1000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-1999）</w:t>
      </w:r>
      <w:bookmarkEnd w:id="4"/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5" w:name="_Toc493512649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盒子基础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数据初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次上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ct=1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000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3E1CFB" w:rsidRPr="003E1CFB">
        <w:tc>
          <w:tcPr>
            <w:tcW w:w="112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16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第一次接入网络，上报盒子基本数据信息</w:t>
            </w:r>
          </w:p>
        </w:tc>
      </w:tr>
      <w:tr w:rsidR="003E1CFB" w:rsidRPr="003E1CFB">
        <w:tc>
          <w:tcPr>
            <w:tcW w:w="112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16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129" w:type="dxa"/>
            <w:vMerge w:val="restart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2189" w:type="dxa"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89" w:type="dxa"/>
            <w:vMerge w:val="restart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device_info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machine_code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机器码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assword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密码，md5加密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ev_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model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设备型号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设备状态 0：离线 1：在线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89" w:type="dxa"/>
            <w:vMerge w:val="restart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dev_firm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f_name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固件名称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f_ver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固件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版本号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6" w:name="_Toc493512650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实时数据上报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1001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6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数据上报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time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pStyle w:val="HTML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采集</w:t>
            </w:r>
            <w:r w:rsidRPr="003E1CFB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(</w:t>
            </w:r>
            <w:r w:rsidRPr="003E1CFB">
              <w:rPr>
                <w:color w:val="000000" w:themeColor="text1"/>
                <w:sz w:val="20"/>
                <w:szCs w:val="20"/>
              </w:rPr>
              <w:t>yyyy-MM-dd HH:mm:ss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act_time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addr_list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点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状态0：离线 1：在线 2：超时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3512651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盒子历史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数据上报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1002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04"/>
        <w:gridCol w:w="2352"/>
        <w:gridCol w:w="1565"/>
        <w:gridCol w:w="1028"/>
        <w:gridCol w:w="992"/>
        <w:gridCol w:w="1355"/>
      </w:tblGrid>
      <w:tr w:rsidR="003E1CFB" w:rsidRPr="003E1CFB">
        <w:tc>
          <w:tcPr>
            <w:tcW w:w="1004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92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数据上报</w:t>
            </w:r>
          </w:p>
        </w:tc>
      </w:tr>
      <w:tr w:rsidR="003E1CFB" w:rsidRPr="003E1CFB">
        <w:tc>
          <w:tcPr>
            <w:tcW w:w="1004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92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04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235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37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352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history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data_com_list</w:t>
            </w: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37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234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34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2347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点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状态0：离线 1：在线 2：超时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time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pStyle w:val="HTML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采集</w:t>
            </w:r>
            <w:r w:rsidRPr="003E1CFB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时间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3512652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盒子告警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数据上报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1003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盒子告警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数据上报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time</w:t>
            </w: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  <w:gridSpan w:val="2"/>
          </w:tcPr>
          <w:p w:rsidR="003E1CFB" w:rsidRPr="003E1CFB" w:rsidRDefault="003E1CFB">
            <w:pPr>
              <w:pStyle w:val="HTML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采集</w:t>
            </w:r>
            <w:r w:rsidRPr="003E1CFB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(</w:t>
            </w:r>
            <w:r w:rsidRPr="003E1CFB">
              <w:rPr>
                <w:color w:val="000000" w:themeColor="text1"/>
                <w:sz w:val="20"/>
                <w:szCs w:val="20"/>
              </w:rPr>
              <w:t>yyyy-MM-dd HH:mm:ss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alarm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data_list</w:t>
            </w: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告警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806" w:type="dxa"/>
          </w:tcPr>
          <w:p w:rsidR="003E1CFB" w:rsidRPr="003E1CFB" w:rsidRDefault="003E1CFB" w:rsidP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点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：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1：在线</w:t>
            </w:r>
            <w: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(只</w:t>
            </w:r>
            <w: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会传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)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larm_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type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报警类型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：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1-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触发报警，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-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解除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报警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3512653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盒子遗言(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1004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盒子预定义好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的遗言消息，在盒子掉线后代理程序会发到指定主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题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machine_code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机器码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0" w:name="_Toc493512654"/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服务端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下发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消息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数据定义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2000-2999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)</w:t>
      </w:r>
      <w:bookmarkEnd w:id="10"/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1" w:name="_Toc493512655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操作盒子(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2000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监控点数据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operate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0：写失败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-1：数值存在不合法的字符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-2：数值超出范围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error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失败返回的消息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2" w:name="_Toc493512656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更新通讯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口配置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2001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59"/>
        <w:gridCol w:w="1839"/>
        <w:gridCol w:w="2008"/>
        <w:gridCol w:w="1477"/>
        <w:gridCol w:w="65"/>
        <w:gridCol w:w="2048"/>
      </w:tblGrid>
      <w:tr w:rsidR="003E1CFB" w:rsidRPr="003E1CFB">
        <w:tc>
          <w:tcPr>
            <w:tcW w:w="85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437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更新通讯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口配置</w:t>
            </w:r>
          </w:p>
        </w:tc>
      </w:tr>
      <w:tr w:rsidR="003E1CFB" w:rsidRPr="003E1CFB">
        <w:tc>
          <w:tcPr>
            <w:tcW w:w="85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馈</w:t>
            </w:r>
          </w:p>
        </w:tc>
        <w:tc>
          <w:tcPr>
            <w:tcW w:w="7437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lastRenderedPageBreak/>
              <w:t>是</w:t>
            </w:r>
          </w:p>
        </w:tc>
      </w:tr>
      <w:tr w:rsidR="003E1CFB" w:rsidRPr="003E1CFB">
        <w:tc>
          <w:tcPr>
            <w:tcW w:w="85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具体数据</w:t>
            </w:r>
          </w:p>
        </w:tc>
        <w:tc>
          <w:tcPr>
            <w:tcW w:w="183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83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upd_com_list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盒子反馈直接带上这个时间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驱动名称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driver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驱动文件名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file_md5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_latest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最新驱动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MD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5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b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ox_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stat_no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盒子站号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lc_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stat_no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Plc站号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ort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口名称，例如COM1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comtype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串口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baudrate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波特率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stop_bit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停止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ata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_length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check_bit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校验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r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etry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_times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重试次数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w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ait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_timeout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等待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超时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r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ev_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timeout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接收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超时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stepinterval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连接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长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度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iodelaytime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延迟时间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r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etry_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timeout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重试超时 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port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端口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网络类型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0:tcp_client 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1:udp_client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2:tcp_client_2n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3:udp_client_2n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4:tcp_server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5:udp_server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net_isbroadcast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使用广播地址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net_broadcastaddr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广播地址站号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net_ipaddr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ip地址</w:t>
            </w:r>
          </w:p>
        </w:tc>
      </w:tr>
      <w:tr w:rsidR="003E1CFB" w:rsidRPr="003E1CFB">
        <w:tc>
          <w:tcPr>
            <w:tcW w:w="85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数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据</w:t>
            </w:r>
          </w:p>
        </w:tc>
        <w:tc>
          <w:tcPr>
            <w:tcW w:w="183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upd_com_list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b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ox_need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_driver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盒子驱动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文件是否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需要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更新驱动文件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1：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是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sym w:font="Wingdings" w:char="F0E0"/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服务端执行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2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8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接口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0：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b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ox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_driver_md5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当前盒子驱动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文件的Md5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可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为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空，当b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ox_need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_driver=0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时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不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能为空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0：需要服务器传输驱动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—》服务端执行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8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接口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-1:加载通讯口地址规则失败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lastRenderedPageBreak/>
              <w:t>-2：初始化设备配置模块失败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-3：加载驱动失败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3" w:name="_Toc493512657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更新实时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和历史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点配置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2002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4"/>
                <w:szCs w:val="24"/>
              </w:rPr>
              <w:t>和历史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4"/>
                <w:szCs w:val="24"/>
              </w:rPr>
              <w:t>点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配置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</w:t>
            </w:r>
            <w:r w:rsidRPr="003E1CFB">
              <w:rPr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real_his_cfg_list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cfg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data_type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0：实时数据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1：历史数据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ata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类型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100：16位二进制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101：16位八进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lastRenderedPageBreak/>
              <w:t>制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…..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盒子端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定义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的结构体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一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址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addr_type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0：位地址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1：字节地址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2：字地址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3：双字</w:t>
            </w:r>
          </w:p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digit_count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整数位数，小数位数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digit_binary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进制，和整数位数，小数位数对应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data_limit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数据范围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rid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寄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存器地址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his_cycle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历史数据采集周期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E1E3A" w:rsidRPr="00BE1E3A" w:rsidRDefault="00BE1E3A" w:rsidP="00BE1E3A">
            <w:pPr>
              <w:jc w:val="left"/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</w:pPr>
            <w:r w:rsidRPr="00BE1E3A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dead_set</w:t>
            </w:r>
          </w:p>
        </w:tc>
        <w:tc>
          <w:tcPr>
            <w:tcW w:w="1806" w:type="dxa"/>
          </w:tcPr>
          <w:p w:rsidR="00BE1E3A" w:rsidRPr="00BE1E3A" w:rsidRDefault="00BE1E3A" w:rsidP="00BE1E3A">
            <w:pPr>
              <w:jc w:val="left"/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</w:pPr>
            <w:r w:rsidRPr="00BE1E3A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实时</w:t>
            </w:r>
            <w:r w:rsidRPr="00BE1E3A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数据</w:t>
            </w:r>
            <w:r w:rsidRPr="00BE1E3A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的死</w:t>
            </w:r>
            <w:r w:rsidRPr="00BE1E3A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区设置</w:t>
            </w:r>
          </w:p>
        </w:tc>
      </w:tr>
      <w:tr w:rsidR="00BE1E3A" w:rsidRPr="003E1CFB">
        <w:tc>
          <w:tcPr>
            <w:tcW w:w="1069" w:type="dxa"/>
            <w:vMerge w:val="restart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1989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</w:t>
            </w:r>
            <w:r w:rsidRPr="003E1CFB">
              <w:rPr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real_his_cfg_list</w:t>
            </w:r>
          </w:p>
        </w:tc>
        <w:tc>
          <w:tcPr>
            <w:tcW w:w="162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监控点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BE1E3A" w:rsidRPr="003E1CFB">
        <w:tc>
          <w:tcPr>
            <w:tcW w:w="106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806" w:type="dxa"/>
          </w:tcPr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E1E3A" w:rsidRPr="003E1CFB" w:rsidRDefault="00BE1E3A" w:rsidP="00BE1E3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编译失败</w:t>
            </w:r>
          </w:p>
          <w:p w:rsidR="00BE1E3A" w:rsidRPr="003E1CFB" w:rsidRDefault="00BE1E3A" w:rsidP="00BE1E3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地址转换失败</w:t>
            </w:r>
          </w:p>
          <w:p w:rsidR="00BE1E3A" w:rsidRPr="003E1CFB" w:rsidRDefault="00BE1E3A" w:rsidP="00BE1E3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color w:val="000000" w:themeColor="text1"/>
                <w:sz w:val="18"/>
              </w:rPr>
              <w:t>-3</w:t>
            </w:r>
            <w:r w:rsidRPr="003E1CFB">
              <w:rPr>
                <w:color w:val="000000" w:themeColor="text1"/>
                <w:sz w:val="18"/>
              </w:rPr>
              <w:t>地址绑定失败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4" w:name="_Toc493512658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更新报警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2003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0"/>
        <w:gridCol w:w="14"/>
        <w:gridCol w:w="2061"/>
        <w:gridCol w:w="56"/>
        <w:gridCol w:w="1550"/>
        <w:gridCol w:w="41"/>
        <w:gridCol w:w="1758"/>
        <w:gridCol w:w="29"/>
        <w:gridCol w:w="882"/>
        <w:gridCol w:w="875"/>
      </w:tblGrid>
      <w:tr w:rsidR="003E1CFB" w:rsidRPr="003E1CFB">
        <w:tc>
          <w:tcPr>
            <w:tcW w:w="1030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66" w:type="dxa"/>
            <w:gridSpan w:val="9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报警数据配置</w:t>
            </w:r>
          </w:p>
        </w:tc>
      </w:tr>
      <w:tr w:rsidR="003E1CFB" w:rsidRPr="003E1CFB">
        <w:tc>
          <w:tcPr>
            <w:tcW w:w="1030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66" w:type="dxa"/>
            <w:gridSpan w:val="9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30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2131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44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31" w:type="dxa"/>
            <w:gridSpan w:val="3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upd_alarm_cfg_list</w:t>
            </w: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44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cfg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757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data_id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rid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寄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存器地址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址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addr_type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0：位地址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1：字节地址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2：字地址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3：双字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digit_count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整数位数，小数位数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digit_binary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进制，和整数位数，小数位数对应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data_limit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数据范围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text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报警内容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condition_type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0：一个条件           1：与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2：或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condition_list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List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–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发条件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88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87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lastRenderedPageBreak/>
              <w:t xml:space="preserve">            1：不等于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2：大于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3：大于等于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4：小于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5：小于等于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6：on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7：off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88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87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触发值</w:t>
            </w:r>
          </w:p>
        </w:tc>
      </w:tr>
      <w:tr w:rsidR="003E1CFB" w:rsidRPr="003E1CFB">
        <w:tc>
          <w:tcPr>
            <w:tcW w:w="1044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2061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85" w:type="dxa"/>
            <w:gridSpan w:val="5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upd_alarm_cfg_list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85" w:type="dxa"/>
            <w:gridSpan w:val="5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addr_id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序号Id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486324" w:rsidP="00486324">
            <w:pPr>
              <w:pStyle w:val="11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="00FD3CEA"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编译失败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地址转换失败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color w:val="000000" w:themeColor="text1"/>
                <w:sz w:val="18"/>
              </w:rPr>
              <w:t>-3</w:t>
            </w:r>
            <w:r w:rsidRPr="003E1CFB">
              <w:rPr>
                <w:color w:val="000000" w:themeColor="text1"/>
                <w:sz w:val="18"/>
              </w:rPr>
              <w:t>地址绑定失败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5" w:name="_Toc493512659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删除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2004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44"/>
        <w:gridCol w:w="25"/>
        <w:gridCol w:w="1989"/>
        <w:gridCol w:w="47"/>
        <w:gridCol w:w="1579"/>
        <w:gridCol w:w="27"/>
        <w:gridCol w:w="1779"/>
        <w:gridCol w:w="20"/>
        <w:gridCol w:w="1786"/>
      </w:tblGrid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删除各类型监控点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配置，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先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在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db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做删除标识，盒子反馈后物理删除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并删除所有帐号的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点权限</w:t>
            </w:r>
          </w:p>
        </w:tc>
      </w:tr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del_cfg_list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el_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报警监控点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cfg_id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44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2061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del_cfg_list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addr_id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序号Id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el_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报警监控点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486324" w:rsidP="00486324">
            <w:pPr>
              <w:pStyle w:val="11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-</w:t>
            </w:r>
            <w:r w:rsidR="00FD3CEA"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编译失败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地址转换失败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color w:val="000000" w:themeColor="text1"/>
                <w:sz w:val="18"/>
              </w:rPr>
              <w:t>-3</w:t>
            </w:r>
            <w:r w:rsidRPr="003E1CFB">
              <w:rPr>
                <w:color w:val="000000" w:themeColor="text1"/>
                <w:sz w:val="18"/>
              </w:rPr>
              <w:t>地址绑定失败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6" w:name="_Toc493512660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删除通讯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口配置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2005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6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44"/>
        <w:gridCol w:w="25"/>
        <w:gridCol w:w="1989"/>
        <w:gridCol w:w="47"/>
        <w:gridCol w:w="1579"/>
        <w:gridCol w:w="27"/>
        <w:gridCol w:w="1779"/>
        <w:gridCol w:w="20"/>
        <w:gridCol w:w="1786"/>
      </w:tblGrid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删除通读口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配置</w:t>
            </w:r>
          </w:p>
        </w:tc>
      </w:tr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del_com_list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2061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del_com_list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com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序号Id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486324" w:rsidP="00486324">
            <w:pPr>
              <w:pStyle w:val="11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-</w:t>
            </w:r>
            <w:r w:rsidR="00FD3CEA"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7" w:name="_Toc493512661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通知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盒子开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启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、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关闭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上报调试信息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2006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监控点数据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盒子发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布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日志的主题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pibox/cts/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&lt;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machine_code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&gt;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/logs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开始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上报和结束上报，有个明显的标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识，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每条日志都带上时间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如：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2017-09-11 08:52:41 **********开始上报调试日志**********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2017-09-11 08:52:42 xxxxxx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…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2017-09-11 13:05:11 **********结束上报调试日志**********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</w:p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最好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设置一个上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报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时长，在没有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通知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盒子关闭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的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情况下自动关闭上报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op_type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: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上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报调试信息，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0:关闭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上报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8" w:name="_Toc493512662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发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盒子固件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升级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文件(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2007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在后台操作，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对指定盒子进行升级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file_name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名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_base64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转base64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字符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串，编码默认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lastRenderedPageBreak/>
              <w:t>utf-8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version_code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版本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version_name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版本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：文件写入失败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：</w:t>
            </w:r>
            <w:r w:rsidRPr="003E1CFB">
              <w:rPr>
                <w:color w:val="000000" w:themeColor="text1"/>
                <w:sz w:val="18"/>
              </w:rPr>
              <w:t>md5</w:t>
            </w:r>
            <w:r w:rsidRPr="003E1CFB">
              <w:rPr>
                <w:color w:val="000000" w:themeColor="text1"/>
                <w:sz w:val="18"/>
              </w:rPr>
              <w:t>不匹配</w:t>
            </w:r>
            <w:r w:rsidRPr="003E1CFB">
              <w:rPr>
                <w:color w:val="000000" w:themeColor="text1"/>
                <w:sz w:val="18"/>
              </w:rPr>
              <w:t xml:space="preserve"> 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rFonts w:hint="eastAsia"/>
                <w:color w:val="000000" w:themeColor="text1"/>
                <w:sz w:val="18"/>
              </w:rPr>
              <w:t>-3</w:t>
            </w:r>
            <w:r w:rsidRPr="003E1CFB">
              <w:rPr>
                <w:rFonts w:hint="eastAsia"/>
                <w:color w:val="000000" w:themeColor="text1"/>
                <w:sz w:val="18"/>
              </w:rPr>
              <w:t>：文件拷贝失败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rFonts w:hint="eastAsia"/>
                <w:color w:val="000000" w:themeColor="text1"/>
                <w:sz w:val="18"/>
              </w:rPr>
              <w:t>-4</w:t>
            </w:r>
            <w:r w:rsidRPr="003E1CFB">
              <w:rPr>
                <w:rFonts w:hint="eastAsia"/>
                <w:color w:val="000000" w:themeColor="text1"/>
                <w:sz w:val="18"/>
              </w:rPr>
              <w:t>：服务器下发版本较低，不更新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9" w:name="_Toc493512663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发驱动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文件(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2008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对指定盒子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下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发驱动文件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盒子反馈直接带上这个时间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file_name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名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_base64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转base64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字符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串，编码默认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lastRenderedPageBreak/>
              <w:t>utf-8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driver_type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driver_type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file_name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名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：文件写入失败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：</w:t>
            </w:r>
            <w:r w:rsidRPr="003E1CFB">
              <w:rPr>
                <w:color w:val="000000" w:themeColor="text1"/>
                <w:sz w:val="18"/>
              </w:rPr>
              <w:t>md5</w:t>
            </w:r>
            <w:r w:rsidRPr="003E1CFB">
              <w:rPr>
                <w:color w:val="000000" w:themeColor="text1"/>
                <w:sz w:val="18"/>
              </w:rPr>
              <w:t>不匹配</w:t>
            </w:r>
            <w:r w:rsidRPr="003E1CFB">
              <w:rPr>
                <w:color w:val="000000" w:themeColor="text1"/>
                <w:sz w:val="18"/>
              </w:rPr>
              <w:t xml:space="preserve"> 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rFonts w:hint="eastAsia"/>
                <w:color w:val="000000" w:themeColor="text1"/>
                <w:sz w:val="18"/>
              </w:rPr>
              <w:t>-3</w:t>
            </w:r>
            <w:r w:rsidRPr="003E1CFB">
              <w:rPr>
                <w:rFonts w:hint="eastAsia"/>
                <w:color w:val="000000" w:themeColor="text1"/>
                <w:sz w:val="18"/>
              </w:rPr>
              <w:t>：文件拷贝失败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BF4101">
      <w:pPr>
        <w:rPr>
          <w:color w:val="000000" w:themeColor="text1"/>
        </w:rPr>
      </w:pPr>
    </w:p>
    <w:sectPr w:rsidR="00BF4101" w:rsidRPr="003E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03F" w:rsidRDefault="00AC203F" w:rsidP="00DF5E47">
      <w:r>
        <w:separator/>
      </w:r>
    </w:p>
  </w:endnote>
  <w:endnote w:type="continuationSeparator" w:id="0">
    <w:p w:rsidR="00AC203F" w:rsidRDefault="00AC203F" w:rsidP="00DF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03F" w:rsidRDefault="00AC203F" w:rsidP="00DF5E47">
      <w:r>
        <w:separator/>
      </w:r>
    </w:p>
  </w:footnote>
  <w:footnote w:type="continuationSeparator" w:id="0">
    <w:p w:rsidR="00AC203F" w:rsidRDefault="00AC203F" w:rsidP="00DF5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B2AB4"/>
    <w:multiLevelType w:val="multilevel"/>
    <w:tmpl w:val="21CB2AB4"/>
    <w:lvl w:ilvl="0">
      <w:start w:val="2017"/>
      <w:numFmt w:val="decimal"/>
      <w:lvlText w:val="%1-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D2479"/>
    <w:multiLevelType w:val="multilevel"/>
    <w:tmpl w:val="272D2479"/>
    <w:lvl w:ilvl="0">
      <w:start w:val="2017"/>
      <w:numFmt w:val="decimal"/>
      <w:lvlText w:val="%1-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57B33"/>
    <w:multiLevelType w:val="multilevel"/>
    <w:tmpl w:val="6DB57B33"/>
    <w:lvl w:ilvl="0">
      <w:start w:val="2017"/>
      <w:numFmt w:val="decimal"/>
      <w:lvlText w:val="%1-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08"/>
    <w:rsid w:val="0002412C"/>
    <w:rsid w:val="000410EC"/>
    <w:rsid w:val="00042804"/>
    <w:rsid w:val="0006683F"/>
    <w:rsid w:val="00066BD3"/>
    <w:rsid w:val="0008244B"/>
    <w:rsid w:val="000B0D38"/>
    <w:rsid w:val="000D2FFE"/>
    <w:rsid w:val="000E587B"/>
    <w:rsid w:val="000F016E"/>
    <w:rsid w:val="000F10A5"/>
    <w:rsid w:val="000F37F2"/>
    <w:rsid w:val="000F53A0"/>
    <w:rsid w:val="00115B15"/>
    <w:rsid w:val="00120378"/>
    <w:rsid w:val="00120921"/>
    <w:rsid w:val="001300D5"/>
    <w:rsid w:val="00136BF9"/>
    <w:rsid w:val="00140068"/>
    <w:rsid w:val="001438A4"/>
    <w:rsid w:val="00172A27"/>
    <w:rsid w:val="00183049"/>
    <w:rsid w:val="00192259"/>
    <w:rsid w:val="001A22F1"/>
    <w:rsid w:val="001A33E7"/>
    <w:rsid w:val="001D7AFD"/>
    <w:rsid w:val="001E6951"/>
    <w:rsid w:val="00200CA2"/>
    <w:rsid w:val="00211DD7"/>
    <w:rsid w:val="002271BB"/>
    <w:rsid w:val="002325D9"/>
    <w:rsid w:val="002505D5"/>
    <w:rsid w:val="00280BC6"/>
    <w:rsid w:val="00290EB9"/>
    <w:rsid w:val="002C0EA9"/>
    <w:rsid w:val="002C3A09"/>
    <w:rsid w:val="002D3C35"/>
    <w:rsid w:val="002E3C15"/>
    <w:rsid w:val="002F2D7C"/>
    <w:rsid w:val="00310E75"/>
    <w:rsid w:val="00325124"/>
    <w:rsid w:val="003305B6"/>
    <w:rsid w:val="0033398C"/>
    <w:rsid w:val="00344062"/>
    <w:rsid w:val="00357318"/>
    <w:rsid w:val="00374A2A"/>
    <w:rsid w:val="00387C80"/>
    <w:rsid w:val="003A44A7"/>
    <w:rsid w:val="003B42F0"/>
    <w:rsid w:val="003B523A"/>
    <w:rsid w:val="003C0EC7"/>
    <w:rsid w:val="003C1EEC"/>
    <w:rsid w:val="003C7C83"/>
    <w:rsid w:val="003D2B94"/>
    <w:rsid w:val="003D72FF"/>
    <w:rsid w:val="003E00D1"/>
    <w:rsid w:val="003E1CFB"/>
    <w:rsid w:val="003F2DA0"/>
    <w:rsid w:val="003F4868"/>
    <w:rsid w:val="00403F14"/>
    <w:rsid w:val="00413A3F"/>
    <w:rsid w:val="00413D27"/>
    <w:rsid w:val="004163A8"/>
    <w:rsid w:val="004623D9"/>
    <w:rsid w:val="00474171"/>
    <w:rsid w:val="004808CA"/>
    <w:rsid w:val="004845C9"/>
    <w:rsid w:val="00486324"/>
    <w:rsid w:val="004A0631"/>
    <w:rsid w:val="004C115F"/>
    <w:rsid w:val="004D1A39"/>
    <w:rsid w:val="005254A9"/>
    <w:rsid w:val="005325D2"/>
    <w:rsid w:val="005326DB"/>
    <w:rsid w:val="00537EAF"/>
    <w:rsid w:val="0056367F"/>
    <w:rsid w:val="00563AA9"/>
    <w:rsid w:val="00583CE1"/>
    <w:rsid w:val="00594461"/>
    <w:rsid w:val="005A6F2F"/>
    <w:rsid w:val="005B2AF6"/>
    <w:rsid w:val="005B2DE0"/>
    <w:rsid w:val="006014C2"/>
    <w:rsid w:val="00625F5D"/>
    <w:rsid w:val="0062707A"/>
    <w:rsid w:val="00637DB1"/>
    <w:rsid w:val="0064171A"/>
    <w:rsid w:val="006509C0"/>
    <w:rsid w:val="006741E8"/>
    <w:rsid w:val="0067775A"/>
    <w:rsid w:val="00684F40"/>
    <w:rsid w:val="00694A97"/>
    <w:rsid w:val="006A5B84"/>
    <w:rsid w:val="006B6470"/>
    <w:rsid w:val="006D4623"/>
    <w:rsid w:val="006E7668"/>
    <w:rsid w:val="007056E2"/>
    <w:rsid w:val="00716472"/>
    <w:rsid w:val="00722F51"/>
    <w:rsid w:val="0072361B"/>
    <w:rsid w:val="007273D6"/>
    <w:rsid w:val="00734AEC"/>
    <w:rsid w:val="00743A8F"/>
    <w:rsid w:val="007623C4"/>
    <w:rsid w:val="00774525"/>
    <w:rsid w:val="00782484"/>
    <w:rsid w:val="007A4FFE"/>
    <w:rsid w:val="007B64B4"/>
    <w:rsid w:val="007D0892"/>
    <w:rsid w:val="007E1B92"/>
    <w:rsid w:val="007F1147"/>
    <w:rsid w:val="007F6B50"/>
    <w:rsid w:val="0080065F"/>
    <w:rsid w:val="008078F5"/>
    <w:rsid w:val="00813EDB"/>
    <w:rsid w:val="00825B1C"/>
    <w:rsid w:val="0085700F"/>
    <w:rsid w:val="00871E9E"/>
    <w:rsid w:val="00872499"/>
    <w:rsid w:val="00877D70"/>
    <w:rsid w:val="00881117"/>
    <w:rsid w:val="008A0605"/>
    <w:rsid w:val="008C186C"/>
    <w:rsid w:val="008E5CC5"/>
    <w:rsid w:val="00902D9E"/>
    <w:rsid w:val="0091397E"/>
    <w:rsid w:val="00952A27"/>
    <w:rsid w:val="0096457C"/>
    <w:rsid w:val="00966F95"/>
    <w:rsid w:val="00972697"/>
    <w:rsid w:val="009822EE"/>
    <w:rsid w:val="0099488F"/>
    <w:rsid w:val="009A338B"/>
    <w:rsid w:val="009D020B"/>
    <w:rsid w:val="009E009E"/>
    <w:rsid w:val="009F0AB3"/>
    <w:rsid w:val="009F6F15"/>
    <w:rsid w:val="00A01496"/>
    <w:rsid w:val="00A01684"/>
    <w:rsid w:val="00A2506E"/>
    <w:rsid w:val="00A45954"/>
    <w:rsid w:val="00A61958"/>
    <w:rsid w:val="00A90781"/>
    <w:rsid w:val="00A943CF"/>
    <w:rsid w:val="00AA57EB"/>
    <w:rsid w:val="00AB00D8"/>
    <w:rsid w:val="00AB16E7"/>
    <w:rsid w:val="00AC13AF"/>
    <w:rsid w:val="00AC203F"/>
    <w:rsid w:val="00AD28EA"/>
    <w:rsid w:val="00AE01F3"/>
    <w:rsid w:val="00AE54C3"/>
    <w:rsid w:val="00B11A37"/>
    <w:rsid w:val="00B15B48"/>
    <w:rsid w:val="00B216D5"/>
    <w:rsid w:val="00B6129D"/>
    <w:rsid w:val="00B70434"/>
    <w:rsid w:val="00B959EA"/>
    <w:rsid w:val="00BB201D"/>
    <w:rsid w:val="00BB3965"/>
    <w:rsid w:val="00BC2978"/>
    <w:rsid w:val="00BD64CD"/>
    <w:rsid w:val="00BE1E3A"/>
    <w:rsid w:val="00BE688C"/>
    <w:rsid w:val="00BE737C"/>
    <w:rsid w:val="00BF4101"/>
    <w:rsid w:val="00C03111"/>
    <w:rsid w:val="00C36AD5"/>
    <w:rsid w:val="00C36CFC"/>
    <w:rsid w:val="00C37A34"/>
    <w:rsid w:val="00C7065D"/>
    <w:rsid w:val="00C8795B"/>
    <w:rsid w:val="00C97CE3"/>
    <w:rsid w:val="00CA2168"/>
    <w:rsid w:val="00CB0DF3"/>
    <w:rsid w:val="00CB13F9"/>
    <w:rsid w:val="00CC751D"/>
    <w:rsid w:val="00D0359E"/>
    <w:rsid w:val="00D12867"/>
    <w:rsid w:val="00D321D5"/>
    <w:rsid w:val="00D3583B"/>
    <w:rsid w:val="00D54B95"/>
    <w:rsid w:val="00D64D95"/>
    <w:rsid w:val="00D82AF7"/>
    <w:rsid w:val="00D8639B"/>
    <w:rsid w:val="00DA005C"/>
    <w:rsid w:val="00DF0397"/>
    <w:rsid w:val="00DF5E47"/>
    <w:rsid w:val="00E0025B"/>
    <w:rsid w:val="00E10346"/>
    <w:rsid w:val="00E13392"/>
    <w:rsid w:val="00E172B0"/>
    <w:rsid w:val="00E73122"/>
    <w:rsid w:val="00E81638"/>
    <w:rsid w:val="00E86332"/>
    <w:rsid w:val="00EB6715"/>
    <w:rsid w:val="00EC543F"/>
    <w:rsid w:val="00ED0198"/>
    <w:rsid w:val="00EF6BF6"/>
    <w:rsid w:val="00F1210E"/>
    <w:rsid w:val="00F155D9"/>
    <w:rsid w:val="00F16ED1"/>
    <w:rsid w:val="00F17E24"/>
    <w:rsid w:val="00F2635D"/>
    <w:rsid w:val="00F819A6"/>
    <w:rsid w:val="00FA0CE0"/>
    <w:rsid w:val="00FC2AE1"/>
    <w:rsid w:val="00FD0667"/>
    <w:rsid w:val="00FD3193"/>
    <w:rsid w:val="00FD3CEA"/>
    <w:rsid w:val="00FE70D2"/>
    <w:rsid w:val="00FF1E14"/>
    <w:rsid w:val="04037A63"/>
    <w:rsid w:val="06DC3FED"/>
    <w:rsid w:val="209042E9"/>
    <w:rsid w:val="245C59CA"/>
    <w:rsid w:val="26F32BFC"/>
    <w:rsid w:val="2BE93398"/>
    <w:rsid w:val="3A9D1AEA"/>
    <w:rsid w:val="46923230"/>
    <w:rsid w:val="55DD7CAE"/>
    <w:rsid w:val="5B893B04"/>
    <w:rsid w:val="6D2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B4704-5A95-4065-ABED-C0AF3369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table" w:styleId="a6">
    <w:name w:val="Table Grid"/>
    <w:basedOn w:val="a1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22</Pages>
  <Words>1366</Words>
  <Characters>7792</Characters>
  <Application>Microsoft Office Word</Application>
  <DocSecurity>0</DocSecurity>
  <Lines>64</Lines>
  <Paragraphs>18</Paragraphs>
  <ScaleCrop>false</ScaleCrop>
  <Company>mycomputer</Company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171</cp:revision>
  <dcterms:created xsi:type="dcterms:W3CDTF">2017-07-24T11:23:00Z</dcterms:created>
  <dcterms:modified xsi:type="dcterms:W3CDTF">2018-01-24T02:02:00Z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