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AE" w:rsidRDefault="00720B6D" w:rsidP="001E62AE">
      <w:pPr>
        <w:pStyle w:val="Title"/>
      </w:pPr>
      <w:bookmarkStart w:id="0" w:name="_Toc174680874"/>
      <w:bookmarkStart w:id="1" w:name="_Toc174718457"/>
      <w:bookmarkStart w:id="2" w:name="_Toc174718931"/>
      <w:bookmarkStart w:id="3" w:name="_Toc174719243"/>
      <w:bookmarkStart w:id="4" w:name="_Toc174728401"/>
      <w:bookmarkStart w:id="5" w:name="_Toc174728673"/>
      <w:bookmarkStart w:id="6" w:name="_Toc174731214"/>
      <w:bookmarkStart w:id="7" w:name="_Toc174731339"/>
      <w:bookmarkStart w:id="8" w:name="_Toc175067069"/>
      <w:bookmarkStart w:id="9" w:name="_Toc175070379"/>
      <w:bookmarkStart w:id="10" w:name="_Toc175072411"/>
      <w:bookmarkStart w:id="11" w:name="_Toc175088570"/>
      <w:bookmarkStart w:id="12" w:name="_Toc175091142"/>
      <w:bookmarkStart w:id="13" w:name="_Toc175091631"/>
      <w:bookmarkStart w:id="14" w:name="_Toc175096088"/>
      <w:bookmarkStart w:id="15" w:name="_Toc175106357"/>
      <w:bookmarkStart w:id="16" w:name="_Toc175362929"/>
      <w:bookmarkStart w:id="17" w:name="_Toc175363098"/>
      <w:bookmarkStart w:id="18" w:name="_Toc175365955"/>
      <w:bookmarkStart w:id="19" w:name="_Toc175656738"/>
      <w:bookmarkStart w:id="20" w:name="_Toc175657384"/>
      <w:bookmarkStart w:id="21" w:name="_Toc176048596"/>
      <w:bookmarkStart w:id="22" w:name="_Toc178128951"/>
      <w:bookmarkStart w:id="23" w:name="_Toc178129005"/>
      <w:bookmarkStart w:id="24" w:name="_Toc178129953"/>
      <w:bookmarkStart w:id="25" w:name="_Toc178150967"/>
      <w:bookmarkStart w:id="26" w:name="_Toc178151017"/>
      <w:bookmarkStart w:id="27" w:name="_Toc178155273"/>
      <w:bookmarkStart w:id="28" w:name="_Toc178395687"/>
      <w:bookmarkStart w:id="29" w:name="_Toc178395738"/>
      <w:bookmarkStart w:id="30" w:name="_Toc178399463"/>
      <w:bookmarkStart w:id="31" w:name="_Toc178418963"/>
      <w:bookmarkStart w:id="32" w:name="_Toc178419007"/>
      <w:bookmarkStart w:id="33" w:name="_Toc178420336"/>
      <w:bookmarkStart w:id="34" w:name="_Toc178576468"/>
      <w:bookmarkStart w:id="35" w:name="_Toc178583838"/>
      <w:bookmarkStart w:id="36" w:name="_Toc178675291"/>
      <w:bookmarkStart w:id="37" w:name="_Toc178676571"/>
      <w:bookmarkStart w:id="38" w:name="_Toc178676999"/>
      <w:bookmarkStart w:id="39" w:name="_Toc178762331"/>
      <w:bookmarkStart w:id="40" w:name="_Toc178762662"/>
      <w:bookmarkStart w:id="41" w:name="_Toc178824095"/>
      <w:bookmarkStart w:id="42" w:name="_Toc178824165"/>
      <w:bookmarkStart w:id="43" w:name="_Toc178826810"/>
      <w:bookmarkStart w:id="44" w:name="_Toc178826895"/>
      <w:bookmarkStart w:id="45" w:name="_Toc179009101"/>
      <w:bookmarkStart w:id="46" w:name="_Toc179009665"/>
      <w:bookmarkStart w:id="47" w:name="_Toc179782329"/>
      <w:bookmarkStart w:id="48" w:name="_Toc179784674"/>
      <w:bookmarkStart w:id="49" w:name="_Toc179784731"/>
      <w:bookmarkStart w:id="50" w:name="_Toc179784787"/>
      <w:bookmarkStart w:id="51" w:name="_Toc179857701"/>
      <w:bookmarkStart w:id="52" w:name="_Toc179866069"/>
      <w:bookmarkStart w:id="53" w:name="_Toc179869885"/>
      <w:bookmarkStart w:id="54" w:name="_Toc179871741"/>
      <w:bookmarkStart w:id="55" w:name="_Toc179872127"/>
      <w:bookmarkStart w:id="56" w:name="_Toc179876717"/>
      <w:bookmarkStart w:id="57" w:name="_Toc179880424"/>
      <w:bookmarkStart w:id="58" w:name="_Toc181083485"/>
      <w:bookmarkStart w:id="59" w:name="_Toc181083520"/>
      <w:bookmarkStart w:id="60" w:name="_Toc181084607"/>
      <w:bookmarkStart w:id="61" w:name="_Toc181085492"/>
      <w:bookmarkStart w:id="62" w:name="_Toc181153279"/>
      <w:bookmarkStart w:id="63" w:name="_Toc181160518"/>
      <w:bookmarkStart w:id="64" w:name="_Toc181163909"/>
      <w:bookmarkStart w:id="65" w:name="_Toc181177591"/>
      <w:bookmarkStart w:id="66" w:name="_Toc181179413"/>
      <w:bookmarkStart w:id="67" w:name="_Toc181411924"/>
      <w:bookmarkStart w:id="68" w:name="_Toc181416231"/>
      <w:bookmarkStart w:id="69" w:name="_Toc181426903"/>
      <w:bookmarkStart w:id="70" w:name="_Toc181430531"/>
      <w:bookmarkStart w:id="71" w:name="_Toc181430570"/>
      <w:bookmarkStart w:id="72" w:name="_Toc181433022"/>
      <w:bookmarkStart w:id="73" w:name="_Toc181436631"/>
      <w:bookmarkStart w:id="74" w:name="_Toc181501802"/>
      <w:bookmarkStart w:id="75" w:name="_Toc181513757"/>
      <w:bookmarkStart w:id="76" w:name="_Toc181514512"/>
      <w:bookmarkStart w:id="77" w:name="_Toc181514534"/>
      <w:bookmarkStart w:id="78" w:name="_Toc181522279"/>
      <w:bookmarkStart w:id="79" w:name="_Toc181523764"/>
      <w:bookmarkStart w:id="80" w:name="_Toc181523964"/>
      <w:bookmarkStart w:id="81" w:name="_Toc181529014"/>
      <w:bookmarkStart w:id="82" w:name="_Toc181538895"/>
      <w:bookmarkStart w:id="83" w:name="_Toc181580210"/>
      <w:bookmarkStart w:id="84" w:name="_Toc181584715"/>
      <w:bookmarkStart w:id="85" w:name="_Toc181585302"/>
      <w:bookmarkStart w:id="86" w:name="_Toc181587526"/>
      <w:bookmarkStart w:id="87" w:name="_Toc181588145"/>
      <w:bookmarkStart w:id="88" w:name="_Toc181593252"/>
      <w:bookmarkStart w:id="89" w:name="_Toc181594278"/>
      <w:bookmarkStart w:id="90" w:name="_Toc181594321"/>
      <w:bookmarkStart w:id="91" w:name="_Toc181594357"/>
      <w:bookmarkStart w:id="92" w:name="_Toc181600636"/>
      <w:bookmarkStart w:id="93" w:name="_Toc181601849"/>
      <w:bookmarkStart w:id="94" w:name="_Toc181602205"/>
      <w:bookmarkStart w:id="95" w:name="_Toc181603041"/>
      <w:bookmarkStart w:id="96" w:name="_Toc181603694"/>
      <w:bookmarkStart w:id="97" w:name="_Toc184183679"/>
      <w:r w:rsidRPr="009D45D0">
        <w:rPr>
          <w:noProof/>
        </w:rPr>
        <w:drawing>
          <wp:anchor distT="0" distB="0" distL="114300" distR="114300" simplePos="0" relativeHeight="251660288" behindDoc="0" locked="0" layoutInCell="1" allowOverlap="1" wp14:anchorId="3DE6C0A0" wp14:editId="58788414">
            <wp:simplePos x="0" y="0"/>
            <wp:positionH relativeFrom="column">
              <wp:posOffset>-1844675</wp:posOffset>
            </wp:positionH>
            <wp:positionV relativeFrom="paragraph">
              <wp:posOffset>-1403985</wp:posOffset>
            </wp:positionV>
            <wp:extent cx="1559560" cy="8914765"/>
            <wp:effectExtent l="0" t="0" r="2540" b="635"/>
            <wp:wrapNone/>
            <wp:docPr id="2" name="Picture 2" descr="Art Full Page v1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t Full Page v10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9560" cy="8914765"/>
                    </a:xfrm>
                    <a:prstGeom prst="rect">
                      <a:avLst/>
                    </a:prstGeom>
                    <a:noFill/>
                  </pic:spPr>
                </pic:pic>
              </a:graphicData>
            </a:graphic>
            <wp14:sizeRelH relativeFrom="page">
              <wp14:pctWidth>0</wp14:pctWidth>
            </wp14:sizeRelH>
            <wp14:sizeRelV relativeFrom="page">
              <wp14:pctHeight>0</wp14:pctHeight>
            </wp14:sizeRelV>
          </wp:anchor>
        </w:drawing>
      </w:r>
      <w:r w:rsidR="001E62AE">
        <w:t>CONCEPT DEVELOPMENT</w:t>
      </w:r>
    </w:p>
    <w:p w:rsidR="001E62AE" w:rsidRDefault="001E62AE" w:rsidP="00720B6D">
      <w:pPr>
        <w:pStyle w:val="Title"/>
      </w:pPr>
      <w:r>
        <w:t>_____________</w:t>
      </w:r>
    </w:p>
    <w:p w:rsidR="001E62AE" w:rsidRDefault="00FB5EEC" w:rsidP="00720B6D">
      <w:pPr>
        <w:pStyle w:val="Subtitle"/>
      </w:pPr>
      <w:r w:rsidRPr="00FB5EEC">
        <w:t xml:space="preserve"> </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sidR="001E62AE">
        <w:t>TECHNICAL REPORT</w:t>
      </w:r>
    </w:p>
    <w:p w:rsidR="001E62AE" w:rsidRDefault="00FF57D1" w:rsidP="00720B6D">
      <w:pPr>
        <w:pStyle w:val="Subtitle"/>
      </w:pPr>
      <w:r>
        <w:t>TR-010</w:t>
      </w:r>
    </w:p>
    <w:p w:rsidR="001E62AE" w:rsidRDefault="001E62AE" w:rsidP="00720B6D">
      <w:pPr>
        <w:pStyle w:val="Subtitle"/>
      </w:pPr>
    </w:p>
    <w:p w:rsidR="001E62AE" w:rsidRDefault="00F133A1" w:rsidP="00720B6D">
      <w:pPr>
        <w:pStyle w:val="Subtitle"/>
      </w:pPr>
      <w:r>
        <w:t xml:space="preserve">DEVELOPMENT OF </w:t>
      </w:r>
      <w:r w:rsidR="00A72FC9">
        <w:t>AN ALTITUDE</w:t>
      </w:r>
      <w:r>
        <w:t xml:space="preserve"> DETECTION ALGORITHM FOR THE IMAGENEX ECHO SOUNDER</w:t>
      </w:r>
    </w:p>
    <w:p w:rsidR="001E62AE" w:rsidRDefault="001E62AE" w:rsidP="00720B6D">
      <w:pPr>
        <w:pStyle w:val="Subtitle"/>
      </w:pPr>
    </w:p>
    <w:p w:rsidR="001E62AE" w:rsidRPr="003932D4" w:rsidRDefault="00FF57D1" w:rsidP="00720B6D">
      <w:pPr>
        <w:pStyle w:val="Subtitle"/>
      </w:pPr>
      <w:r>
        <w:t>AMY UNDERWOOD AND</w:t>
      </w:r>
      <w:r w:rsidRPr="003932D4">
        <w:t xml:space="preserve"> </w:t>
      </w:r>
      <w:r>
        <w:t>MATHIEU KEMP</w:t>
      </w:r>
    </w:p>
    <w:p w:rsidR="009D45D0" w:rsidRPr="003932D4" w:rsidRDefault="009D45D0" w:rsidP="00720B6D">
      <w:pPr>
        <w:pStyle w:val="Subtitle"/>
      </w:pPr>
    </w:p>
    <w:p w:rsidR="00CC75B3" w:rsidRPr="003932D4" w:rsidRDefault="00F133A1" w:rsidP="00720B6D">
      <w:pPr>
        <w:pStyle w:val="Subtitle"/>
      </w:pPr>
      <w:r>
        <w:t>JU</w:t>
      </w:r>
      <w:r w:rsidR="00FF57D1">
        <w:t>LY 09</w:t>
      </w:r>
      <w:r>
        <w:t>, 2014</w:t>
      </w:r>
    </w:p>
    <w:p w:rsidR="004E30B0" w:rsidRDefault="004E30B0" w:rsidP="004E30B0">
      <w:pPr>
        <w:pStyle w:val="ReportHeading1"/>
      </w:pPr>
    </w:p>
    <w:p w:rsidR="00115889" w:rsidRDefault="00115889" w:rsidP="00115889">
      <w:pPr>
        <w:pStyle w:val="BodyText"/>
        <w:rPr>
          <w:rStyle w:val="ReportHeading1Char"/>
          <w:rFonts w:cs="Times New Roman"/>
          <w:b/>
          <w:i w:val="0"/>
          <w:iCs w:val="0"/>
          <w:noProof w:val="0"/>
          <w:sz w:val="24"/>
          <w:szCs w:val="24"/>
        </w:rPr>
      </w:pPr>
      <w:r w:rsidRPr="00115889">
        <w:rPr>
          <w:rStyle w:val="ReportHeading1Char"/>
          <w:rFonts w:cs="Times New Roman"/>
          <w:b/>
          <w:i w:val="0"/>
          <w:iCs w:val="0"/>
          <w:noProof w:val="0"/>
          <w:sz w:val="24"/>
          <w:szCs w:val="24"/>
        </w:rPr>
        <w:t>SUMMARY</w:t>
      </w:r>
    </w:p>
    <w:p w:rsidR="000A7156" w:rsidRPr="00D54DC9" w:rsidRDefault="0000667A" w:rsidP="000A7156">
      <w:pPr>
        <w:jc w:val="both"/>
      </w:pPr>
      <w:r>
        <w:t>The</w:t>
      </w:r>
      <w:r w:rsidR="000A7156">
        <w:t xml:space="preserve"> </w:t>
      </w:r>
      <w:r w:rsidR="00364EC6">
        <w:t>Imagenex Model 852 Ultra-Miniature Echo Sounder</w:t>
      </w:r>
      <w:r w:rsidR="00E8225F">
        <w:t xml:space="preserve"> </w:t>
      </w:r>
      <w:r>
        <w:t>was tested at altitudes from 0.5ft to 4.5ft</w:t>
      </w:r>
      <w:r w:rsidR="00D54DC9">
        <w:t xml:space="preserve"> where the </w:t>
      </w:r>
      <w:r w:rsidR="009C6958">
        <w:t xml:space="preserve">total </w:t>
      </w:r>
      <w:r w:rsidR="00D54DC9">
        <w:t xml:space="preserve">water depth was 5ft.  </w:t>
      </w:r>
      <w:r w:rsidR="00E04923">
        <w:t xml:space="preserve">A threshold algorithm was </w:t>
      </w:r>
      <w:r w:rsidR="009C6958">
        <w:t xml:space="preserve">then </w:t>
      </w:r>
      <w:r w:rsidR="00E04923">
        <w:t xml:space="preserve">developed to detect the measured altitude </w:t>
      </w:r>
      <w:r w:rsidR="009C6958">
        <w:t>given</w:t>
      </w:r>
      <w:r w:rsidR="00E04923">
        <w:t xml:space="preserve"> the raw altimeter data.  The results demonstrate our ability to detect altitudes greater than 0.45m.  </w:t>
      </w:r>
      <w:r w:rsidR="009C6958">
        <w:t xml:space="preserve">The </w:t>
      </w:r>
      <w:r w:rsidR="00E04923">
        <w:t>al</w:t>
      </w:r>
      <w:r w:rsidR="009C6958">
        <w:t>gorithm correctly detects 75% of sampled altitudes, within ±10 cm of the real value.</w:t>
      </w:r>
    </w:p>
    <w:p w:rsidR="00115889" w:rsidRPr="00115889" w:rsidRDefault="00115889" w:rsidP="00115889">
      <w:pPr>
        <w:pStyle w:val="BodyText"/>
        <w:rPr>
          <w:rStyle w:val="ReportHeading1Char"/>
          <w:rFonts w:cs="Times New Roman"/>
          <w:i w:val="0"/>
          <w:iCs w:val="0"/>
          <w:noProof w:val="0"/>
          <w:sz w:val="24"/>
          <w:szCs w:val="24"/>
        </w:rPr>
      </w:pPr>
    </w:p>
    <w:p w:rsidR="00FB5EEC" w:rsidRDefault="00FB5EEC" w:rsidP="004E30B0">
      <w:pPr>
        <w:pStyle w:val="ReportHeading1"/>
        <w:sectPr w:rsidR="00FB5EEC">
          <w:headerReference w:type="default" r:id="rId9"/>
          <w:footerReference w:type="even" r:id="rId10"/>
          <w:footerReference w:type="default" r:id="rId11"/>
          <w:headerReference w:type="first" r:id="rId12"/>
          <w:footerReference w:type="first" r:id="rId13"/>
          <w:pgSz w:w="12240" w:h="15840"/>
          <w:pgMar w:top="3168" w:right="1440" w:bottom="2160" w:left="3600" w:header="720" w:footer="720" w:gutter="0"/>
          <w:pgNumType w:fmt="lowerRoman" w:start="1"/>
          <w:cols w:space="720"/>
          <w:titlePg/>
          <w:docGrid w:linePitch="360"/>
        </w:sectPr>
      </w:pPr>
    </w:p>
    <w:p w:rsidR="003355F1" w:rsidRDefault="003355F1" w:rsidP="003355F1">
      <w:pPr>
        <w:pStyle w:val="Heading1"/>
      </w:pPr>
      <w:bookmarkStart w:id="98" w:name="_Toc392066147"/>
      <w:r>
        <w:lastRenderedPageBreak/>
        <w:t>Table of Contents</w:t>
      </w:r>
      <w:bookmarkEnd w:id="98"/>
    </w:p>
    <w:p w:rsidR="00262D8D" w:rsidRDefault="00946030">
      <w:pPr>
        <w:pStyle w:val="TOC1"/>
        <w:rPr>
          <w:rFonts w:asciiTheme="minorHAnsi" w:eastAsiaTheme="minorEastAsia" w:hAnsiTheme="minorHAnsi" w:cstheme="minorBidi"/>
          <w:b w:val="0"/>
          <w:bCs w:val="0"/>
          <w:iCs w:val="0"/>
          <w:smallCaps w:val="0"/>
          <w:noProof/>
          <w:sz w:val="22"/>
          <w:szCs w:val="22"/>
        </w:rPr>
      </w:pPr>
      <w:r>
        <w:fldChar w:fldCharType="begin"/>
      </w:r>
      <w:r>
        <w:instrText xml:space="preserve"> TOC \o "5-5" \t "Heading 1,1,Heading 2,2,Heading 3,3,Heading 4,4,Appendix 1,1" </w:instrText>
      </w:r>
      <w:r>
        <w:fldChar w:fldCharType="separate"/>
      </w:r>
      <w:r w:rsidR="00262D8D">
        <w:rPr>
          <w:noProof/>
        </w:rPr>
        <w:t>1.</w:t>
      </w:r>
      <w:r w:rsidR="00262D8D">
        <w:rPr>
          <w:rFonts w:asciiTheme="minorHAnsi" w:eastAsiaTheme="minorEastAsia" w:hAnsiTheme="minorHAnsi" w:cstheme="minorBidi"/>
          <w:b w:val="0"/>
          <w:bCs w:val="0"/>
          <w:iCs w:val="0"/>
          <w:smallCaps w:val="0"/>
          <w:noProof/>
          <w:sz w:val="22"/>
          <w:szCs w:val="22"/>
        </w:rPr>
        <w:tab/>
      </w:r>
      <w:r w:rsidR="00262D8D">
        <w:rPr>
          <w:noProof/>
        </w:rPr>
        <w:t>Table of Contents</w:t>
      </w:r>
      <w:r w:rsidR="00262D8D">
        <w:rPr>
          <w:noProof/>
        </w:rPr>
        <w:tab/>
      </w:r>
      <w:r w:rsidR="00262D8D">
        <w:rPr>
          <w:noProof/>
        </w:rPr>
        <w:fldChar w:fldCharType="begin"/>
      </w:r>
      <w:r w:rsidR="00262D8D">
        <w:rPr>
          <w:noProof/>
        </w:rPr>
        <w:instrText xml:space="preserve"> PAGEREF _Toc392066147 \h </w:instrText>
      </w:r>
      <w:r w:rsidR="00262D8D">
        <w:rPr>
          <w:noProof/>
        </w:rPr>
      </w:r>
      <w:r w:rsidR="00262D8D">
        <w:rPr>
          <w:noProof/>
        </w:rPr>
        <w:fldChar w:fldCharType="separate"/>
      </w:r>
      <w:r w:rsidR="00262D8D">
        <w:rPr>
          <w:noProof/>
        </w:rPr>
        <w:t>1</w:t>
      </w:r>
      <w:r w:rsidR="00262D8D">
        <w:rPr>
          <w:noProof/>
        </w:rPr>
        <w:fldChar w:fldCharType="end"/>
      </w:r>
    </w:p>
    <w:p w:rsidR="00262D8D" w:rsidRDefault="00262D8D">
      <w:pPr>
        <w:pStyle w:val="TOC1"/>
        <w:rPr>
          <w:rFonts w:asciiTheme="minorHAnsi" w:eastAsiaTheme="minorEastAsia" w:hAnsiTheme="minorHAnsi" w:cstheme="minorBidi"/>
          <w:b w:val="0"/>
          <w:bCs w:val="0"/>
          <w:iCs w:val="0"/>
          <w:smallCaps w:val="0"/>
          <w:noProof/>
          <w:sz w:val="22"/>
          <w:szCs w:val="22"/>
        </w:rPr>
      </w:pPr>
      <w:r>
        <w:rPr>
          <w:noProof/>
        </w:rPr>
        <w:t>2.</w:t>
      </w:r>
      <w:r>
        <w:rPr>
          <w:rFonts w:asciiTheme="minorHAnsi" w:eastAsiaTheme="minorEastAsia" w:hAnsiTheme="minorHAnsi" w:cstheme="minorBidi"/>
          <w:b w:val="0"/>
          <w:bCs w:val="0"/>
          <w:iCs w:val="0"/>
          <w:smallCaps w:val="0"/>
          <w:noProof/>
          <w:sz w:val="22"/>
          <w:szCs w:val="22"/>
        </w:rPr>
        <w:tab/>
      </w:r>
      <w:r>
        <w:rPr>
          <w:noProof/>
        </w:rPr>
        <w:t>Introduction</w:t>
      </w:r>
      <w:r>
        <w:rPr>
          <w:noProof/>
        </w:rPr>
        <w:tab/>
      </w:r>
      <w:r>
        <w:rPr>
          <w:noProof/>
        </w:rPr>
        <w:fldChar w:fldCharType="begin"/>
      </w:r>
      <w:r>
        <w:rPr>
          <w:noProof/>
        </w:rPr>
        <w:instrText xml:space="preserve"> PAGEREF _Toc392066148 \h </w:instrText>
      </w:r>
      <w:r>
        <w:rPr>
          <w:noProof/>
        </w:rPr>
      </w:r>
      <w:r>
        <w:rPr>
          <w:noProof/>
        </w:rPr>
        <w:fldChar w:fldCharType="separate"/>
      </w:r>
      <w:r>
        <w:rPr>
          <w:noProof/>
        </w:rPr>
        <w:t>2</w:t>
      </w:r>
      <w:r>
        <w:rPr>
          <w:noProof/>
        </w:rPr>
        <w:fldChar w:fldCharType="end"/>
      </w:r>
    </w:p>
    <w:p w:rsidR="00262D8D" w:rsidRDefault="00262D8D">
      <w:pPr>
        <w:pStyle w:val="TOC1"/>
        <w:rPr>
          <w:rFonts w:asciiTheme="minorHAnsi" w:eastAsiaTheme="minorEastAsia" w:hAnsiTheme="minorHAnsi" w:cstheme="minorBidi"/>
          <w:b w:val="0"/>
          <w:bCs w:val="0"/>
          <w:iCs w:val="0"/>
          <w:smallCaps w:val="0"/>
          <w:noProof/>
          <w:sz w:val="22"/>
          <w:szCs w:val="22"/>
        </w:rPr>
      </w:pPr>
      <w:r>
        <w:rPr>
          <w:noProof/>
        </w:rPr>
        <w:t>3.</w:t>
      </w:r>
      <w:r>
        <w:rPr>
          <w:rFonts w:asciiTheme="minorHAnsi" w:eastAsiaTheme="minorEastAsia" w:hAnsiTheme="minorHAnsi" w:cstheme="minorBidi"/>
          <w:b w:val="0"/>
          <w:bCs w:val="0"/>
          <w:iCs w:val="0"/>
          <w:smallCaps w:val="0"/>
          <w:noProof/>
          <w:sz w:val="22"/>
          <w:szCs w:val="22"/>
        </w:rPr>
        <w:tab/>
      </w:r>
      <w:r>
        <w:rPr>
          <w:noProof/>
        </w:rPr>
        <w:t>Methods</w:t>
      </w:r>
      <w:r>
        <w:rPr>
          <w:noProof/>
        </w:rPr>
        <w:tab/>
      </w:r>
      <w:r>
        <w:rPr>
          <w:noProof/>
        </w:rPr>
        <w:fldChar w:fldCharType="begin"/>
      </w:r>
      <w:r>
        <w:rPr>
          <w:noProof/>
        </w:rPr>
        <w:instrText xml:space="preserve"> PAGEREF _Toc392066149 \h </w:instrText>
      </w:r>
      <w:r>
        <w:rPr>
          <w:noProof/>
        </w:rPr>
      </w:r>
      <w:r>
        <w:rPr>
          <w:noProof/>
        </w:rPr>
        <w:fldChar w:fldCharType="separate"/>
      </w:r>
      <w:r>
        <w:rPr>
          <w:noProof/>
        </w:rPr>
        <w:t>3</w:t>
      </w:r>
      <w:r>
        <w:rPr>
          <w:noProof/>
        </w:rPr>
        <w:fldChar w:fldCharType="end"/>
      </w:r>
    </w:p>
    <w:p w:rsidR="00262D8D" w:rsidRDefault="00262D8D">
      <w:pPr>
        <w:pStyle w:val="TOC2"/>
        <w:rPr>
          <w:rFonts w:asciiTheme="minorHAnsi" w:eastAsiaTheme="minorEastAsia" w:hAnsiTheme="minorHAnsi" w:cstheme="minorBidi"/>
          <w:b w:val="0"/>
          <w:bCs w:val="0"/>
          <w:noProof/>
          <w:sz w:val="22"/>
        </w:rPr>
      </w:pPr>
      <w:r>
        <w:rPr>
          <w:noProof/>
        </w:rPr>
        <w:t>3.1</w:t>
      </w:r>
      <w:r>
        <w:rPr>
          <w:rFonts w:asciiTheme="minorHAnsi" w:eastAsiaTheme="minorEastAsia" w:hAnsiTheme="minorHAnsi" w:cstheme="minorBidi"/>
          <w:b w:val="0"/>
          <w:bCs w:val="0"/>
          <w:noProof/>
          <w:sz w:val="22"/>
        </w:rPr>
        <w:tab/>
      </w:r>
      <w:r>
        <w:rPr>
          <w:noProof/>
        </w:rPr>
        <w:t>Approach</w:t>
      </w:r>
      <w:r>
        <w:rPr>
          <w:noProof/>
        </w:rPr>
        <w:tab/>
      </w:r>
      <w:r>
        <w:rPr>
          <w:noProof/>
        </w:rPr>
        <w:fldChar w:fldCharType="begin"/>
      </w:r>
      <w:r>
        <w:rPr>
          <w:noProof/>
        </w:rPr>
        <w:instrText xml:space="preserve"> PAGEREF _Toc392066150 \h </w:instrText>
      </w:r>
      <w:r>
        <w:rPr>
          <w:noProof/>
        </w:rPr>
      </w:r>
      <w:r>
        <w:rPr>
          <w:noProof/>
        </w:rPr>
        <w:fldChar w:fldCharType="separate"/>
      </w:r>
      <w:r>
        <w:rPr>
          <w:noProof/>
        </w:rPr>
        <w:t>3</w:t>
      </w:r>
      <w:r>
        <w:rPr>
          <w:noProof/>
        </w:rPr>
        <w:fldChar w:fldCharType="end"/>
      </w:r>
    </w:p>
    <w:p w:rsidR="00262D8D" w:rsidRDefault="00262D8D">
      <w:pPr>
        <w:pStyle w:val="TOC2"/>
        <w:rPr>
          <w:rFonts w:asciiTheme="minorHAnsi" w:eastAsiaTheme="minorEastAsia" w:hAnsiTheme="minorHAnsi" w:cstheme="minorBidi"/>
          <w:b w:val="0"/>
          <w:bCs w:val="0"/>
          <w:noProof/>
          <w:sz w:val="22"/>
        </w:rPr>
      </w:pPr>
      <w:r>
        <w:rPr>
          <w:noProof/>
        </w:rPr>
        <w:t>3.2</w:t>
      </w:r>
      <w:r>
        <w:rPr>
          <w:rFonts w:asciiTheme="minorHAnsi" w:eastAsiaTheme="minorEastAsia" w:hAnsiTheme="minorHAnsi" w:cstheme="minorBidi"/>
          <w:b w:val="0"/>
          <w:bCs w:val="0"/>
          <w:noProof/>
          <w:sz w:val="22"/>
        </w:rPr>
        <w:tab/>
      </w:r>
      <w:r>
        <w:rPr>
          <w:noProof/>
        </w:rPr>
        <w:t>Test Procedure</w:t>
      </w:r>
      <w:r>
        <w:rPr>
          <w:noProof/>
        </w:rPr>
        <w:tab/>
      </w:r>
      <w:r>
        <w:rPr>
          <w:noProof/>
        </w:rPr>
        <w:fldChar w:fldCharType="begin"/>
      </w:r>
      <w:r>
        <w:rPr>
          <w:noProof/>
        </w:rPr>
        <w:instrText xml:space="preserve"> PAGEREF _Toc392066151 \h </w:instrText>
      </w:r>
      <w:r>
        <w:rPr>
          <w:noProof/>
        </w:rPr>
      </w:r>
      <w:r>
        <w:rPr>
          <w:noProof/>
        </w:rPr>
        <w:fldChar w:fldCharType="separate"/>
      </w:r>
      <w:r>
        <w:rPr>
          <w:noProof/>
        </w:rPr>
        <w:t>4</w:t>
      </w:r>
      <w:r>
        <w:rPr>
          <w:noProof/>
        </w:rPr>
        <w:fldChar w:fldCharType="end"/>
      </w:r>
    </w:p>
    <w:p w:rsidR="00262D8D" w:rsidRDefault="00262D8D">
      <w:pPr>
        <w:pStyle w:val="TOC2"/>
        <w:rPr>
          <w:rFonts w:asciiTheme="minorHAnsi" w:eastAsiaTheme="minorEastAsia" w:hAnsiTheme="minorHAnsi" w:cstheme="minorBidi"/>
          <w:b w:val="0"/>
          <w:bCs w:val="0"/>
          <w:noProof/>
          <w:sz w:val="22"/>
        </w:rPr>
      </w:pPr>
      <w:r>
        <w:rPr>
          <w:noProof/>
        </w:rPr>
        <w:t>3.3</w:t>
      </w:r>
      <w:r>
        <w:rPr>
          <w:rFonts w:asciiTheme="minorHAnsi" w:eastAsiaTheme="minorEastAsia" w:hAnsiTheme="minorHAnsi" w:cstheme="minorBidi"/>
          <w:b w:val="0"/>
          <w:bCs w:val="0"/>
          <w:noProof/>
          <w:sz w:val="22"/>
        </w:rPr>
        <w:tab/>
      </w:r>
      <w:r>
        <w:rPr>
          <w:noProof/>
        </w:rPr>
        <w:t>Theory</w:t>
      </w:r>
      <w:r>
        <w:rPr>
          <w:noProof/>
        </w:rPr>
        <w:tab/>
      </w:r>
      <w:r>
        <w:rPr>
          <w:noProof/>
        </w:rPr>
        <w:fldChar w:fldCharType="begin"/>
      </w:r>
      <w:r>
        <w:rPr>
          <w:noProof/>
        </w:rPr>
        <w:instrText xml:space="preserve"> PAGEREF _Toc392066152 \h </w:instrText>
      </w:r>
      <w:r>
        <w:rPr>
          <w:noProof/>
        </w:rPr>
      </w:r>
      <w:r>
        <w:rPr>
          <w:noProof/>
        </w:rPr>
        <w:fldChar w:fldCharType="separate"/>
      </w:r>
      <w:r>
        <w:rPr>
          <w:noProof/>
        </w:rPr>
        <w:t>4</w:t>
      </w:r>
      <w:r>
        <w:rPr>
          <w:noProof/>
        </w:rPr>
        <w:fldChar w:fldCharType="end"/>
      </w:r>
    </w:p>
    <w:p w:rsidR="00262D8D" w:rsidRDefault="00262D8D">
      <w:pPr>
        <w:pStyle w:val="TOC3"/>
        <w:rPr>
          <w:rFonts w:asciiTheme="minorHAnsi" w:eastAsiaTheme="minorEastAsia" w:hAnsiTheme="minorHAnsi" w:cstheme="minorBidi"/>
          <w:b w:val="0"/>
          <w:i w:val="0"/>
          <w:noProof/>
          <w:sz w:val="22"/>
          <w:szCs w:val="22"/>
        </w:rPr>
      </w:pPr>
      <w:r w:rsidRPr="00A60D4A">
        <w:rPr>
          <w:noProof/>
        </w:rPr>
        <w:t>3.3.1</w:t>
      </w:r>
      <w:r>
        <w:rPr>
          <w:rFonts w:asciiTheme="minorHAnsi" w:eastAsiaTheme="minorEastAsia" w:hAnsiTheme="minorHAnsi" w:cstheme="minorBidi"/>
          <w:b w:val="0"/>
          <w:i w:val="0"/>
          <w:noProof/>
          <w:sz w:val="22"/>
          <w:szCs w:val="22"/>
        </w:rPr>
        <w:tab/>
      </w:r>
      <w:r>
        <w:rPr>
          <w:noProof/>
        </w:rPr>
        <w:t>Nomenclature</w:t>
      </w:r>
      <w:r>
        <w:rPr>
          <w:noProof/>
        </w:rPr>
        <w:tab/>
      </w:r>
      <w:r>
        <w:rPr>
          <w:noProof/>
        </w:rPr>
        <w:fldChar w:fldCharType="begin"/>
      </w:r>
      <w:r>
        <w:rPr>
          <w:noProof/>
        </w:rPr>
        <w:instrText xml:space="preserve"> PAGEREF _Toc392066153 \h </w:instrText>
      </w:r>
      <w:r>
        <w:rPr>
          <w:noProof/>
        </w:rPr>
      </w:r>
      <w:r>
        <w:rPr>
          <w:noProof/>
        </w:rPr>
        <w:fldChar w:fldCharType="separate"/>
      </w:r>
      <w:r>
        <w:rPr>
          <w:noProof/>
        </w:rPr>
        <w:t>4</w:t>
      </w:r>
      <w:r>
        <w:rPr>
          <w:noProof/>
        </w:rPr>
        <w:fldChar w:fldCharType="end"/>
      </w:r>
    </w:p>
    <w:p w:rsidR="00262D8D" w:rsidRDefault="00262D8D">
      <w:pPr>
        <w:pStyle w:val="TOC3"/>
        <w:rPr>
          <w:rFonts w:asciiTheme="minorHAnsi" w:eastAsiaTheme="minorEastAsia" w:hAnsiTheme="minorHAnsi" w:cstheme="minorBidi"/>
          <w:b w:val="0"/>
          <w:i w:val="0"/>
          <w:noProof/>
          <w:sz w:val="22"/>
          <w:szCs w:val="22"/>
        </w:rPr>
      </w:pPr>
      <w:r w:rsidRPr="00A60D4A">
        <w:rPr>
          <w:noProof/>
        </w:rPr>
        <w:t>3.3.2</w:t>
      </w:r>
      <w:r>
        <w:rPr>
          <w:rFonts w:asciiTheme="minorHAnsi" w:eastAsiaTheme="minorEastAsia" w:hAnsiTheme="minorHAnsi" w:cstheme="minorBidi"/>
          <w:b w:val="0"/>
          <w:i w:val="0"/>
          <w:noProof/>
          <w:sz w:val="22"/>
          <w:szCs w:val="22"/>
        </w:rPr>
        <w:tab/>
      </w:r>
      <w:r>
        <w:rPr>
          <w:noProof/>
        </w:rPr>
        <w:t>Detection Threshold Algorithm</w:t>
      </w:r>
      <w:r>
        <w:rPr>
          <w:noProof/>
        </w:rPr>
        <w:tab/>
      </w:r>
      <w:r>
        <w:rPr>
          <w:noProof/>
        </w:rPr>
        <w:fldChar w:fldCharType="begin"/>
      </w:r>
      <w:r>
        <w:rPr>
          <w:noProof/>
        </w:rPr>
        <w:instrText xml:space="preserve"> PAGEREF _Toc392066154 \h </w:instrText>
      </w:r>
      <w:r>
        <w:rPr>
          <w:noProof/>
        </w:rPr>
      </w:r>
      <w:r>
        <w:rPr>
          <w:noProof/>
        </w:rPr>
        <w:fldChar w:fldCharType="separate"/>
      </w:r>
      <w:r>
        <w:rPr>
          <w:noProof/>
        </w:rPr>
        <w:t>5</w:t>
      </w:r>
      <w:r>
        <w:rPr>
          <w:noProof/>
        </w:rPr>
        <w:fldChar w:fldCharType="end"/>
      </w:r>
    </w:p>
    <w:p w:rsidR="00262D8D" w:rsidRDefault="00262D8D">
      <w:pPr>
        <w:pStyle w:val="TOC1"/>
        <w:rPr>
          <w:rFonts w:asciiTheme="minorHAnsi" w:eastAsiaTheme="minorEastAsia" w:hAnsiTheme="minorHAnsi" w:cstheme="minorBidi"/>
          <w:b w:val="0"/>
          <w:bCs w:val="0"/>
          <w:iCs w:val="0"/>
          <w:smallCaps w:val="0"/>
          <w:noProof/>
          <w:sz w:val="22"/>
          <w:szCs w:val="22"/>
        </w:rPr>
      </w:pPr>
      <w:r>
        <w:rPr>
          <w:noProof/>
        </w:rPr>
        <w:t>4.</w:t>
      </w:r>
      <w:r>
        <w:rPr>
          <w:rFonts w:asciiTheme="minorHAnsi" w:eastAsiaTheme="minorEastAsia" w:hAnsiTheme="minorHAnsi" w:cstheme="minorBidi"/>
          <w:b w:val="0"/>
          <w:bCs w:val="0"/>
          <w:iCs w:val="0"/>
          <w:smallCaps w:val="0"/>
          <w:noProof/>
          <w:sz w:val="22"/>
          <w:szCs w:val="22"/>
        </w:rPr>
        <w:tab/>
      </w:r>
      <w:r>
        <w:rPr>
          <w:noProof/>
        </w:rPr>
        <w:t>Results</w:t>
      </w:r>
      <w:r>
        <w:rPr>
          <w:noProof/>
        </w:rPr>
        <w:tab/>
      </w:r>
      <w:r>
        <w:rPr>
          <w:noProof/>
        </w:rPr>
        <w:fldChar w:fldCharType="begin"/>
      </w:r>
      <w:r>
        <w:rPr>
          <w:noProof/>
        </w:rPr>
        <w:instrText xml:space="preserve"> PAGEREF _Toc392066155 \h </w:instrText>
      </w:r>
      <w:r>
        <w:rPr>
          <w:noProof/>
        </w:rPr>
      </w:r>
      <w:r>
        <w:rPr>
          <w:noProof/>
        </w:rPr>
        <w:fldChar w:fldCharType="separate"/>
      </w:r>
      <w:r>
        <w:rPr>
          <w:noProof/>
        </w:rPr>
        <w:t>7</w:t>
      </w:r>
      <w:r>
        <w:rPr>
          <w:noProof/>
        </w:rPr>
        <w:fldChar w:fldCharType="end"/>
      </w:r>
    </w:p>
    <w:p w:rsidR="00262D8D" w:rsidRDefault="00262D8D">
      <w:pPr>
        <w:pStyle w:val="TOC2"/>
        <w:rPr>
          <w:rFonts w:asciiTheme="minorHAnsi" w:eastAsiaTheme="minorEastAsia" w:hAnsiTheme="minorHAnsi" w:cstheme="minorBidi"/>
          <w:b w:val="0"/>
          <w:bCs w:val="0"/>
          <w:noProof/>
          <w:sz w:val="22"/>
        </w:rPr>
      </w:pPr>
      <w:r>
        <w:rPr>
          <w:noProof/>
        </w:rPr>
        <w:t>4.1</w:t>
      </w:r>
      <w:r>
        <w:rPr>
          <w:rFonts w:asciiTheme="minorHAnsi" w:eastAsiaTheme="minorEastAsia" w:hAnsiTheme="minorHAnsi" w:cstheme="minorBidi"/>
          <w:b w:val="0"/>
          <w:bCs w:val="0"/>
          <w:noProof/>
          <w:sz w:val="22"/>
        </w:rPr>
        <w:tab/>
      </w:r>
      <w:r>
        <w:rPr>
          <w:noProof/>
        </w:rPr>
        <w:t>Altimeter Raw Data &amp; Threshold Algorithm</w:t>
      </w:r>
      <w:r>
        <w:rPr>
          <w:noProof/>
        </w:rPr>
        <w:tab/>
      </w:r>
      <w:r>
        <w:rPr>
          <w:noProof/>
        </w:rPr>
        <w:fldChar w:fldCharType="begin"/>
      </w:r>
      <w:r>
        <w:rPr>
          <w:noProof/>
        </w:rPr>
        <w:instrText xml:space="preserve"> PAGEREF _Toc392066156 \h </w:instrText>
      </w:r>
      <w:r>
        <w:rPr>
          <w:noProof/>
        </w:rPr>
      </w:r>
      <w:r>
        <w:rPr>
          <w:noProof/>
        </w:rPr>
        <w:fldChar w:fldCharType="separate"/>
      </w:r>
      <w:r>
        <w:rPr>
          <w:noProof/>
        </w:rPr>
        <w:t>7</w:t>
      </w:r>
      <w:r>
        <w:rPr>
          <w:noProof/>
        </w:rPr>
        <w:fldChar w:fldCharType="end"/>
      </w:r>
    </w:p>
    <w:p w:rsidR="00262D8D" w:rsidRDefault="00262D8D">
      <w:pPr>
        <w:pStyle w:val="TOC3"/>
        <w:rPr>
          <w:rFonts w:asciiTheme="minorHAnsi" w:eastAsiaTheme="minorEastAsia" w:hAnsiTheme="minorHAnsi" w:cstheme="minorBidi"/>
          <w:b w:val="0"/>
          <w:i w:val="0"/>
          <w:noProof/>
          <w:sz w:val="22"/>
          <w:szCs w:val="22"/>
        </w:rPr>
      </w:pPr>
      <w:r w:rsidRPr="00A60D4A">
        <w:rPr>
          <w:noProof/>
        </w:rPr>
        <w:t>4.1.1</w:t>
      </w:r>
      <w:r>
        <w:rPr>
          <w:rFonts w:asciiTheme="minorHAnsi" w:eastAsiaTheme="minorEastAsia" w:hAnsiTheme="minorHAnsi" w:cstheme="minorBidi"/>
          <w:b w:val="0"/>
          <w:i w:val="0"/>
          <w:noProof/>
          <w:sz w:val="22"/>
          <w:szCs w:val="22"/>
        </w:rPr>
        <w:tab/>
      </w:r>
      <w:r>
        <w:rPr>
          <w:noProof/>
        </w:rPr>
        <w:t>Altitude = 1.369 meters, total depth = 1.52 meters</w:t>
      </w:r>
      <w:r>
        <w:rPr>
          <w:noProof/>
        </w:rPr>
        <w:tab/>
      </w:r>
      <w:r>
        <w:rPr>
          <w:noProof/>
        </w:rPr>
        <w:fldChar w:fldCharType="begin"/>
      </w:r>
      <w:r>
        <w:rPr>
          <w:noProof/>
        </w:rPr>
        <w:instrText xml:space="preserve"> PAGEREF _Toc392066157 \h </w:instrText>
      </w:r>
      <w:r>
        <w:rPr>
          <w:noProof/>
        </w:rPr>
      </w:r>
      <w:r>
        <w:rPr>
          <w:noProof/>
        </w:rPr>
        <w:fldChar w:fldCharType="separate"/>
      </w:r>
      <w:r>
        <w:rPr>
          <w:noProof/>
        </w:rPr>
        <w:t>7</w:t>
      </w:r>
      <w:r>
        <w:rPr>
          <w:noProof/>
        </w:rPr>
        <w:fldChar w:fldCharType="end"/>
      </w:r>
    </w:p>
    <w:p w:rsidR="00262D8D" w:rsidRDefault="00262D8D">
      <w:pPr>
        <w:pStyle w:val="TOC3"/>
        <w:rPr>
          <w:rFonts w:asciiTheme="minorHAnsi" w:eastAsiaTheme="minorEastAsia" w:hAnsiTheme="minorHAnsi" w:cstheme="minorBidi"/>
          <w:b w:val="0"/>
          <w:i w:val="0"/>
          <w:noProof/>
          <w:sz w:val="22"/>
          <w:szCs w:val="22"/>
        </w:rPr>
      </w:pPr>
      <w:r w:rsidRPr="00A60D4A">
        <w:rPr>
          <w:noProof/>
        </w:rPr>
        <w:t>4.1.2</w:t>
      </w:r>
      <w:r>
        <w:rPr>
          <w:rFonts w:asciiTheme="minorHAnsi" w:eastAsiaTheme="minorEastAsia" w:hAnsiTheme="minorHAnsi" w:cstheme="minorBidi"/>
          <w:b w:val="0"/>
          <w:i w:val="0"/>
          <w:noProof/>
          <w:sz w:val="22"/>
          <w:szCs w:val="22"/>
        </w:rPr>
        <w:tab/>
      </w:r>
      <w:r>
        <w:rPr>
          <w:noProof/>
        </w:rPr>
        <w:t>Altitude = 1.012 meters, total depth = 1.52 meters</w:t>
      </w:r>
      <w:r>
        <w:rPr>
          <w:noProof/>
        </w:rPr>
        <w:tab/>
      </w:r>
      <w:r>
        <w:rPr>
          <w:noProof/>
        </w:rPr>
        <w:fldChar w:fldCharType="begin"/>
      </w:r>
      <w:r>
        <w:rPr>
          <w:noProof/>
        </w:rPr>
        <w:instrText xml:space="preserve"> PAGEREF _Toc392066158 \h </w:instrText>
      </w:r>
      <w:r>
        <w:rPr>
          <w:noProof/>
        </w:rPr>
      </w:r>
      <w:r>
        <w:rPr>
          <w:noProof/>
        </w:rPr>
        <w:fldChar w:fldCharType="separate"/>
      </w:r>
      <w:r>
        <w:rPr>
          <w:noProof/>
        </w:rPr>
        <w:t>9</w:t>
      </w:r>
      <w:r>
        <w:rPr>
          <w:noProof/>
        </w:rPr>
        <w:fldChar w:fldCharType="end"/>
      </w:r>
    </w:p>
    <w:p w:rsidR="00262D8D" w:rsidRDefault="00262D8D">
      <w:pPr>
        <w:pStyle w:val="TOC3"/>
        <w:rPr>
          <w:rFonts w:asciiTheme="minorHAnsi" w:eastAsiaTheme="minorEastAsia" w:hAnsiTheme="minorHAnsi" w:cstheme="minorBidi"/>
          <w:b w:val="0"/>
          <w:i w:val="0"/>
          <w:noProof/>
          <w:sz w:val="22"/>
          <w:szCs w:val="22"/>
        </w:rPr>
      </w:pPr>
      <w:r w:rsidRPr="00A60D4A">
        <w:rPr>
          <w:noProof/>
        </w:rPr>
        <w:t>4.1.3</w:t>
      </w:r>
      <w:r>
        <w:rPr>
          <w:rFonts w:asciiTheme="minorHAnsi" w:eastAsiaTheme="minorEastAsia" w:hAnsiTheme="minorHAnsi" w:cstheme="minorBidi"/>
          <w:b w:val="0"/>
          <w:i w:val="0"/>
          <w:noProof/>
          <w:sz w:val="22"/>
          <w:szCs w:val="22"/>
        </w:rPr>
        <w:tab/>
      </w:r>
      <w:r>
        <w:rPr>
          <w:noProof/>
        </w:rPr>
        <w:t>Altitude = 0.7341 meters, total depth = 1.52 meters</w:t>
      </w:r>
      <w:r>
        <w:rPr>
          <w:noProof/>
        </w:rPr>
        <w:tab/>
      </w:r>
      <w:r>
        <w:rPr>
          <w:noProof/>
        </w:rPr>
        <w:fldChar w:fldCharType="begin"/>
      </w:r>
      <w:r>
        <w:rPr>
          <w:noProof/>
        </w:rPr>
        <w:instrText xml:space="preserve"> PAGEREF _Toc392066159 \h </w:instrText>
      </w:r>
      <w:r>
        <w:rPr>
          <w:noProof/>
        </w:rPr>
      </w:r>
      <w:r>
        <w:rPr>
          <w:noProof/>
        </w:rPr>
        <w:fldChar w:fldCharType="separate"/>
      </w:r>
      <w:r>
        <w:rPr>
          <w:noProof/>
        </w:rPr>
        <w:t>11</w:t>
      </w:r>
      <w:r>
        <w:rPr>
          <w:noProof/>
        </w:rPr>
        <w:fldChar w:fldCharType="end"/>
      </w:r>
    </w:p>
    <w:p w:rsidR="00262D8D" w:rsidRDefault="00262D8D">
      <w:pPr>
        <w:pStyle w:val="TOC3"/>
        <w:rPr>
          <w:rFonts w:asciiTheme="minorHAnsi" w:eastAsiaTheme="minorEastAsia" w:hAnsiTheme="minorHAnsi" w:cstheme="minorBidi"/>
          <w:b w:val="0"/>
          <w:i w:val="0"/>
          <w:noProof/>
          <w:sz w:val="22"/>
          <w:szCs w:val="22"/>
        </w:rPr>
      </w:pPr>
      <w:r w:rsidRPr="00A60D4A">
        <w:rPr>
          <w:noProof/>
        </w:rPr>
        <w:t>4.1.4</w:t>
      </w:r>
      <w:r>
        <w:rPr>
          <w:rFonts w:asciiTheme="minorHAnsi" w:eastAsiaTheme="minorEastAsia" w:hAnsiTheme="minorHAnsi" w:cstheme="minorBidi"/>
          <w:b w:val="0"/>
          <w:i w:val="0"/>
          <w:noProof/>
          <w:sz w:val="22"/>
          <w:szCs w:val="22"/>
        </w:rPr>
        <w:tab/>
      </w:r>
      <w:r>
        <w:rPr>
          <w:noProof/>
        </w:rPr>
        <w:t>Altitude = 0.4563 meters, total depth = 1.52 meters</w:t>
      </w:r>
      <w:r>
        <w:rPr>
          <w:noProof/>
        </w:rPr>
        <w:tab/>
      </w:r>
      <w:r>
        <w:rPr>
          <w:noProof/>
        </w:rPr>
        <w:fldChar w:fldCharType="begin"/>
      </w:r>
      <w:r>
        <w:rPr>
          <w:noProof/>
        </w:rPr>
        <w:instrText xml:space="preserve"> PAGEREF _Toc392066160 \h </w:instrText>
      </w:r>
      <w:r>
        <w:rPr>
          <w:noProof/>
        </w:rPr>
      </w:r>
      <w:r>
        <w:rPr>
          <w:noProof/>
        </w:rPr>
        <w:fldChar w:fldCharType="separate"/>
      </w:r>
      <w:r>
        <w:rPr>
          <w:noProof/>
        </w:rPr>
        <w:t>13</w:t>
      </w:r>
      <w:r>
        <w:rPr>
          <w:noProof/>
        </w:rPr>
        <w:fldChar w:fldCharType="end"/>
      </w:r>
    </w:p>
    <w:p w:rsidR="00262D8D" w:rsidRDefault="00262D8D">
      <w:pPr>
        <w:pStyle w:val="TOC3"/>
        <w:rPr>
          <w:rFonts w:asciiTheme="minorHAnsi" w:eastAsiaTheme="minorEastAsia" w:hAnsiTheme="minorHAnsi" w:cstheme="minorBidi"/>
          <w:b w:val="0"/>
          <w:i w:val="0"/>
          <w:noProof/>
          <w:sz w:val="22"/>
          <w:szCs w:val="22"/>
        </w:rPr>
      </w:pPr>
      <w:r w:rsidRPr="00A60D4A">
        <w:rPr>
          <w:noProof/>
        </w:rPr>
        <w:t>4.1.5</w:t>
      </w:r>
      <w:r>
        <w:rPr>
          <w:rFonts w:asciiTheme="minorHAnsi" w:eastAsiaTheme="minorEastAsia" w:hAnsiTheme="minorHAnsi" w:cstheme="minorBidi"/>
          <w:b w:val="0"/>
          <w:i w:val="0"/>
          <w:noProof/>
          <w:sz w:val="22"/>
          <w:szCs w:val="22"/>
        </w:rPr>
        <w:tab/>
      </w:r>
      <w:r>
        <w:rPr>
          <w:noProof/>
        </w:rPr>
        <w:t>Altitude = 0.2976 meters, total depth = 1.52 meters</w:t>
      </w:r>
      <w:r>
        <w:rPr>
          <w:noProof/>
        </w:rPr>
        <w:tab/>
      </w:r>
      <w:r>
        <w:rPr>
          <w:noProof/>
        </w:rPr>
        <w:fldChar w:fldCharType="begin"/>
      </w:r>
      <w:r>
        <w:rPr>
          <w:noProof/>
        </w:rPr>
        <w:instrText xml:space="preserve"> PAGEREF _Toc392066161 \h </w:instrText>
      </w:r>
      <w:r>
        <w:rPr>
          <w:noProof/>
        </w:rPr>
      </w:r>
      <w:r>
        <w:rPr>
          <w:noProof/>
        </w:rPr>
        <w:fldChar w:fldCharType="separate"/>
      </w:r>
      <w:r>
        <w:rPr>
          <w:noProof/>
        </w:rPr>
        <w:t>15</w:t>
      </w:r>
      <w:r>
        <w:rPr>
          <w:noProof/>
        </w:rPr>
        <w:fldChar w:fldCharType="end"/>
      </w:r>
    </w:p>
    <w:p w:rsidR="00262D8D" w:rsidRDefault="00262D8D">
      <w:pPr>
        <w:pStyle w:val="TOC3"/>
        <w:rPr>
          <w:rFonts w:asciiTheme="minorHAnsi" w:eastAsiaTheme="minorEastAsia" w:hAnsiTheme="minorHAnsi" w:cstheme="minorBidi"/>
          <w:b w:val="0"/>
          <w:i w:val="0"/>
          <w:noProof/>
          <w:sz w:val="22"/>
          <w:szCs w:val="22"/>
        </w:rPr>
      </w:pPr>
      <w:r w:rsidRPr="00A60D4A">
        <w:rPr>
          <w:noProof/>
        </w:rPr>
        <w:t>4.1.6</w:t>
      </w:r>
      <w:r>
        <w:rPr>
          <w:rFonts w:asciiTheme="minorHAnsi" w:eastAsiaTheme="minorEastAsia" w:hAnsiTheme="minorHAnsi" w:cstheme="minorBidi"/>
          <w:b w:val="0"/>
          <w:i w:val="0"/>
          <w:noProof/>
          <w:sz w:val="22"/>
          <w:szCs w:val="22"/>
        </w:rPr>
        <w:tab/>
      </w:r>
      <w:r>
        <w:rPr>
          <w:noProof/>
        </w:rPr>
        <w:t>Altitude = 0.15 meters, total depth = 1.52 meters</w:t>
      </w:r>
      <w:r>
        <w:rPr>
          <w:noProof/>
        </w:rPr>
        <w:tab/>
      </w:r>
      <w:r>
        <w:rPr>
          <w:noProof/>
        </w:rPr>
        <w:fldChar w:fldCharType="begin"/>
      </w:r>
      <w:r>
        <w:rPr>
          <w:noProof/>
        </w:rPr>
        <w:instrText xml:space="preserve"> PAGEREF _Toc392066162 \h </w:instrText>
      </w:r>
      <w:r>
        <w:rPr>
          <w:noProof/>
        </w:rPr>
      </w:r>
      <w:r>
        <w:rPr>
          <w:noProof/>
        </w:rPr>
        <w:fldChar w:fldCharType="separate"/>
      </w:r>
      <w:r>
        <w:rPr>
          <w:noProof/>
        </w:rPr>
        <w:t>17</w:t>
      </w:r>
      <w:r>
        <w:rPr>
          <w:noProof/>
        </w:rPr>
        <w:fldChar w:fldCharType="end"/>
      </w:r>
    </w:p>
    <w:p w:rsidR="00262D8D" w:rsidRDefault="00262D8D">
      <w:pPr>
        <w:pStyle w:val="TOC3"/>
        <w:rPr>
          <w:rFonts w:asciiTheme="minorHAnsi" w:eastAsiaTheme="minorEastAsia" w:hAnsiTheme="minorHAnsi" w:cstheme="minorBidi"/>
          <w:b w:val="0"/>
          <w:i w:val="0"/>
          <w:noProof/>
          <w:sz w:val="22"/>
          <w:szCs w:val="22"/>
        </w:rPr>
      </w:pPr>
      <w:r w:rsidRPr="00A60D4A">
        <w:rPr>
          <w:noProof/>
        </w:rPr>
        <w:t>4.1.7</w:t>
      </w:r>
      <w:r>
        <w:rPr>
          <w:rFonts w:asciiTheme="minorHAnsi" w:eastAsiaTheme="minorEastAsia" w:hAnsiTheme="minorHAnsi" w:cstheme="minorBidi"/>
          <w:b w:val="0"/>
          <w:i w:val="0"/>
          <w:noProof/>
          <w:sz w:val="22"/>
          <w:szCs w:val="22"/>
        </w:rPr>
        <w:tab/>
      </w:r>
      <w:r>
        <w:rPr>
          <w:noProof/>
        </w:rPr>
        <w:t>Altitude Sweep</w:t>
      </w:r>
      <w:r>
        <w:rPr>
          <w:noProof/>
        </w:rPr>
        <w:tab/>
      </w:r>
      <w:r>
        <w:rPr>
          <w:noProof/>
        </w:rPr>
        <w:fldChar w:fldCharType="begin"/>
      </w:r>
      <w:r>
        <w:rPr>
          <w:noProof/>
        </w:rPr>
        <w:instrText xml:space="preserve"> PAGEREF _Toc392066163 \h </w:instrText>
      </w:r>
      <w:r>
        <w:rPr>
          <w:noProof/>
        </w:rPr>
      </w:r>
      <w:r>
        <w:rPr>
          <w:noProof/>
        </w:rPr>
        <w:fldChar w:fldCharType="separate"/>
      </w:r>
      <w:r>
        <w:rPr>
          <w:noProof/>
        </w:rPr>
        <w:t>19</w:t>
      </w:r>
      <w:r>
        <w:rPr>
          <w:noProof/>
        </w:rPr>
        <w:fldChar w:fldCharType="end"/>
      </w:r>
    </w:p>
    <w:p w:rsidR="00262D8D" w:rsidRDefault="00262D8D">
      <w:pPr>
        <w:pStyle w:val="TOC2"/>
        <w:rPr>
          <w:rFonts w:asciiTheme="minorHAnsi" w:eastAsiaTheme="minorEastAsia" w:hAnsiTheme="minorHAnsi" w:cstheme="minorBidi"/>
          <w:b w:val="0"/>
          <w:bCs w:val="0"/>
          <w:noProof/>
          <w:sz w:val="22"/>
        </w:rPr>
      </w:pPr>
      <w:r>
        <w:rPr>
          <w:noProof/>
        </w:rPr>
        <w:t>4.2</w:t>
      </w:r>
      <w:r>
        <w:rPr>
          <w:rFonts w:asciiTheme="minorHAnsi" w:eastAsiaTheme="minorEastAsia" w:hAnsiTheme="minorHAnsi" w:cstheme="minorBidi"/>
          <w:b w:val="0"/>
          <w:bCs w:val="0"/>
          <w:noProof/>
          <w:sz w:val="22"/>
        </w:rPr>
        <w:tab/>
      </w:r>
      <w:r>
        <w:rPr>
          <w:noProof/>
        </w:rPr>
        <w:t>Threshold Algorithm Performance</w:t>
      </w:r>
      <w:r>
        <w:rPr>
          <w:noProof/>
        </w:rPr>
        <w:tab/>
      </w:r>
      <w:r>
        <w:rPr>
          <w:noProof/>
        </w:rPr>
        <w:fldChar w:fldCharType="begin"/>
      </w:r>
      <w:r>
        <w:rPr>
          <w:noProof/>
        </w:rPr>
        <w:instrText xml:space="preserve"> PAGEREF _Toc392066164 \h </w:instrText>
      </w:r>
      <w:r>
        <w:rPr>
          <w:noProof/>
        </w:rPr>
      </w:r>
      <w:r>
        <w:rPr>
          <w:noProof/>
        </w:rPr>
        <w:fldChar w:fldCharType="separate"/>
      </w:r>
      <w:r>
        <w:rPr>
          <w:noProof/>
        </w:rPr>
        <w:t>20</w:t>
      </w:r>
      <w:r>
        <w:rPr>
          <w:noProof/>
        </w:rPr>
        <w:fldChar w:fldCharType="end"/>
      </w:r>
    </w:p>
    <w:p w:rsidR="00262D8D" w:rsidRDefault="00262D8D">
      <w:pPr>
        <w:pStyle w:val="TOC1"/>
        <w:rPr>
          <w:rFonts w:asciiTheme="minorHAnsi" w:eastAsiaTheme="minorEastAsia" w:hAnsiTheme="minorHAnsi" w:cstheme="minorBidi"/>
          <w:b w:val="0"/>
          <w:bCs w:val="0"/>
          <w:iCs w:val="0"/>
          <w:smallCaps w:val="0"/>
          <w:noProof/>
          <w:sz w:val="22"/>
          <w:szCs w:val="22"/>
        </w:rPr>
      </w:pPr>
      <w:r>
        <w:rPr>
          <w:noProof/>
        </w:rPr>
        <w:t>5.</w:t>
      </w:r>
      <w:r>
        <w:rPr>
          <w:rFonts w:asciiTheme="minorHAnsi" w:eastAsiaTheme="minorEastAsia" w:hAnsiTheme="minorHAnsi" w:cstheme="minorBidi"/>
          <w:b w:val="0"/>
          <w:bCs w:val="0"/>
          <w:iCs w:val="0"/>
          <w:smallCaps w:val="0"/>
          <w:noProof/>
          <w:sz w:val="22"/>
          <w:szCs w:val="22"/>
        </w:rPr>
        <w:tab/>
      </w:r>
      <w:r>
        <w:rPr>
          <w:noProof/>
        </w:rPr>
        <w:t>Conclusions</w:t>
      </w:r>
      <w:r>
        <w:rPr>
          <w:noProof/>
        </w:rPr>
        <w:tab/>
      </w:r>
      <w:r>
        <w:rPr>
          <w:noProof/>
        </w:rPr>
        <w:fldChar w:fldCharType="begin"/>
      </w:r>
      <w:r>
        <w:rPr>
          <w:noProof/>
        </w:rPr>
        <w:instrText xml:space="preserve"> PAGEREF _Toc392066165 \h </w:instrText>
      </w:r>
      <w:r>
        <w:rPr>
          <w:noProof/>
        </w:rPr>
      </w:r>
      <w:r>
        <w:rPr>
          <w:noProof/>
        </w:rPr>
        <w:fldChar w:fldCharType="separate"/>
      </w:r>
      <w:r>
        <w:rPr>
          <w:noProof/>
        </w:rPr>
        <w:t>23</w:t>
      </w:r>
      <w:r>
        <w:rPr>
          <w:noProof/>
        </w:rPr>
        <w:fldChar w:fldCharType="end"/>
      </w:r>
    </w:p>
    <w:p w:rsidR="00262D8D" w:rsidRDefault="00262D8D">
      <w:pPr>
        <w:pStyle w:val="TOC1"/>
        <w:rPr>
          <w:rFonts w:asciiTheme="minorHAnsi" w:eastAsiaTheme="minorEastAsia" w:hAnsiTheme="minorHAnsi" w:cstheme="minorBidi"/>
          <w:b w:val="0"/>
          <w:bCs w:val="0"/>
          <w:iCs w:val="0"/>
          <w:smallCaps w:val="0"/>
          <w:noProof/>
          <w:sz w:val="22"/>
          <w:szCs w:val="22"/>
        </w:rPr>
      </w:pPr>
      <w:r>
        <w:rPr>
          <w:noProof/>
        </w:rPr>
        <w:t>6.</w:t>
      </w:r>
      <w:r>
        <w:rPr>
          <w:rFonts w:asciiTheme="minorHAnsi" w:eastAsiaTheme="minorEastAsia" w:hAnsiTheme="minorHAnsi" w:cstheme="minorBidi"/>
          <w:b w:val="0"/>
          <w:bCs w:val="0"/>
          <w:iCs w:val="0"/>
          <w:smallCaps w:val="0"/>
          <w:noProof/>
          <w:sz w:val="22"/>
          <w:szCs w:val="22"/>
        </w:rPr>
        <w:tab/>
      </w:r>
      <w:r>
        <w:rPr>
          <w:noProof/>
        </w:rPr>
        <w:t>Appendix A: Additional Results</w:t>
      </w:r>
      <w:r>
        <w:rPr>
          <w:noProof/>
        </w:rPr>
        <w:tab/>
      </w:r>
      <w:r>
        <w:rPr>
          <w:noProof/>
        </w:rPr>
        <w:fldChar w:fldCharType="begin"/>
      </w:r>
      <w:r>
        <w:rPr>
          <w:noProof/>
        </w:rPr>
        <w:instrText xml:space="preserve"> PAGEREF _Toc392066166 \h </w:instrText>
      </w:r>
      <w:r>
        <w:rPr>
          <w:noProof/>
        </w:rPr>
      </w:r>
      <w:r>
        <w:rPr>
          <w:noProof/>
        </w:rPr>
        <w:fldChar w:fldCharType="separate"/>
      </w:r>
      <w:r>
        <w:rPr>
          <w:noProof/>
        </w:rPr>
        <w:t>24</w:t>
      </w:r>
      <w:r>
        <w:rPr>
          <w:noProof/>
        </w:rPr>
        <w:fldChar w:fldCharType="end"/>
      </w:r>
    </w:p>
    <w:p w:rsidR="00262D8D" w:rsidRDefault="00262D8D">
      <w:pPr>
        <w:pStyle w:val="TOC2"/>
        <w:rPr>
          <w:rFonts w:asciiTheme="minorHAnsi" w:eastAsiaTheme="minorEastAsia" w:hAnsiTheme="minorHAnsi" w:cstheme="minorBidi"/>
          <w:b w:val="0"/>
          <w:bCs w:val="0"/>
          <w:noProof/>
          <w:sz w:val="22"/>
        </w:rPr>
      </w:pPr>
      <w:r>
        <w:rPr>
          <w:noProof/>
        </w:rPr>
        <w:t>6.1</w:t>
      </w:r>
      <w:r>
        <w:rPr>
          <w:rFonts w:asciiTheme="minorHAnsi" w:eastAsiaTheme="minorEastAsia" w:hAnsiTheme="minorHAnsi" w:cstheme="minorBidi"/>
          <w:b w:val="0"/>
          <w:bCs w:val="0"/>
          <w:noProof/>
          <w:sz w:val="22"/>
        </w:rPr>
        <w:tab/>
      </w:r>
      <w:r>
        <w:rPr>
          <w:noProof/>
        </w:rPr>
        <w:t>Threshold (sigma) distributions</w:t>
      </w:r>
      <w:r>
        <w:rPr>
          <w:noProof/>
        </w:rPr>
        <w:tab/>
      </w:r>
      <w:r>
        <w:rPr>
          <w:noProof/>
        </w:rPr>
        <w:fldChar w:fldCharType="begin"/>
      </w:r>
      <w:r>
        <w:rPr>
          <w:noProof/>
        </w:rPr>
        <w:instrText xml:space="preserve"> PAGEREF _Toc392066167 \h </w:instrText>
      </w:r>
      <w:r>
        <w:rPr>
          <w:noProof/>
        </w:rPr>
      </w:r>
      <w:r>
        <w:rPr>
          <w:noProof/>
        </w:rPr>
        <w:fldChar w:fldCharType="separate"/>
      </w:r>
      <w:r>
        <w:rPr>
          <w:noProof/>
        </w:rPr>
        <w:t>24</w:t>
      </w:r>
      <w:r>
        <w:rPr>
          <w:noProof/>
        </w:rPr>
        <w:fldChar w:fldCharType="end"/>
      </w:r>
    </w:p>
    <w:p w:rsidR="00262D8D" w:rsidRDefault="00262D8D">
      <w:pPr>
        <w:pStyle w:val="TOC1"/>
        <w:rPr>
          <w:rFonts w:asciiTheme="minorHAnsi" w:eastAsiaTheme="minorEastAsia" w:hAnsiTheme="minorHAnsi" w:cstheme="minorBidi"/>
          <w:b w:val="0"/>
          <w:bCs w:val="0"/>
          <w:iCs w:val="0"/>
          <w:smallCaps w:val="0"/>
          <w:noProof/>
          <w:sz w:val="22"/>
          <w:szCs w:val="22"/>
        </w:rPr>
      </w:pPr>
      <w:r>
        <w:rPr>
          <w:noProof/>
        </w:rPr>
        <w:t>7.</w:t>
      </w:r>
      <w:r>
        <w:rPr>
          <w:rFonts w:asciiTheme="minorHAnsi" w:eastAsiaTheme="minorEastAsia" w:hAnsiTheme="minorHAnsi" w:cstheme="minorBidi"/>
          <w:b w:val="0"/>
          <w:bCs w:val="0"/>
          <w:iCs w:val="0"/>
          <w:smallCaps w:val="0"/>
          <w:noProof/>
          <w:sz w:val="22"/>
          <w:szCs w:val="22"/>
        </w:rPr>
        <w:tab/>
      </w:r>
      <w:r>
        <w:rPr>
          <w:noProof/>
        </w:rPr>
        <w:t>Appendix B: Description of Log Files</w:t>
      </w:r>
      <w:r>
        <w:rPr>
          <w:noProof/>
        </w:rPr>
        <w:tab/>
      </w:r>
      <w:r>
        <w:rPr>
          <w:noProof/>
        </w:rPr>
        <w:fldChar w:fldCharType="begin"/>
      </w:r>
      <w:r>
        <w:rPr>
          <w:noProof/>
        </w:rPr>
        <w:instrText xml:space="preserve"> PAGEREF _Toc392066168 \h </w:instrText>
      </w:r>
      <w:r>
        <w:rPr>
          <w:noProof/>
        </w:rPr>
      </w:r>
      <w:r>
        <w:rPr>
          <w:noProof/>
        </w:rPr>
        <w:fldChar w:fldCharType="separate"/>
      </w:r>
      <w:r>
        <w:rPr>
          <w:noProof/>
        </w:rPr>
        <w:t>30</w:t>
      </w:r>
      <w:r>
        <w:rPr>
          <w:noProof/>
        </w:rPr>
        <w:fldChar w:fldCharType="end"/>
      </w:r>
    </w:p>
    <w:p w:rsidR="00262D8D" w:rsidRDefault="00262D8D">
      <w:pPr>
        <w:pStyle w:val="TOC1"/>
        <w:rPr>
          <w:rFonts w:asciiTheme="minorHAnsi" w:eastAsiaTheme="minorEastAsia" w:hAnsiTheme="minorHAnsi" w:cstheme="minorBidi"/>
          <w:b w:val="0"/>
          <w:bCs w:val="0"/>
          <w:iCs w:val="0"/>
          <w:smallCaps w:val="0"/>
          <w:noProof/>
          <w:sz w:val="22"/>
          <w:szCs w:val="22"/>
        </w:rPr>
      </w:pPr>
      <w:r>
        <w:rPr>
          <w:noProof/>
        </w:rPr>
        <w:t>8.</w:t>
      </w:r>
      <w:r>
        <w:rPr>
          <w:rFonts w:asciiTheme="minorHAnsi" w:eastAsiaTheme="minorEastAsia" w:hAnsiTheme="minorHAnsi" w:cstheme="minorBidi"/>
          <w:b w:val="0"/>
          <w:bCs w:val="0"/>
          <w:iCs w:val="0"/>
          <w:smallCaps w:val="0"/>
          <w:noProof/>
          <w:sz w:val="22"/>
          <w:szCs w:val="22"/>
        </w:rPr>
        <w:tab/>
      </w:r>
      <w:r>
        <w:rPr>
          <w:noProof/>
        </w:rPr>
        <w:t>Appendix C: Imagenex 852 Echo Sounder Datasheet</w:t>
      </w:r>
      <w:r>
        <w:rPr>
          <w:noProof/>
        </w:rPr>
        <w:tab/>
      </w:r>
      <w:r>
        <w:rPr>
          <w:noProof/>
        </w:rPr>
        <w:fldChar w:fldCharType="begin"/>
      </w:r>
      <w:r>
        <w:rPr>
          <w:noProof/>
        </w:rPr>
        <w:instrText xml:space="preserve"> PAGEREF _Toc392066169 \h </w:instrText>
      </w:r>
      <w:r>
        <w:rPr>
          <w:noProof/>
        </w:rPr>
      </w:r>
      <w:r>
        <w:rPr>
          <w:noProof/>
        </w:rPr>
        <w:fldChar w:fldCharType="separate"/>
      </w:r>
      <w:r>
        <w:rPr>
          <w:noProof/>
        </w:rPr>
        <w:t>31</w:t>
      </w:r>
      <w:r>
        <w:rPr>
          <w:noProof/>
        </w:rPr>
        <w:fldChar w:fldCharType="end"/>
      </w:r>
    </w:p>
    <w:p w:rsidR="00E10131" w:rsidRPr="00134B5F" w:rsidRDefault="00946030" w:rsidP="003355F1">
      <w:pPr>
        <w:pStyle w:val="TOC1"/>
      </w:pPr>
      <w:r>
        <w:fldChar w:fldCharType="end"/>
      </w:r>
    </w:p>
    <w:p w:rsidR="0070397C" w:rsidRDefault="006230C1" w:rsidP="0070397C">
      <w:pPr>
        <w:pStyle w:val="Heading1"/>
      </w:pPr>
      <w:bookmarkStart w:id="99" w:name="_Toc392066148"/>
      <w:r>
        <w:lastRenderedPageBreak/>
        <w:t>Introduction</w:t>
      </w:r>
      <w:bookmarkEnd w:id="99"/>
    </w:p>
    <w:p w:rsidR="00AB578F" w:rsidRDefault="005F615F" w:rsidP="00980F98">
      <w:pPr>
        <w:pStyle w:val="BodyText"/>
      </w:pPr>
      <w:r>
        <w:t xml:space="preserve">The </w:t>
      </w:r>
      <w:r w:rsidR="00AB578F">
        <w:t xml:space="preserve">Imagenex Model 852 Echo Sounder </w:t>
      </w:r>
      <w:r w:rsidR="008D1C8F">
        <w:t>is u</w:t>
      </w:r>
      <w:r w:rsidR="00FF57D1">
        <w:t>sed on the SandShark vehicle to measure altitude</w:t>
      </w:r>
      <w:r w:rsidR="008D1C8F">
        <w:t xml:space="preserve">.  It is rated to detect </w:t>
      </w:r>
      <w:r w:rsidR="003B5A04">
        <w:t>altitude</w:t>
      </w:r>
      <w:r w:rsidR="00FB48C9">
        <w:t>s</w:t>
      </w:r>
      <w:r w:rsidR="003B5A04">
        <w:t xml:space="preserve"> </w:t>
      </w:r>
      <w:r w:rsidR="008D1C8F">
        <w:t xml:space="preserve">from 0.5 m to 50 m.  </w:t>
      </w:r>
      <w:r w:rsidR="00FF57D1">
        <w:t xml:space="preserve">The ranges supported by the altimeter are 5, 10, 20, 30, 40, and 50 meters. </w:t>
      </w:r>
      <w:r w:rsidR="003B5A04">
        <w:t>The resolution of the sensor is inversely prop</w:t>
      </w:r>
      <w:r w:rsidR="00FF57D1">
        <w:t>ortional to the range setting.</w:t>
      </w:r>
    </w:p>
    <w:p w:rsidR="00FF57D1" w:rsidRDefault="00FF57D1" w:rsidP="00980F98">
      <w:pPr>
        <w:pStyle w:val="BodyText"/>
      </w:pPr>
      <w:r>
        <w:t>SandShark is expected</w:t>
      </w:r>
      <w:r w:rsidR="00BF1EF2">
        <w:t xml:space="preserve"> to operate in water depths of 2</w:t>
      </w:r>
      <w:r>
        <w:t xml:space="preserve"> to 200m. The most stressful case that of very shallow waters, where multipath and reverberation effects are expected to pollute the altimeter returns.</w:t>
      </w:r>
    </w:p>
    <w:p w:rsidR="007025E1" w:rsidRDefault="00FF57D1" w:rsidP="00980F98">
      <w:pPr>
        <w:pStyle w:val="BodyText"/>
      </w:pPr>
      <w:r>
        <w:t xml:space="preserve">Figure 1 shows </w:t>
      </w:r>
      <w:r w:rsidR="007025E1">
        <w:t>raw data</w:t>
      </w:r>
      <w:r>
        <w:t xml:space="preserve"> collected in 5 feet of water next to a dock piling. The signal shows a solid line – corresponding to the expected return from the seabed –</w:t>
      </w:r>
      <w:r w:rsidR="007025E1">
        <w:t xml:space="preserve">, </w:t>
      </w:r>
      <w:r>
        <w:t>and a</w:t>
      </w:r>
      <w:r w:rsidR="007025E1">
        <w:t xml:space="preserve"> </w:t>
      </w:r>
      <w:r>
        <w:t>strong, diffuse reverberation component at later times. Our objective is to design an</w:t>
      </w:r>
      <w:r w:rsidR="00BF1EF2">
        <w:t xml:space="preserve"> altitude detection</w:t>
      </w:r>
      <w:r w:rsidR="00FB48C9">
        <w:t xml:space="preserve"> algorithm </w:t>
      </w:r>
      <w:r>
        <w:t>that can isolate the seabed return from the reverberation</w:t>
      </w:r>
      <w:r w:rsidR="00BF1EF2">
        <w:t xml:space="preserve"> down to 1m of water depth.</w:t>
      </w:r>
    </w:p>
    <w:p w:rsidR="00D74565" w:rsidRDefault="00D74565" w:rsidP="00D74565">
      <w:pPr>
        <w:pStyle w:val="BodyText"/>
        <w:keepNext/>
        <w:jc w:val="center"/>
      </w:pPr>
      <w:r w:rsidRPr="00D74565">
        <w:rPr>
          <w:noProof/>
        </w:rPr>
        <w:drawing>
          <wp:inline distT="0" distB="0" distL="0" distR="0">
            <wp:extent cx="5431790" cy="384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1790" cy="3842385"/>
                    </a:xfrm>
                    <a:prstGeom prst="rect">
                      <a:avLst/>
                    </a:prstGeom>
                    <a:noFill/>
                    <a:ln>
                      <a:noFill/>
                    </a:ln>
                  </pic:spPr>
                </pic:pic>
              </a:graphicData>
            </a:graphic>
          </wp:inline>
        </w:drawing>
      </w:r>
    </w:p>
    <w:p w:rsidR="00FB48C9" w:rsidRDefault="00D74565" w:rsidP="00BF1EF2">
      <w:pPr>
        <w:pStyle w:val="Caption"/>
      </w:pPr>
      <w:r>
        <w:t xml:space="preserve">Figure </w:t>
      </w:r>
      <w:r w:rsidR="00046675">
        <w:fldChar w:fldCharType="begin"/>
      </w:r>
      <w:r w:rsidR="00046675">
        <w:instrText xml:space="preserve"> SEQ Fig</w:instrText>
      </w:r>
      <w:r w:rsidR="00046675">
        <w:instrText xml:space="preserve">ure \* ARABIC </w:instrText>
      </w:r>
      <w:r w:rsidR="00046675">
        <w:fldChar w:fldCharType="separate"/>
      </w:r>
      <w:r w:rsidR="008C5A65">
        <w:rPr>
          <w:noProof/>
        </w:rPr>
        <w:t>1</w:t>
      </w:r>
      <w:r w:rsidR="00046675">
        <w:rPr>
          <w:noProof/>
        </w:rPr>
        <w:fldChar w:fldCharType="end"/>
      </w:r>
      <w:r>
        <w:t xml:space="preserve"> – Image of Raw Altimeter Data</w:t>
      </w:r>
      <w:r w:rsidR="00BF1EF2">
        <w:t>. The vertical axis shows intensity versus range, with zero range at the top. The horizontal axis is time, each vertical strip corresponding to a different ping.</w:t>
      </w:r>
    </w:p>
    <w:p w:rsidR="00AA55B7" w:rsidRDefault="00AA55B7" w:rsidP="00980F98">
      <w:pPr>
        <w:pStyle w:val="BodyText"/>
      </w:pPr>
      <w:r>
        <w:t xml:space="preserve">This report describes the </w:t>
      </w:r>
      <w:r w:rsidR="00684B66">
        <w:t>experimental procedure</w:t>
      </w:r>
      <w:r w:rsidR="00F97ADE">
        <w:t xml:space="preserve"> and development of the threshold detection algorithm, </w:t>
      </w:r>
      <w:r w:rsidR="00684B66">
        <w:t>presents the results</w:t>
      </w:r>
      <w:r w:rsidR="005F615F">
        <w:t xml:space="preserve">, </w:t>
      </w:r>
      <w:r w:rsidR="00F97ADE">
        <w:t>and concludes with algorithm performance specifications.</w:t>
      </w:r>
    </w:p>
    <w:p w:rsidR="006230C1" w:rsidRDefault="006230C1" w:rsidP="006230C1">
      <w:pPr>
        <w:pStyle w:val="Heading1"/>
      </w:pPr>
      <w:bookmarkStart w:id="100" w:name="_Toc392066149"/>
      <w:r>
        <w:lastRenderedPageBreak/>
        <w:t>Methods</w:t>
      </w:r>
      <w:bookmarkEnd w:id="100"/>
    </w:p>
    <w:p w:rsidR="00C965DE" w:rsidRDefault="00C965DE" w:rsidP="004847F8">
      <w:pPr>
        <w:pStyle w:val="Heading2"/>
      </w:pPr>
      <w:bookmarkStart w:id="101" w:name="_Toc392066150"/>
      <w:r>
        <w:t>Approach</w:t>
      </w:r>
      <w:bookmarkEnd w:id="101"/>
    </w:p>
    <w:p w:rsidR="00AF5937" w:rsidRDefault="00AF5937" w:rsidP="00AF5937">
      <w:r>
        <w:t xml:space="preserve">The </w:t>
      </w:r>
      <w:r w:rsidR="00931257">
        <w:t>Imagenex Model 852 Echo Sounder wa</w:t>
      </w:r>
      <w:r>
        <w:t xml:space="preserve">s tested </w:t>
      </w:r>
      <w:r w:rsidR="00931257">
        <w:t>off the Bluefin floating dock at low tide.</w:t>
      </w:r>
      <w:r>
        <w:t xml:space="preserve"> </w:t>
      </w:r>
      <w:r w:rsidR="00931257">
        <w:t xml:space="preserve"> The depth</w:t>
      </w:r>
      <w:r w:rsidR="00BF1EF2">
        <w:t xml:space="preserve"> of the water was</w:t>
      </w:r>
      <w:r w:rsidR="00931257">
        <w:t xml:space="preserve"> 5ft.  The f</w:t>
      </w:r>
      <w:r>
        <w:t xml:space="preserve">ollowing </w:t>
      </w:r>
      <w:r w:rsidR="00DE1A19">
        <w:t>equipment was</w:t>
      </w:r>
      <w:r w:rsidR="00931257">
        <w:t xml:space="preserve"> used</w:t>
      </w:r>
      <w:r>
        <w:t>:</w:t>
      </w:r>
    </w:p>
    <w:p w:rsidR="00AA03F1" w:rsidRDefault="00AA03F1" w:rsidP="00AF5937"/>
    <w:p w:rsidR="00AF5937" w:rsidRPr="00AA03F1" w:rsidRDefault="00931257" w:rsidP="00AF5937">
      <w:pPr>
        <w:pStyle w:val="ListParagraph"/>
        <w:numPr>
          <w:ilvl w:val="0"/>
          <w:numId w:val="20"/>
        </w:numPr>
        <w:spacing w:after="160" w:line="259" w:lineRule="auto"/>
        <w:contextualSpacing/>
        <w:rPr>
          <w:rFonts w:ascii="Times New Roman" w:hAnsi="Times New Roman" w:cs="Times New Roman"/>
          <w:sz w:val="24"/>
          <w:szCs w:val="24"/>
        </w:rPr>
      </w:pPr>
      <w:r w:rsidRPr="00AA03F1">
        <w:rPr>
          <w:rFonts w:ascii="Times New Roman" w:hAnsi="Times New Roman" w:cs="Times New Roman"/>
          <w:sz w:val="24"/>
          <w:szCs w:val="24"/>
        </w:rPr>
        <w:t>Imagenex Model 852 Ultra-Miniature Echo Sounder &amp; PCB</w:t>
      </w:r>
    </w:p>
    <w:p w:rsidR="00DE1A19" w:rsidRPr="00AA03F1" w:rsidRDefault="00DE1A19" w:rsidP="00AF5937">
      <w:pPr>
        <w:pStyle w:val="ListParagraph"/>
        <w:numPr>
          <w:ilvl w:val="0"/>
          <w:numId w:val="20"/>
        </w:numPr>
        <w:spacing w:after="160" w:line="259" w:lineRule="auto"/>
        <w:contextualSpacing/>
        <w:rPr>
          <w:rFonts w:ascii="Times New Roman" w:hAnsi="Times New Roman" w:cs="Times New Roman"/>
          <w:sz w:val="24"/>
          <w:szCs w:val="24"/>
        </w:rPr>
      </w:pPr>
      <w:r w:rsidRPr="00AA03F1">
        <w:rPr>
          <w:rFonts w:ascii="Times New Roman" w:hAnsi="Times New Roman" w:cs="Times New Roman"/>
          <w:sz w:val="24"/>
          <w:szCs w:val="24"/>
        </w:rPr>
        <w:t>Laptop with 852.exe</w:t>
      </w:r>
    </w:p>
    <w:p w:rsidR="00AF5937" w:rsidRPr="00AA03F1" w:rsidRDefault="00931257" w:rsidP="00AF5937">
      <w:pPr>
        <w:pStyle w:val="ListParagraph"/>
        <w:numPr>
          <w:ilvl w:val="0"/>
          <w:numId w:val="20"/>
        </w:numPr>
        <w:spacing w:after="160" w:line="259" w:lineRule="auto"/>
        <w:contextualSpacing/>
        <w:rPr>
          <w:rFonts w:ascii="Times New Roman" w:hAnsi="Times New Roman" w:cs="Times New Roman"/>
          <w:sz w:val="24"/>
          <w:szCs w:val="24"/>
        </w:rPr>
      </w:pPr>
      <w:r w:rsidRPr="00AA03F1">
        <w:rPr>
          <w:rFonts w:ascii="Times New Roman" w:hAnsi="Times New Roman" w:cs="Times New Roman"/>
          <w:sz w:val="24"/>
          <w:szCs w:val="24"/>
        </w:rPr>
        <w:t xml:space="preserve">Altimeter bottle with </w:t>
      </w:r>
      <w:r w:rsidR="00DE1A19" w:rsidRPr="00AA03F1">
        <w:rPr>
          <w:rFonts w:ascii="Times New Roman" w:hAnsi="Times New Roman" w:cs="Times New Roman"/>
          <w:sz w:val="24"/>
          <w:szCs w:val="24"/>
        </w:rPr>
        <w:t xml:space="preserve">6ft of </w:t>
      </w:r>
      <w:r w:rsidRPr="00AA03F1">
        <w:rPr>
          <w:rFonts w:ascii="Times New Roman" w:hAnsi="Times New Roman" w:cs="Times New Roman"/>
          <w:sz w:val="24"/>
          <w:szCs w:val="24"/>
        </w:rPr>
        <w:t>tygon tubing bringing up RS</w:t>
      </w:r>
      <w:r w:rsidR="00403F74">
        <w:rPr>
          <w:rFonts w:ascii="Times New Roman" w:hAnsi="Times New Roman" w:cs="Times New Roman"/>
          <w:sz w:val="24"/>
          <w:szCs w:val="24"/>
        </w:rPr>
        <w:t>-</w:t>
      </w:r>
      <w:r w:rsidRPr="00AA03F1">
        <w:rPr>
          <w:rFonts w:ascii="Times New Roman" w:hAnsi="Times New Roman" w:cs="Times New Roman"/>
          <w:sz w:val="24"/>
          <w:szCs w:val="24"/>
        </w:rPr>
        <w:t>485 and power</w:t>
      </w:r>
    </w:p>
    <w:p w:rsidR="00AF5937" w:rsidRPr="00AA03F1" w:rsidRDefault="00931257" w:rsidP="00AF5937">
      <w:pPr>
        <w:pStyle w:val="ListParagraph"/>
        <w:numPr>
          <w:ilvl w:val="0"/>
          <w:numId w:val="20"/>
        </w:numPr>
        <w:spacing w:after="160" w:line="259" w:lineRule="auto"/>
        <w:contextualSpacing/>
        <w:rPr>
          <w:rFonts w:ascii="Times New Roman" w:hAnsi="Times New Roman" w:cs="Times New Roman"/>
          <w:sz w:val="24"/>
          <w:szCs w:val="24"/>
        </w:rPr>
      </w:pPr>
      <w:r w:rsidRPr="00AA03F1">
        <w:rPr>
          <w:rFonts w:ascii="Times New Roman" w:hAnsi="Times New Roman" w:cs="Times New Roman"/>
          <w:sz w:val="24"/>
          <w:szCs w:val="24"/>
        </w:rPr>
        <w:t>24V</w:t>
      </w:r>
      <w:r w:rsidR="00DE1A19" w:rsidRPr="00AA03F1">
        <w:rPr>
          <w:rFonts w:ascii="Times New Roman" w:hAnsi="Times New Roman" w:cs="Times New Roman"/>
          <w:sz w:val="24"/>
          <w:szCs w:val="24"/>
        </w:rPr>
        <w:t>DC</w:t>
      </w:r>
      <w:r w:rsidRPr="00AA03F1">
        <w:rPr>
          <w:rFonts w:ascii="Times New Roman" w:hAnsi="Times New Roman" w:cs="Times New Roman"/>
          <w:sz w:val="24"/>
          <w:szCs w:val="24"/>
        </w:rPr>
        <w:t xml:space="preserve"> @ 1A power supply</w:t>
      </w:r>
    </w:p>
    <w:p w:rsidR="00DE1A19" w:rsidRPr="00AA03F1" w:rsidRDefault="00931257" w:rsidP="00DE1A19">
      <w:pPr>
        <w:pStyle w:val="ListParagraph"/>
        <w:numPr>
          <w:ilvl w:val="0"/>
          <w:numId w:val="20"/>
        </w:numPr>
        <w:spacing w:after="160" w:line="259" w:lineRule="auto"/>
        <w:contextualSpacing/>
        <w:rPr>
          <w:rFonts w:ascii="Times New Roman" w:hAnsi="Times New Roman" w:cs="Times New Roman"/>
          <w:sz w:val="24"/>
          <w:szCs w:val="24"/>
        </w:rPr>
      </w:pPr>
      <w:r w:rsidRPr="00AA03F1">
        <w:rPr>
          <w:rFonts w:ascii="Times New Roman" w:hAnsi="Times New Roman" w:cs="Times New Roman"/>
          <w:sz w:val="24"/>
          <w:szCs w:val="24"/>
        </w:rPr>
        <w:t>Sealevel</w:t>
      </w:r>
      <w:r w:rsidR="00DE1A19" w:rsidRPr="00AA03F1">
        <w:rPr>
          <w:rFonts w:ascii="Times New Roman" w:hAnsi="Times New Roman" w:cs="Times New Roman"/>
          <w:sz w:val="24"/>
          <w:szCs w:val="24"/>
        </w:rPr>
        <w:t xml:space="preserve"> RS485 to USB (P/N 2403)</w:t>
      </w:r>
    </w:p>
    <w:p w:rsidR="00AF5937" w:rsidRPr="00AA03F1" w:rsidRDefault="00DE1A19" w:rsidP="00AF5937">
      <w:pPr>
        <w:pStyle w:val="ListParagraph"/>
        <w:numPr>
          <w:ilvl w:val="0"/>
          <w:numId w:val="20"/>
        </w:numPr>
        <w:spacing w:after="160" w:line="259" w:lineRule="auto"/>
        <w:contextualSpacing/>
        <w:rPr>
          <w:rFonts w:ascii="Times New Roman" w:hAnsi="Times New Roman" w:cs="Times New Roman"/>
          <w:sz w:val="24"/>
          <w:szCs w:val="24"/>
        </w:rPr>
      </w:pPr>
      <w:r w:rsidRPr="00AA03F1">
        <w:rPr>
          <w:rFonts w:ascii="Times New Roman" w:hAnsi="Times New Roman" w:cs="Times New Roman"/>
          <w:sz w:val="24"/>
          <w:szCs w:val="24"/>
        </w:rPr>
        <w:t>12 lbs of weight – enclosed in the bottle</w:t>
      </w:r>
    </w:p>
    <w:p w:rsidR="00AF5937" w:rsidRPr="00AA03F1" w:rsidRDefault="00DE1A19" w:rsidP="00AF5937">
      <w:pPr>
        <w:pStyle w:val="ListParagraph"/>
        <w:numPr>
          <w:ilvl w:val="0"/>
          <w:numId w:val="20"/>
        </w:numPr>
        <w:spacing w:after="160" w:line="259" w:lineRule="auto"/>
        <w:contextualSpacing/>
        <w:rPr>
          <w:rFonts w:ascii="Times New Roman" w:hAnsi="Times New Roman" w:cs="Times New Roman"/>
          <w:sz w:val="24"/>
          <w:szCs w:val="24"/>
        </w:rPr>
      </w:pPr>
      <w:r w:rsidRPr="00AA03F1">
        <w:rPr>
          <w:rFonts w:ascii="Times New Roman" w:hAnsi="Times New Roman" w:cs="Times New Roman"/>
          <w:sz w:val="24"/>
          <w:szCs w:val="24"/>
        </w:rPr>
        <w:t>6 ft tether tied to bottle with flags indicating each foot from the transducer</w:t>
      </w:r>
    </w:p>
    <w:p w:rsidR="00DE1A19" w:rsidRPr="00AA03F1" w:rsidRDefault="00DE1A19" w:rsidP="00AF5937">
      <w:pPr>
        <w:pStyle w:val="ListParagraph"/>
        <w:numPr>
          <w:ilvl w:val="0"/>
          <w:numId w:val="20"/>
        </w:numPr>
        <w:spacing w:after="160" w:line="259" w:lineRule="auto"/>
        <w:contextualSpacing/>
        <w:rPr>
          <w:rFonts w:ascii="Times New Roman" w:hAnsi="Times New Roman" w:cs="Times New Roman"/>
          <w:sz w:val="24"/>
          <w:szCs w:val="24"/>
        </w:rPr>
      </w:pPr>
      <w:r w:rsidRPr="00AA03F1">
        <w:rPr>
          <w:rFonts w:ascii="Times New Roman" w:hAnsi="Times New Roman" w:cs="Times New Roman"/>
          <w:sz w:val="24"/>
          <w:szCs w:val="24"/>
        </w:rPr>
        <w:t>Extension cord</w:t>
      </w:r>
    </w:p>
    <w:p w:rsidR="00DE1A19" w:rsidRPr="00AA03F1" w:rsidRDefault="00DE1A19" w:rsidP="00AF5937">
      <w:pPr>
        <w:pStyle w:val="ListParagraph"/>
        <w:numPr>
          <w:ilvl w:val="0"/>
          <w:numId w:val="20"/>
        </w:numPr>
        <w:spacing w:after="160" w:line="259" w:lineRule="auto"/>
        <w:contextualSpacing/>
        <w:rPr>
          <w:rFonts w:ascii="Times New Roman" w:hAnsi="Times New Roman" w:cs="Times New Roman"/>
          <w:sz w:val="24"/>
          <w:szCs w:val="24"/>
        </w:rPr>
      </w:pPr>
      <w:r w:rsidRPr="00AA03F1">
        <w:rPr>
          <w:rFonts w:ascii="Times New Roman" w:hAnsi="Times New Roman" w:cs="Times New Roman"/>
          <w:sz w:val="24"/>
          <w:szCs w:val="24"/>
        </w:rPr>
        <w:t>AC Shore power</w:t>
      </w:r>
    </w:p>
    <w:p w:rsidR="00DE1A19" w:rsidRPr="00AA03F1" w:rsidRDefault="00DE1A19" w:rsidP="00DE1A19">
      <w:pPr>
        <w:pStyle w:val="ListParagraph"/>
        <w:numPr>
          <w:ilvl w:val="0"/>
          <w:numId w:val="20"/>
        </w:numPr>
        <w:spacing w:after="160" w:line="259" w:lineRule="auto"/>
        <w:contextualSpacing/>
        <w:rPr>
          <w:rFonts w:ascii="Times New Roman" w:hAnsi="Times New Roman" w:cs="Times New Roman"/>
          <w:sz w:val="24"/>
          <w:szCs w:val="24"/>
        </w:rPr>
      </w:pPr>
      <w:r w:rsidRPr="00AA03F1">
        <w:rPr>
          <w:rFonts w:ascii="Times New Roman" w:hAnsi="Times New Roman" w:cs="Times New Roman"/>
          <w:sz w:val="24"/>
          <w:szCs w:val="24"/>
        </w:rPr>
        <w:t>DC4 grease – used on bottle’s seals</w:t>
      </w:r>
    </w:p>
    <w:p w:rsidR="00C965DE" w:rsidRDefault="00BF1EF2" w:rsidP="00AF5937">
      <w:pPr>
        <w:pStyle w:val="BodyText"/>
        <w:jc w:val="left"/>
      </w:pPr>
      <w:r>
        <w:t>Figure 2 shows t</w:t>
      </w:r>
      <w:r w:rsidR="00AF5937">
        <w:t xml:space="preserve">he </w:t>
      </w:r>
      <w:r w:rsidR="00931257">
        <w:t>altimeter bottle</w:t>
      </w:r>
      <w:r w:rsidR="00AA03F1">
        <w:t>.</w:t>
      </w:r>
    </w:p>
    <w:p w:rsidR="00772E7B" w:rsidRDefault="00725F3B" w:rsidP="00772E7B">
      <w:pPr>
        <w:keepNext/>
        <w:jc w:val="center"/>
      </w:pPr>
      <w:r>
        <w:rPr>
          <w:noProof/>
        </w:rPr>
        <mc:AlternateContent>
          <mc:Choice Requires="wps">
            <w:drawing>
              <wp:anchor distT="0" distB="0" distL="114300" distR="114300" simplePos="0" relativeHeight="251663360" behindDoc="0" locked="0" layoutInCell="1" allowOverlap="1" wp14:anchorId="008C5C14" wp14:editId="23B51899">
                <wp:simplePos x="0" y="0"/>
                <wp:positionH relativeFrom="column">
                  <wp:posOffset>4365171</wp:posOffset>
                </wp:positionH>
                <wp:positionV relativeFrom="paragraph">
                  <wp:posOffset>1170033</wp:posOffset>
                </wp:positionV>
                <wp:extent cx="881743" cy="435428"/>
                <wp:effectExtent l="57150" t="38100" r="52070" b="98425"/>
                <wp:wrapNone/>
                <wp:docPr id="15" name="Straight Arrow Connector 15"/>
                <wp:cNvGraphicFramePr/>
                <a:graphic xmlns:a="http://schemas.openxmlformats.org/drawingml/2006/main">
                  <a:graphicData uri="http://schemas.microsoft.com/office/word/2010/wordprocessingShape">
                    <wps:wsp>
                      <wps:cNvCnPr/>
                      <wps:spPr>
                        <a:xfrm flipH="1">
                          <a:off x="0" y="0"/>
                          <a:ext cx="881743" cy="435428"/>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F27951" id="_x0000_t32" coordsize="21600,21600" o:spt="32" o:oned="t" path="m,l21600,21600e" filled="f">
                <v:path arrowok="t" fillok="f" o:connecttype="none"/>
                <o:lock v:ext="edit" shapetype="t"/>
              </v:shapetype>
              <v:shape id="Straight Arrow Connector 15" o:spid="_x0000_s1026" type="#_x0000_t32" style="position:absolute;margin-left:343.7pt;margin-top:92.15pt;width:69.45pt;height:34.3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" strokecolor="#4f81bd [3204]"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62336" behindDoc="0" locked="0" layoutInCell="1" allowOverlap="1" wp14:anchorId="1109B3F2" wp14:editId="3C48FACB">
                <wp:simplePos x="0" y="0"/>
                <wp:positionH relativeFrom="column">
                  <wp:posOffset>4441371</wp:posOffset>
                </wp:positionH>
                <wp:positionV relativeFrom="paragraph">
                  <wp:posOffset>908776</wp:posOffset>
                </wp:positionV>
                <wp:extent cx="914400" cy="261257"/>
                <wp:effectExtent l="0" t="0" r="18415" b="24765"/>
                <wp:wrapNone/>
                <wp:docPr id="16" name="Text Box 16"/>
                <wp:cNvGraphicFramePr/>
                <a:graphic xmlns:a="http://schemas.openxmlformats.org/drawingml/2006/main">
                  <a:graphicData uri="http://schemas.microsoft.com/office/word/2010/wordprocessingShape">
                    <wps:wsp>
                      <wps:cNvSpPr txBox="1"/>
                      <wps:spPr>
                        <a:xfrm>
                          <a:off x="0" y="0"/>
                          <a:ext cx="914400" cy="2612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57D1" w:rsidRDefault="00FF57D1">
                            <w:r>
                              <w:t>Echo sounder transducer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109B3F2" id="_x0000_t202" coordsize="21600,21600" o:spt="202" path="m,l,21600r21600,l21600,xe">
                <v:stroke joinstyle="miter"/>
                <v:path gradientshapeok="t" o:connecttype="rect"/>
              </v:shapetype>
              <v:shape id="Text Box 16" o:spid="_x0000_s1026" type="#_x0000_t202" style="position:absolute;left:0;text-align:left;margin-left:349.7pt;margin-top:71.55pt;width:1in;height:20.5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" fillcolor="white [3201]" strokeweight=".5pt">
                <v:textbox>
                  <w:txbxContent>
                    <w:p w:rsidR="00FF57D1" w:rsidRDefault="00FF57D1">
                      <w:r>
                        <w:t>Echo sounder transducer</w:t>
                      </w:r>
                    </w:p>
                  </w:txbxContent>
                </v:textbox>
              </v:shape>
            </w:pict>
          </mc:Fallback>
        </mc:AlternateContent>
      </w:r>
      <w:r w:rsidR="00AB578F" w:rsidRPr="00AB578F">
        <w:rPr>
          <w:noProof/>
        </w:rPr>
        <w:drawing>
          <wp:inline distT="0" distB="0" distL="0" distR="0">
            <wp:extent cx="5943600" cy="3344614"/>
            <wp:effectExtent l="0" t="0" r="0" b="8255"/>
            <wp:docPr id="20" name="Picture 20" descr="C:\Users\aunderwood\Pictures\Altimeter\Test 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underwood\Pictures\Altimeter\Test Setu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4614"/>
                    </a:xfrm>
                    <a:prstGeom prst="rect">
                      <a:avLst/>
                    </a:prstGeom>
                    <a:noFill/>
                    <a:ln>
                      <a:noFill/>
                    </a:ln>
                  </pic:spPr>
                </pic:pic>
              </a:graphicData>
            </a:graphic>
          </wp:inline>
        </w:drawing>
      </w:r>
    </w:p>
    <w:p w:rsidR="00772E7B" w:rsidRDefault="00772E7B" w:rsidP="00772E7B">
      <w:pPr>
        <w:pStyle w:val="Caption"/>
      </w:pPr>
      <w:r>
        <w:t xml:space="preserve">Figure </w:t>
      </w:r>
      <w:r w:rsidR="00046675">
        <w:fldChar w:fldCharType="begin"/>
      </w:r>
      <w:r w:rsidR="00046675">
        <w:instrText xml:space="preserve"> SEQ Figure \* ARABIC </w:instrText>
      </w:r>
      <w:r w:rsidR="00046675">
        <w:fldChar w:fldCharType="separate"/>
      </w:r>
      <w:r w:rsidR="008C5A65">
        <w:rPr>
          <w:noProof/>
        </w:rPr>
        <w:t>2</w:t>
      </w:r>
      <w:r w:rsidR="00046675">
        <w:rPr>
          <w:noProof/>
        </w:rPr>
        <w:fldChar w:fldCharType="end"/>
      </w:r>
      <w:r>
        <w:t xml:space="preserve">  </w:t>
      </w:r>
      <w:r w:rsidR="00AA03F1">
        <w:t>Altimeter transducer and electronics are housed in the bottle.  Tygon tubing is used to bring up RS485 and supply power.</w:t>
      </w:r>
    </w:p>
    <w:p w:rsidR="00F1208E" w:rsidRDefault="00F1208E" w:rsidP="00F1208E">
      <w:pPr>
        <w:pStyle w:val="BodyText"/>
        <w:jc w:val="left"/>
      </w:pPr>
    </w:p>
    <w:p w:rsidR="006C51B2" w:rsidRDefault="00F1208E" w:rsidP="00F1208E">
      <w:pPr>
        <w:pStyle w:val="BodyText"/>
        <w:jc w:val="left"/>
      </w:pPr>
      <w:r>
        <w:lastRenderedPageBreak/>
        <w:t xml:space="preserve">The </w:t>
      </w:r>
      <w:r w:rsidR="00AA03F1">
        <w:t>Imagenex Model 852 Echo Sounder</w:t>
      </w:r>
      <w:r>
        <w:t xml:space="preserve"> communicates ov</w:t>
      </w:r>
      <w:r w:rsidR="00AA03F1">
        <w:t>er serial RS</w:t>
      </w:r>
      <w:r w:rsidR="00403F74">
        <w:t>-</w:t>
      </w:r>
      <w:r w:rsidR="00AA03F1">
        <w:t>485</w:t>
      </w:r>
      <w:r>
        <w:t xml:space="preserve">.  </w:t>
      </w:r>
      <w:r w:rsidR="00AA03F1">
        <w:t>In order to interface with the laptop, a Sealevel</w:t>
      </w:r>
      <w:r w:rsidR="007833F7">
        <w:t xml:space="preserve"> RS</w:t>
      </w:r>
      <w:r w:rsidR="00403F74">
        <w:t>-</w:t>
      </w:r>
      <w:r w:rsidR="00536CDE">
        <w:t>485 to USB adapter wa</w:t>
      </w:r>
      <w:r w:rsidR="007833F7">
        <w:t xml:space="preserve">s used.  The </w:t>
      </w:r>
      <w:r w:rsidR="00536CDE">
        <w:t>laptop uses</w:t>
      </w:r>
      <w:r w:rsidR="007833F7">
        <w:t xml:space="preserve"> th</w:t>
      </w:r>
      <w:r w:rsidR="00536CDE">
        <w:t xml:space="preserve">e 852.exe provided by Imagenex </w:t>
      </w:r>
      <w:r w:rsidR="007833F7">
        <w:t xml:space="preserve">to </w:t>
      </w:r>
      <w:r w:rsidR="00403F74">
        <w:t>log and visually inspect altimeter data</w:t>
      </w:r>
      <w:r w:rsidR="00536CDE">
        <w:t>.  The altimeter wa</w:t>
      </w:r>
      <w:r w:rsidR="007833F7">
        <w:t>s supplied with 24VDC and configured with the following settings:</w:t>
      </w:r>
    </w:p>
    <w:p w:rsidR="007833F7" w:rsidRDefault="00403F74" w:rsidP="00403F74">
      <w:pPr>
        <w:pStyle w:val="BodyText"/>
        <w:numPr>
          <w:ilvl w:val="0"/>
          <w:numId w:val="23"/>
        </w:numPr>
        <w:jc w:val="left"/>
      </w:pPr>
      <w:r>
        <w:t>Range: 5 m</w:t>
      </w:r>
    </w:p>
    <w:p w:rsidR="00403F74" w:rsidRDefault="00403F74" w:rsidP="00403F74">
      <w:pPr>
        <w:pStyle w:val="BodyText"/>
        <w:numPr>
          <w:ilvl w:val="0"/>
          <w:numId w:val="23"/>
        </w:numPr>
        <w:jc w:val="left"/>
      </w:pPr>
      <w:r>
        <w:t>Gain: 6 dB</w:t>
      </w:r>
    </w:p>
    <w:p w:rsidR="00F1208E" w:rsidRDefault="00403F74" w:rsidP="00F1208E">
      <w:pPr>
        <w:pStyle w:val="BodyText"/>
        <w:numPr>
          <w:ilvl w:val="0"/>
          <w:numId w:val="23"/>
        </w:numPr>
        <w:jc w:val="left"/>
      </w:pPr>
      <w:r>
        <w:t>Pulse Length: 100 µsec</w:t>
      </w:r>
    </w:p>
    <w:p w:rsidR="00772E7B" w:rsidRDefault="00403F74" w:rsidP="00AF5937">
      <w:pPr>
        <w:pStyle w:val="BodyText"/>
        <w:jc w:val="left"/>
      </w:pPr>
      <w:r>
        <w:t>The altimete</w:t>
      </w:r>
      <w:r w:rsidR="00536CDE">
        <w:t>r’s transducer and electronics we</w:t>
      </w:r>
      <w:r>
        <w:t xml:space="preserve">re mounted within the </w:t>
      </w:r>
      <w:r w:rsidR="003711B3">
        <w:t xml:space="preserve">weighted </w:t>
      </w:r>
      <w:r>
        <w:t>bottle and lowered off the side</w:t>
      </w:r>
      <w:r w:rsidR="00536CDE">
        <w:t xml:space="preserve"> of the Bluefin dock.  Data wa</w:t>
      </w:r>
      <w:r>
        <w:t xml:space="preserve">s recorded for </w:t>
      </w:r>
      <w:r w:rsidR="00536CDE">
        <w:t>altitudes: 0.5 ft, 1 ft, 1.5 ft, 2.5 ft, 3.5 ft, 4.5 ft where the total depth was 5ft.</w:t>
      </w:r>
    </w:p>
    <w:p w:rsidR="00C965DE" w:rsidRDefault="00C965DE" w:rsidP="004847F8">
      <w:pPr>
        <w:pStyle w:val="Heading2"/>
      </w:pPr>
      <w:bookmarkStart w:id="102" w:name="_Toc392066151"/>
      <w:r>
        <w:t>Test Procedure</w:t>
      </w:r>
      <w:bookmarkEnd w:id="102"/>
    </w:p>
    <w:p w:rsidR="00C965DE" w:rsidRDefault="00C965DE" w:rsidP="00C965DE">
      <w:pPr>
        <w:pStyle w:val="BodyText"/>
      </w:pPr>
      <w:r>
        <w:t>Testing proceeded as follows:</w:t>
      </w:r>
    </w:p>
    <w:p w:rsidR="003711B3" w:rsidRDefault="003711B3" w:rsidP="001D38B9">
      <w:pPr>
        <w:pStyle w:val="ListBullet1"/>
        <w:numPr>
          <w:ilvl w:val="0"/>
          <w:numId w:val="24"/>
        </w:numPr>
      </w:pPr>
      <w:r>
        <w:t>Power the altimeter with 24 VDC</w:t>
      </w:r>
      <w:r w:rsidR="003313AA">
        <w:t xml:space="preserve"> (&lt; 1A)</w:t>
      </w:r>
    </w:p>
    <w:p w:rsidR="00C965DE" w:rsidRDefault="003711B3" w:rsidP="001D38B9">
      <w:pPr>
        <w:pStyle w:val="ListBullet1"/>
        <w:numPr>
          <w:ilvl w:val="0"/>
          <w:numId w:val="24"/>
        </w:numPr>
      </w:pPr>
      <w:r>
        <w:t>Open</w:t>
      </w:r>
      <w:r w:rsidR="00F1208E">
        <w:t xml:space="preserve"> serial communication with </w:t>
      </w:r>
      <w:r>
        <w:t>the altimeter using 852.exe and the Sealevel 2403</w:t>
      </w:r>
    </w:p>
    <w:p w:rsidR="003313AA" w:rsidRDefault="003313AA" w:rsidP="001D38B9">
      <w:pPr>
        <w:pStyle w:val="ListBullet1"/>
        <w:numPr>
          <w:ilvl w:val="0"/>
          <w:numId w:val="24"/>
        </w:numPr>
      </w:pPr>
      <w:r>
        <w:t>Measure and record the depth of the test area.  This was done with a telescopic boat hook.</w:t>
      </w:r>
    </w:p>
    <w:p w:rsidR="00C965DE" w:rsidRDefault="003711B3" w:rsidP="001D38B9">
      <w:pPr>
        <w:pStyle w:val="ListBullet1"/>
        <w:numPr>
          <w:ilvl w:val="0"/>
          <w:numId w:val="24"/>
        </w:numPr>
      </w:pPr>
      <w:r>
        <w:t>Lower the base of the bottle such that the altimeter is facing the seafloor, 0.5 ft below the surface, ±1”.</w:t>
      </w:r>
      <w:r w:rsidR="001D38B9">
        <w:t xml:space="preserve">  Log altimeter data for at least 2 seconds.</w:t>
      </w:r>
    </w:p>
    <w:p w:rsidR="00F1208E" w:rsidRDefault="001D38B9" w:rsidP="001D38B9">
      <w:pPr>
        <w:pStyle w:val="ListBullet1"/>
        <w:numPr>
          <w:ilvl w:val="0"/>
          <w:numId w:val="24"/>
        </w:numPr>
      </w:pPr>
      <w:r>
        <w:t>Repeat step (3) for altitudes: 1 ft, 1.5 ft, 2.5 ft, 3.5 ft, 4.5 ft</w:t>
      </w:r>
    </w:p>
    <w:p w:rsidR="001B35FB" w:rsidRDefault="00B67AF4" w:rsidP="001D38B9">
      <w:pPr>
        <w:pStyle w:val="ListBullet1"/>
        <w:numPr>
          <w:ilvl w:val="0"/>
          <w:numId w:val="24"/>
        </w:numPr>
      </w:pPr>
      <w:r>
        <w:t>Relocate the bottle to a very shallow location (total depth of 3 ft)</w:t>
      </w:r>
    </w:p>
    <w:p w:rsidR="00B67AF4" w:rsidRDefault="00B67AF4" w:rsidP="001D38B9">
      <w:pPr>
        <w:pStyle w:val="ListBullet1"/>
        <w:numPr>
          <w:ilvl w:val="0"/>
          <w:numId w:val="24"/>
        </w:numPr>
      </w:pPr>
      <w:r>
        <w:t>Sweep the bottle</w:t>
      </w:r>
      <w:r w:rsidR="009E0739">
        <w:t xml:space="preserve"> parallel to the seafloor (1ft to 2 ft altitude)</w:t>
      </w:r>
      <w:r w:rsidR="007C2036">
        <w:t xml:space="preserve"> while logging data</w:t>
      </w:r>
    </w:p>
    <w:p w:rsidR="007C2036" w:rsidRDefault="007C2036" w:rsidP="001D38B9">
      <w:pPr>
        <w:pStyle w:val="ListBullet1"/>
        <w:numPr>
          <w:ilvl w:val="0"/>
          <w:numId w:val="24"/>
        </w:numPr>
      </w:pPr>
      <w:r>
        <w:t>Note the composition of the seafloor at all testing locations.</w:t>
      </w:r>
    </w:p>
    <w:p w:rsidR="00F1208E" w:rsidRDefault="00F1208E" w:rsidP="00F1208E"/>
    <w:p w:rsidR="001B35FB" w:rsidRDefault="00BF1EF2" w:rsidP="001B35FB">
      <w:r>
        <w:t>S</w:t>
      </w:r>
      <w:r w:rsidR="00B553CB">
        <w:t>eafloor</w:t>
      </w:r>
      <w:r>
        <w:t xml:space="preserve"> type</w:t>
      </w:r>
      <w:r w:rsidR="00B553CB">
        <w:t xml:space="preserve"> for tests conduct</w:t>
      </w:r>
      <w:r>
        <w:t>ed in steps (3) and (4) was muddy</w:t>
      </w:r>
      <w:r w:rsidR="00B553CB">
        <w:t xml:space="preserve">.  </w:t>
      </w:r>
      <w:r>
        <w:t>For testing convenience, the altimeter was positioned 0.15m from a wall</w:t>
      </w:r>
      <w:r w:rsidR="00D9291C">
        <w:t xml:space="preserve"> stretching from the surface to the seafloor.  </w:t>
      </w:r>
      <w:r w:rsidR="00B553CB">
        <w:t>For the test conducted in step (6), the seafloor was sandy.</w:t>
      </w:r>
    </w:p>
    <w:p w:rsidR="00AB578F" w:rsidRDefault="00AB578F" w:rsidP="00AB578F">
      <w:pPr>
        <w:pStyle w:val="Heading2"/>
      </w:pPr>
      <w:bookmarkStart w:id="103" w:name="_Toc392066152"/>
      <w:r>
        <w:t>Theory</w:t>
      </w:r>
      <w:bookmarkEnd w:id="103"/>
    </w:p>
    <w:p w:rsidR="002E4F67" w:rsidRDefault="002E4F67" w:rsidP="002E4F67">
      <w:pPr>
        <w:pStyle w:val="BodyText"/>
      </w:pPr>
      <w:r>
        <w:t>The following section defines the detection threshold algorithm.</w:t>
      </w:r>
    </w:p>
    <w:p w:rsidR="002E4F67" w:rsidRDefault="005428D3" w:rsidP="005428D3">
      <w:pPr>
        <w:pStyle w:val="Heading3"/>
      </w:pPr>
      <w:bookmarkStart w:id="104" w:name="_Toc392066153"/>
      <w:r>
        <w:t>Nomenclature</w:t>
      </w:r>
      <w:bookmarkEnd w:id="104"/>
    </w:p>
    <w:p w:rsidR="005428D3" w:rsidRPr="005428D3" w:rsidRDefault="005428D3" w:rsidP="005428D3">
      <w:pPr>
        <w:pStyle w:val="BodyText"/>
      </w:pPr>
    </w:p>
    <w:tbl>
      <w:tblPr>
        <w:tblStyle w:val="PlainTable21"/>
        <w:tblW w:w="0" w:type="auto"/>
        <w:tblLook w:val="04A0" w:firstRow="1" w:lastRow="0" w:firstColumn="1" w:lastColumn="0" w:noHBand="0" w:noVBand="1"/>
      </w:tblPr>
      <w:tblGrid>
        <w:gridCol w:w="4860"/>
        <w:gridCol w:w="4500"/>
      </w:tblGrid>
      <w:tr w:rsidR="005428D3" w:rsidTr="00D859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5428D3" w:rsidRPr="009157FE" w:rsidRDefault="009157FE" w:rsidP="005428D3">
            <w:pPr>
              <w:pStyle w:val="BodyText"/>
            </w:pPr>
            <m:oMathPara>
              <m:oMath>
                <m:r>
                  <m:rPr>
                    <m:sty m:val="bi"/>
                  </m:rPr>
                  <w:rPr>
                    <w:rFonts w:ascii="Cambria Math" w:hAnsi="Cambria Math"/>
                  </w:rPr>
                  <m:t>a</m:t>
                </m:r>
              </m:oMath>
            </m:oMathPara>
          </w:p>
        </w:tc>
        <w:tc>
          <w:tcPr>
            <w:tcW w:w="4500" w:type="dxa"/>
          </w:tcPr>
          <w:p w:rsidR="005428D3" w:rsidRPr="009157FE" w:rsidRDefault="00DA5006" w:rsidP="005428D3">
            <w:pPr>
              <w:pStyle w:val="BodyText"/>
              <w:cnfStyle w:val="100000000000" w:firstRow="1" w:lastRow="0" w:firstColumn="0" w:lastColumn="0" w:oddVBand="0" w:evenVBand="0" w:oddHBand="0" w:evenHBand="0" w:firstRowFirstColumn="0" w:firstRowLastColumn="0" w:lastRowFirstColumn="0" w:lastRowLastColumn="0"/>
              <w:rPr>
                <w:b w:val="0"/>
              </w:rPr>
            </w:pPr>
            <w:r>
              <w:rPr>
                <w:b w:val="0"/>
              </w:rPr>
              <w:t>a</w:t>
            </w:r>
            <w:r w:rsidR="005428D3" w:rsidRPr="009157FE">
              <w:rPr>
                <w:b w:val="0"/>
              </w:rPr>
              <w:t>ltitude detected</w:t>
            </w:r>
            <w:r w:rsidR="00186EDC">
              <w:rPr>
                <w:b w:val="0"/>
              </w:rPr>
              <w:t xml:space="preserve"> (Eq. 3)</w:t>
            </w:r>
          </w:p>
        </w:tc>
      </w:tr>
      <w:tr w:rsidR="005428D3" w:rsidTr="00D85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5428D3" w:rsidRPr="009157FE" w:rsidRDefault="009157FE" w:rsidP="005428D3">
            <w:pPr>
              <w:pStyle w:val="BodyText"/>
            </w:pPr>
            <m:oMathPara>
              <m:oMath>
                <m:r>
                  <m:rPr>
                    <m:sty m:val="bi"/>
                  </m:rPr>
                  <w:rPr>
                    <w:rFonts w:ascii="Cambria Math" w:hAnsi="Cambria Math"/>
                  </w:rPr>
                  <m:t>σ</m:t>
                </m:r>
              </m:oMath>
            </m:oMathPara>
          </w:p>
        </w:tc>
        <w:tc>
          <w:tcPr>
            <w:tcW w:w="4500" w:type="dxa"/>
          </w:tcPr>
          <w:p w:rsidR="005428D3" w:rsidRPr="00DA5006" w:rsidRDefault="00DA5006" w:rsidP="005428D3">
            <w:pPr>
              <w:pStyle w:val="BodyText"/>
              <w:cnfStyle w:val="000000100000" w:firstRow="0" w:lastRow="0" w:firstColumn="0" w:lastColumn="0" w:oddVBand="0" w:evenVBand="0" w:oddHBand="1" w:evenHBand="0" w:firstRowFirstColumn="0" w:firstRowLastColumn="0" w:lastRowFirstColumn="0" w:lastRowLastColumn="0"/>
            </w:pPr>
            <w:r w:rsidRPr="00DA5006">
              <w:t>background signal level</w:t>
            </w:r>
            <w:r w:rsidR="00D85974">
              <w:t xml:space="preserve"> (Eq. 2)</w:t>
            </w:r>
          </w:p>
        </w:tc>
      </w:tr>
      <w:tr w:rsidR="005428D3" w:rsidTr="00D85974">
        <w:tc>
          <w:tcPr>
            <w:cnfStyle w:val="001000000000" w:firstRow="0" w:lastRow="0" w:firstColumn="1" w:lastColumn="0" w:oddVBand="0" w:evenVBand="0" w:oddHBand="0" w:evenHBand="0" w:firstRowFirstColumn="0" w:firstRowLastColumn="0" w:lastRowFirstColumn="0" w:lastRowLastColumn="0"/>
            <w:tcW w:w="4860" w:type="dxa"/>
          </w:tcPr>
          <w:p w:rsidR="005428D3" w:rsidRDefault="005428D3" w:rsidP="005428D3">
            <w:pPr>
              <w:pStyle w:val="BodyText"/>
            </w:pPr>
            <m:oMathPara>
              <m:oMath>
                <m:r>
                  <m:rPr>
                    <m:sty m:val="bi"/>
                  </m:rPr>
                  <w:rPr>
                    <w:rFonts w:ascii="Cambria Math" w:hAnsi="Cambria Math"/>
                  </w:rPr>
                  <w:lastRenderedPageBreak/>
                  <m:t>γ</m:t>
                </m:r>
              </m:oMath>
            </m:oMathPara>
          </w:p>
        </w:tc>
        <w:tc>
          <w:tcPr>
            <w:tcW w:w="4500" w:type="dxa"/>
          </w:tcPr>
          <w:p w:rsidR="005428D3" w:rsidRDefault="00F60F28" w:rsidP="005428D3">
            <w:pPr>
              <w:pStyle w:val="BodyText"/>
              <w:cnfStyle w:val="000000000000" w:firstRow="0" w:lastRow="0" w:firstColumn="0" w:lastColumn="0" w:oddVBand="0" w:evenVBand="0" w:oddHBand="0" w:evenHBand="0" w:firstRowFirstColumn="0" w:firstRowLastColumn="0" w:lastRowFirstColumn="0" w:lastRowLastColumn="0"/>
            </w:pPr>
            <w:r>
              <w:t xml:space="preserve">detection </w:t>
            </w:r>
            <w:r w:rsidR="00DA5006">
              <w:t>threshold multiplier</w:t>
            </w:r>
          </w:p>
        </w:tc>
      </w:tr>
      <w:tr w:rsidR="005428D3" w:rsidTr="00D85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5428D3" w:rsidRDefault="00DA5006" w:rsidP="00DA5006">
            <w:pPr>
              <w:pStyle w:val="BodyText"/>
            </w:pPr>
            <m:oMathPara>
              <m:oMath>
                <m:r>
                  <m:rPr>
                    <m:sty m:val="bi"/>
                  </m:rPr>
                  <w:rPr>
                    <w:rFonts w:ascii="Cambria Math" w:hAnsi="Cambria Math"/>
                  </w:rPr>
                  <m:t>i</m:t>
                </m:r>
              </m:oMath>
            </m:oMathPara>
          </w:p>
        </w:tc>
        <w:tc>
          <w:tcPr>
            <w:tcW w:w="4500" w:type="dxa"/>
          </w:tcPr>
          <w:p w:rsidR="005428D3" w:rsidRDefault="00DA5006" w:rsidP="005428D3">
            <w:pPr>
              <w:pStyle w:val="BodyText"/>
              <w:cnfStyle w:val="000000100000" w:firstRow="0" w:lastRow="0" w:firstColumn="0" w:lastColumn="0" w:oddVBand="0" w:evenVBand="0" w:oddHBand="1" w:evenHBand="0" w:firstRowFirstColumn="0" w:firstRowLastColumn="0" w:lastRowFirstColumn="0" w:lastRowLastColumn="0"/>
            </w:pPr>
            <w:r>
              <w:t>altimeter raw data bin #</w:t>
            </w:r>
            <w:r w:rsidR="009D712E">
              <w:t xml:space="preserve"> (range = 1:1:252)</w:t>
            </w:r>
          </w:p>
        </w:tc>
      </w:tr>
      <w:tr w:rsidR="005428D3" w:rsidTr="00D85974">
        <w:tc>
          <w:tcPr>
            <w:cnfStyle w:val="001000000000" w:firstRow="0" w:lastRow="0" w:firstColumn="1" w:lastColumn="0" w:oddVBand="0" w:evenVBand="0" w:oddHBand="0" w:evenHBand="0" w:firstRowFirstColumn="0" w:firstRowLastColumn="0" w:lastRowFirstColumn="0" w:lastRowLastColumn="0"/>
            <w:tcW w:w="4860" w:type="dxa"/>
          </w:tcPr>
          <w:p w:rsidR="005428D3" w:rsidRDefault="00046675" w:rsidP="005428D3">
            <w:pPr>
              <w:pStyle w:val="BodyText"/>
            </w:pPr>
            <m:oMathPara>
              <m:oMath>
                <m:sSub>
                  <m:sSubPr>
                    <m:ctrlPr>
                      <w:rPr>
                        <w:rFonts w:ascii="Cambria Math" w:hAnsi="Cambria Math"/>
                        <w:b w:val="0"/>
                        <w:bCs w:val="0"/>
                        <w:i/>
                      </w:rPr>
                    </m:ctrlPr>
                  </m:sSubPr>
                  <m:e>
                    <m:r>
                      <m:rPr>
                        <m:sty m:val="bi"/>
                      </m:rPr>
                      <w:rPr>
                        <w:rFonts w:ascii="Cambria Math" w:hAnsi="Cambria Math"/>
                      </w:rPr>
                      <m:t>b</m:t>
                    </m:r>
                    <m:ctrlPr>
                      <w:rPr>
                        <w:rFonts w:ascii="Cambria Math" w:hAnsi="Cambria Math"/>
                        <w:i/>
                      </w:rPr>
                    </m:ctrlPr>
                  </m:e>
                  <m:sub>
                    <m:r>
                      <m:rPr>
                        <m:sty m:val="bi"/>
                      </m:rPr>
                      <w:rPr>
                        <w:rFonts w:ascii="Cambria Math" w:hAnsi="Cambria Math"/>
                      </w:rPr>
                      <m:t>i</m:t>
                    </m:r>
                  </m:sub>
                </m:sSub>
              </m:oMath>
            </m:oMathPara>
          </w:p>
        </w:tc>
        <w:tc>
          <w:tcPr>
            <w:tcW w:w="4500" w:type="dxa"/>
          </w:tcPr>
          <w:p w:rsidR="005428D3" w:rsidRDefault="00DA5006" w:rsidP="005428D3">
            <w:pPr>
              <w:pStyle w:val="BodyText"/>
              <w:cnfStyle w:val="000000000000" w:firstRow="0" w:lastRow="0" w:firstColumn="0" w:lastColumn="0" w:oddVBand="0" w:evenVBand="0" w:oddHBand="0" w:evenHBand="0" w:firstRowFirstColumn="0" w:firstRowLastColumn="0" w:lastRowFirstColumn="0" w:lastRowLastColumn="0"/>
            </w:pPr>
            <w:r>
              <w:t xml:space="preserve">signal level of bin </w:t>
            </w:r>
            <w:r w:rsidR="00D85974">
              <w:rPr>
                <w:i/>
              </w:rPr>
              <w:t xml:space="preserve">i </w:t>
            </w:r>
            <w:r w:rsidR="00D85974">
              <w:t>(Eq. 1)</w:t>
            </w:r>
          </w:p>
        </w:tc>
      </w:tr>
      <w:tr w:rsidR="005428D3" w:rsidTr="00D85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5428D3" w:rsidRDefault="005428D3" w:rsidP="005428D3">
            <w:pPr>
              <w:pStyle w:val="BodyText"/>
            </w:pPr>
            <m:oMathPara>
              <m:oMath>
                <m:r>
                  <m:rPr>
                    <m:sty m:val="bi"/>
                  </m:rPr>
                  <w:rPr>
                    <w:rFonts w:ascii="Cambria Math" w:hAnsi="Cambria Math"/>
                  </w:rPr>
                  <m:t>r</m:t>
                </m:r>
              </m:oMath>
            </m:oMathPara>
          </w:p>
        </w:tc>
        <w:tc>
          <w:tcPr>
            <w:tcW w:w="4500" w:type="dxa"/>
          </w:tcPr>
          <w:p w:rsidR="005428D3" w:rsidRDefault="00DA5006" w:rsidP="005428D3">
            <w:pPr>
              <w:pStyle w:val="BodyText"/>
              <w:cnfStyle w:val="000000100000" w:firstRow="0" w:lastRow="0" w:firstColumn="0" w:lastColumn="0" w:oddVBand="0" w:evenVBand="0" w:oddHBand="1" w:evenHBand="0" w:firstRowFirstColumn="0" w:firstRowLastColumn="0" w:lastRowFirstColumn="0" w:lastRowLastColumn="0"/>
            </w:pPr>
            <w:r>
              <w:t>altimeter range setting</w:t>
            </w:r>
          </w:p>
        </w:tc>
      </w:tr>
      <w:tr w:rsidR="005428D3" w:rsidTr="00D85974">
        <w:tc>
          <w:tcPr>
            <w:cnfStyle w:val="001000000000" w:firstRow="0" w:lastRow="0" w:firstColumn="1" w:lastColumn="0" w:oddVBand="0" w:evenVBand="0" w:oddHBand="0" w:evenHBand="0" w:firstRowFirstColumn="0" w:firstRowLastColumn="0" w:lastRowFirstColumn="0" w:lastRowLastColumn="0"/>
            <w:tcW w:w="4860" w:type="dxa"/>
          </w:tcPr>
          <w:p w:rsidR="005428D3" w:rsidRDefault="00046675" w:rsidP="005428D3">
            <w:pPr>
              <w:pStyle w:val="BodyText"/>
            </w:pPr>
            <m:oMathPara>
              <m:oMath>
                <m:sSub>
                  <m:sSubPr>
                    <m:ctrlPr>
                      <w:rPr>
                        <w:rFonts w:ascii="Cambria Math" w:hAnsi="Cambria Math"/>
                        <w:b w:val="0"/>
                        <w:bCs w:val="0"/>
                        <w:i/>
                      </w:rPr>
                    </m:ctrlPr>
                  </m:sSubPr>
                  <m:e>
                    <m:r>
                      <m:rPr>
                        <m:sty m:val="bi"/>
                      </m:rPr>
                      <w:rPr>
                        <w:rFonts w:ascii="Cambria Math" w:hAnsi="Cambria Math"/>
                      </w:rPr>
                      <m:t>a</m:t>
                    </m:r>
                    <m:ctrlPr>
                      <w:rPr>
                        <w:rFonts w:ascii="Cambria Math" w:hAnsi="Cambria Math"/>
                        <w:i/>
                      </w:rPr>
                    </m:ctrlPr>
                  </m:e>
                  <m:sub>
                    <m:r>
                      <m:rPr>
                        <m:sty m:val="bi"/>
                      </m:rPr>
                      <w:rPr>
                        <w:rFonts w:ascii="Cambria Math" w:hAnsi="Cambria Math"/>
                      </w:rPr>
                      <m:t>r</m:t>
                    </m:r>
                  </m:sub>
                </m:sSub>
              </m:oMath>
            </m:oMathPara>
          </w:p>
        </w:tc>
        <w:tc>
          <w:tcPr>
            <w:tcW w:w="4500" w:type="dxa"/>
          </w:tcPr>
          <w:p w:rsidR="005428D3" w:rsidRDefault="00DA5006" w:rsidP="005428D3">
            <w:pPr>
              <w:pStyle w:val="BodyText"/>
              <w:cnfStyle w:val="000000000000" w:firstRow="0" w:lastRow="0" w:firstColumn="0" w:lastColumn="0" w:oddVBand="0" w:evenVBand="0" w:oddHBand="0" w:evenHBand="0" w:firstRowFirstColumn="0" w:firstRowLastColumn="0" w:lastRowFirstColumn="0" w:lastRowLastColumn="0"/>
            </w:pPr>
            <w:r>
              <w:t>actual (reference) altitude</w:t>
            </w:r>
          </w:p>
        </w:tc>
      </w:tr>
      <w:tr w:rsidR="005428D3" w:rsidTr="00D85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5428D3" w:rsidRDefault="009157FE" w:rsidP="009157FE">
            <w:pPr>
              <w:pStyle w:val="BodyText"/>
            </w:pPr>
            <m:oMathPara>
              <m:oMath>
                <m:r>
                  <m:rPr>
                    <m:sty m:val="bi"/>
                  </m:rPr>
                  <w:rPr>
                    <w:rFonts w:ascii="Cambria Math" w:hAnsi="Cambria Math"/>
                  </w:rPr>
                  <m:t>ε</m:t>
                </m:r>
              </m:oMath>
            </m:oMathPara>
          </w:p>
        </w:tc>
        <w:tc>
          <w:tcPr>
            <w:tcW w:w="4500" w:type="dxa"/>
          </w:tcPr>
          <w:p w:rsidR="005428D3" w:rsidRDefault="00DA5006" w:rsidP="005428D3">
            <w:pPr>
              <w:pStyle w:val="BodyText"/>
              <w:cnfStyle w:val="000000100000" w:firstRow="0" w:lastRow="0" w:firstColumn="0" w:lastColumn="0" w:oddVBand="0" w:evenVBand="0" w:oddHBand="1" w:evenHBand="0" w:firstRowFirstColumn="0" w:firstRowLastColumn="0" w:lastRowFirstColumn="0" w:lastRowLastColumn="0"/>
            </w:pPr>
            <w:r>
              <w:t>a</w:t>
            </w:r>
            <w:r w:rsidR="009157FE">
              <w:t>ltitude detection tolerance</w:t>
            </w:r>
          </w:p>
        </w:tc>
      </w:tr>
      <w:tr w:rsidR="00DA5006" w:rsidTr="00D85974">
        <w:tc>
          <w:tcPr>
            <w:cnfStyle w:val="001000000000" w:firstRow="0" w:lastRow="0" w:firstColumn="1" w:lastColumn="0" w:oddVBand="0" w:evenVBand="0" w:oddHBand="0" w:evenHBand="0" w:firstRowFirstColumn="0" w:firstRowLastColumn="0" w:lastRowFirstColumn="0" w:lastRowLastColumn="0"/>
            <w:tcW w:w="4860" w:type="dxa"/>
          </w:tcPr>
          <w:p w:rsidR="00DA5006" w:rsidRDefault="004E3476" w:rsidP="00DA5006">
            <w:pPr>
              <w:pStyle w:val="BodyText"/>
            </w:pPr>
            <m:oMathPara>
              <m:oMath>
                <m:r>
                  <m:rPr>
                    <m:sty m:val="bi"/>
                  </m:rPr>
                  <w:rPr>
                    <w:rFonts w:ascii="Cambria Math" w:hAnsi="Cambria Math"/>
                  </w:rPr>
                  <m:t>A</m:t>
                </m:r>
              </m:oMath>
            </m:oMathPara>
          </w:p>
        </w:tc>
        <w:tc>
          <w:tcPr>
            <w:tcW w:w="4500" w:type="dxa"/>
          </w:tcPr>
          <w:p w:rsidR="00DA5006" w:rsidRDefault="004E3476" w:rsidP="00DA5006">
            <w:pPr>
              <w:pStyle w:val="BodyText"/>
              <w:cnfStyle w:val="000000000000" w:firstRow="0" w:lastRow="0" w:firstColumn="0" w:lastColumn="0" w:oddVBand="0" w:evenVBand="0" w:oddHBand="0" w:evenHBand="0" w:firstRowFirstColumn="0" w:firstRowLastColumn="0" w:lastRowFirstColumn="0" w:lastRowLastColumn="0"/>
            </w:pPr>
            <w:r>
              <w:t>raw altimeter data sample</w:t>
            </w:r>
            <w:r w:rsidR="009D712E">
              <w:t xml:space="preserve"> (264 bytes)</w:t>
            </w:r>
          </w:p>
        </w:tc>
      </w:tr>
      <w:tr w:rsidR="00D85974" w:rsidTr="00D85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D85974" w:rsidRDefault="00046675" w:rsidP="00D85974">
            <w:pPr>
              <w:pStyle w:val="BodyText"/>
            </w:pPr>
            <m:oMathPara>
              <m:oMath>
                <m:sSub>
                  <m:sSubPr>
                    <m:ctrlPr>
                      <w:rPr>
                        <w:rFonts w:ascii="Cambria Math" w:hAnsi="Cambria Math"/>
                        <w:b w:val="0"/>
                        <w:bCs w:val="0"/>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D</m:t>
                    </m:r>
                  </m:sub>
                </m:sSub>
              </m:oMath>
            </m:oMathPara>
          </w:p>
        </w:tc>
        <w:tc>
          <w:tcPr>
            <w:tcW w:w="4500" w:type="dxa"/>
          </w:tcPr>
          <w:p w:rsidR="00D85974" w:rsidRDefault="00D85974" w:rsidP="00D85974">
            <w:pPr>
              <w:pStyle w:val="BodyText"/>
              <w:cnfStyle w:val="000000100000" w:firstRow="0" w:lastRow="0" w:firstColumn="0" w:lastColumn="0" w:oddVBand="0" w:evenVBand="0" w:oddHBand="1" w:evenHBand="0" w:firstRowFirstColumn="0" w:firstRowLastColumn="0" w:lastRowFirstColumn="0" w:lastRowLastColumn="0"/>
            </w:pPr>
            <w:r>
              <w:t xml:space="preserve">probability of detection when there is an object to detect (Eq. </w:t>
            </w:r>
            <w:r w:rsidR="004F5EF8">
              <w:t>4</w:t>
            </w:r>
            <w:r>
              <w:t>)</w:t>
            </w:r>
          </w:p>
        </w:tc>
      </w:tr>
      <w:tr w:rsidR="00D85974" w:rsidTr="00D85974">
        <w:tc>
          <w:tcPr>
            <w:cnfStyle w:val="001000000000" w:firstRow="0" w:lastRow="0" w:firstColumn="1" w:lastColumn="0" w:oddVBand="0" w:evenVBand="0" w:oddHBand="0" w:evenHBand="0" w:firstRowFirstColumn="0" w:firstRowLastColumn="0" w:lastRowFirstColumn="0" w:lastRowLastColumn="0"/>
            <w:tcW w:w="4860" w:type="dxa"/>
          </w:tcPr>
          <w:p w:rsidR="00D85974" w:rsidRDefault="00046675" w:rsidP="00D85974">
            <w:pPr>
              <w:pStyle w:val="BodyText"/>
              <w:rPr>
                <w:b w:val="0"/>
                <w:bCs w:val="0"/>
              </w:rPr>
            </w:pPr>
            <m:oMathPara>
              <m:oMath>
                <m:sSub>
                  <m:sSubPr>
                    <m:ctrlPr>
                      <w:rPr>
                        <w:rFonts w:ascii="Cambria Math" w:hAnsi="Cambria Math"/>
                        <w:b w:val="0"/>
                        <w:bCs w:val="0"/>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D,tol</m:t>
                    </m:r>
                  </m:sub>
                </m:sSub>
              </m:oMath>
            </m:oMathPara>
          </w:p>
        </w:tc>
        <w:tc>
          <w:tcPr>
            <w:tcW w:w="4500" w:type="dxa"/>
          </w:tcPr>
          <w:p w:rsidR="00D85974" w:rsidRDefault="00D85974" w:rsidP="00D85974">
            <w:pPr>
              <w:pStyle w:val="BodyText"/>
              <w:jc w:val="left"/>
              <w:cnfStyle w:val="000000000000" w:firstRow="0" w:lastRow="0" w:firstColumn="0" w:lastColumn="0" w:oddVBand="0" w:evenVBand="0" w:oddHBand="0" w:evenHBand="0" w:firstRowFirstColumn="0" w:firstRowLastColumn="0" w:lastRowFirstColumn="0" w:lastRowLastColumn="0"/>
            </w:pPr>
            <w:r>
              <w:t xml:space="preserve">probability of correct detection (Eq. </w:t>
            </w:r>
            <w:r w:rsidR="004F5EF8">
              <w:t>5</w:t>
            </w:r>
            <w:r>
              <w:t>)</w:t>
            </w:r>
          </w:p>
        </w:tc>
      </w:tr>
      <w:tr w:rsidR="00D85974" w:rsidTr="00D85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rsidR="00D85974" w:rsidRDefault="00046675" w:rsidP="00D85974">
            <w:pPr>
              <w:pStyle w:val="BodyText"/>
              <w:rPr>
                <w:b w:val="0"/>
                <w:bCs w:val="0"/>
              </w:rPr>
            </w:pPr>
            <m:oMathPara>
              <m:oMath>
                <m:sSub>
                  <m:sSubPr>
                    <m:ctrlPr>
                      <w:rPr>
                        <w:rFonts w:ascii="Cambria Math" w:hAnsi="Cambria Math"/>
                        <w:b w:val="0"/>
                        <w:bCs w:val="0"/>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FA</m:t>
                    </m:r>
                  </m:sub>
                </m:sSub>
              </m:oMath>
            </m:oMathPara>
          </w:p>
        </w:tc>
        <w:tc>
          <w:tcPr>
            <w:tcW w:w="4500" w:type="dxa"/>
          </w:tcPr>
          <w:p w:rsidR="00D85974" w:rsidRDefault="004F5EF8" w:rsidP="004F5EF8">
            <w:pPr>
              <w:pStyle w:val="BodyText"/>
              <w:jc w:val="left"/>
              <w:cnfStyle w:val="000000100000" w:firstRow="0" w:lastRow="0" w:firstColumn="0" w:lastColumn="0" w:oddVBand="0" w:evenVBand="0" w:oddHBand="1" w:evenHBand="0" w:firstRowFirstColumn="0" w:firstRowLastColumn="0" w:lastRowFirstColumn="0" w:lastRowLastColumn="0"/>
            </w:pPr>
            <w:r>
              <w:t>probability of false alarm (Eq. 6)</w:t>
            </w:r>
          </w:p>
        </w:tc>
      </w:tr>
    </w:tbl>
    <w:p w:rsidR="005428D3" w:rsidRDefault="0094380E" w:rsidP="005428D3">
      <w:pPr>
        <w:pStyle w:val="BodyText"/>
      </w:pPr>
      <w:r>
        <w:t>Note: The altitude signal is contained within bytes 13 to 264 of the raw output.</w:t>
      </w:r>
    </w:p>
    <w:p w:rsidR="00226A8A" w:rsidRPr="005428D3" w:rsidRDefault="00F60F28" w:rsidP="00226A8A">
      <w:pPr>
        <w:pStyle w:val="Heading3"/>
      </w:pPr>
      <w:bookmarkStart w:id="105" w:name="_Toc392066154"/>
      <w:r>
        <w:t>Detection Threshold</w:t>
      </w:r>
      <w:r w:rsidR="00D85974">
        <w:t xml:space="preserve"> </w:t>
      </w:r>
      <w:r w:rsidR="00226A8A">
        <w:t>Algorithm</w:t>
      </w:r>
      <w:bookmarkEnd w:id="105"/>
    </w:p>
    <w:p w:rsidR="00F1208E" w:rsidRDefault="009D712E" w:rsidP="00F1208E">
      <w:pPr>
        <w:rPr>
          <w:b/>
        </w:rPr>
      </w:pPr>
      <w:r w:rsidRPr="009D712E">
        <w:rPr>
          <w:b/>
        </w:rPr>
        <w:t>Definition of bin signal level</w:t>
      </w:r>
      <w:r w:rsidR="00EB0392">
        <w:rPr>
          <w:b/>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EB0392">
        <w:rPr>
          <w:b/>
        </w:rPr>
        <w:t>)</w:t>
      </w:r>
      <w:r w:rsidRPr="009D712E">
        <w:rPr>
          <w:b/>
        </w:rPr>
        <w:t>:</w:t>
      </w:r>
    </w:p>
    <w:p w:rsidR="00982848" w:rsidRPr="00982848" w:rsidRDefault="00982848" w:rsidP="00F1208E">
      <w:r>
        <w:t>Each byte following the  12-byte header corresponds to bin intensity:</w:t>
      </w:r>
    </w:p>
    <w:p w:rsidR="009D712E" w:rsidRPr="009D712E" w:rsidRDefault="00046675" w:rsidP="009D712E">
      <w:pPr>
        <w:pStyle w:val="Caption"/>
        <w:jc w:val="right"/>
      </w:pPr>
      <m:oMath>
        <m:sSub>
          <m:sSubPr>
            <m:ctrlPr>
              <w:rPr>
                <w:rFonts w:ascii="Cambria Math" w:hAnsi="Cambria Math"/>
                <w:i w:val="0"/>
              </w:rPr>
            </m:ctrlPr>
          </m:sSubPr>
          <m:e>
            <m:r>
              <m:rPr>
                <m:sty m:val="bi"/>
              </m:rPr>
              <w:rPr>
                <w:rFonts w:ascii="Cambria Math" w:hAnsi="Cambria Math"/>
              </w:rPr>
              <m:t>b</m:t>
            </m:r>
          </m:e>
          <m:sub>
            <m:r>
              <m:rPr>
                <m:sty m:val="bi"/>
              </m:rPr>
              <w:rPr>
                <w:rFonts w:ascii="Cambria Math" w:hAnsi="Cambria Math"/>
              </w:rPr>
              <m:t>i</m:t>
            </m:r>
          </m:sub>
        </m:sSub>
        <m:r>
          <m:rPr>
            <m:sty m:val="bi"/>
          </m:rPr>
          <w:rPr>
            <w:rFonts w:ascii="Cambria Math" w:hAnsi="Cambria Math"/>
          </w:rPr>
          <m:t>=A(i+12)</m:t>
        </m:r>
      </m:oMath>
      <w:r w:rsidR="009D712E">
        <w:tab/>
      </w:r>
      <w:r w:rsidR="009D712E">
        <w:tab/>
      </w:r>
      <w:r w:rsidR="009D712E">
        <w:tab/>
      </w:r>
      <w:r w:rsidR="009D712E">
        <w:tab/>
        <w:t xml:space="preserve">Equation </w:t>
      </w:r>
      <w:r>
        <w:fldChar w:fldCharType="begin"/>
      </w:r>
      <w:r>
        <w:instrText xml:space="preserve"> SEQ Equation \* ARABIC </w:instrText>
      </w:r>
      <w:r>
        <w:fldChar w:fldCharType="separate"/>
      </w:r>
      <w:r w:rsidR="00215374">
        <w:rPr>
          <w:noProof/>
        </w:rPr>
        <w:t>1</w:t>
      </w:r>
      <w:r>
        <w:rPr>
          <w:noProof/>
        </w:rPr>
        <w:fldChar w:fldCharType="end"/>
      </w:r>
    </w:p>
    <w:p w:rsidR="009D712E" w:rsidRDefault="009D712E" w:rsidP="00F1208E">
      <w:r>
        <w:t>where A is the raw altimeter data sample, an array made up of 264 bytes.</w:t>
      </w:r>
    </w:p>
    <w:p w:rsidR="009D712E" w:rsidRDefault="009D712E" w:rsidP="00F1208E"/>
    <w:p w:rsidR="009D712E" w:rsidRDefault="009D712E" w:rsidP="00F1208E">
      <w:pPr>
        <w:rPr>
          <w:b/>
        </w:rPr>
      </w:pPr>
      <w:r w:rsidRPr="009D712E">
        <w:rPr>
          <w:b/>
        </w:rPr>
        <w:t>Definition of background signal level</w:t>
      </w:r>
      <w:r w:rsidR="00EB0392">
        <w:rPr>
          <w:b/>
        </w:rPr>
        <w:t xml:space="preserve"> (</w:t>
      </w:r>
      <m:oMath>
        <m:r>
          <w:rPr>
            <w:rFonts w:ascii="Cambria Math" w:hAnsi="Cambria Math"/>
          </w:rPr>
          <m:t>σ</m:t>
        </m:r>
      </m:oMath>
      <w:r w:rsidR="00EB0392">
        <w:rPr>
          <w:b/>
        </w:rPr>
        <w:t>)</w:t>
      </w:r>
      <w:r w:rsidRPr="009D712E">
        <w:rPr>
          <w:b/>
        </w:rPr>
        <w:t>:</w:t>
      </w:r>
    </w:p>
    <w:p w:rsidR="00982848" w:rsidRPr="00982848" w:rsidRDefault="00982848" w:rsidP="00F1208E">
      <w:r>
        <w:t>The background level is estimated from the mean intensity in the first 30cm of the return:</w:t>
      </w:r>
    </w:p>
    <w:p w:rsidR="009D712E" w:rsidRDefault="009D712E" w:rsidP="00E164D0">
      <w:pPr>
        <w:pStyle w:val="Caption"/>
        <w:jc w:val="right"/>
      </w:pPr>
      <m:oMath>
        <m:r>
          <m:rPr>
            <m:sty m:val="bi"/>
          </m:rPr>
          <w:rPr>
            <w:rFonts w:ascii="Cambria Math" w:hAnsi="Cambria Math"/>
          </w:rPr>
          <m:t>σ=</m:t>
        </m:r>
        <m:f>
          <m:fPr>
            <m:ctrlPr>
              <w:rPr>
                <w:rFonts w:ascii="Cambria Math" w:hAnsi="Cambria Math"/>
                <w:i w:val="0"/>
              </w:rPr>
            </m:ctrlPr>
          </m:fPr>
          <m:num>
            <m:r>
              <m:rPr>
                <m:sty m:val="bi"/>
              </m:rPr>
              <w:rPr>
                <w:rFonts w:ascii="Cambria Math" w:hAnsi="Cambria Math"/>
              </w:rPr>
              <m:t>1</m:t>
            </m:r>
          </m:num>
          <m:den>
            <m:r>
              <m:rPr>
                <m:sty m:val="bi"/>
              </m:rPr>
              <w:rPr>
                <w:rFonts w:ascii="Cambria Math" w:hAnsi="Cambria Math"/>
              </w:rPr>
              <m:t>imin</m:t>
            </m:r>
          </m:den>
        </m:f>
        <m:nary>
          <m:naryPr>
            <m:chr m:val="∑"/>
            <m:limLoc m:val="undOvr"/>
            <m:ctrlPr>
              <w:rPr>
                <w:rFonts w:ascii="Cambria Math" w:hAnsi="Cambria Math"/>
                <w:b w:val="0"/>
                <w:bCs w:val="0"/>
                <w:szCs w:val="24"/>
              </w:rPr>
            </m:ctrlPr>
          </m:naryPr>
          <m:sub>
            <m:r>
              <m:rPr>
                <m:sty m:val="bi"/>
              </m:rPr>
              <w:rPr>
                <w:rFonts w:ascii="Cambria Math" w:hAnsi="Cambria Math"/>
              </w:rPr>
              <m:t>i =1</m:t>
            </m:r>
          </m:sub>
          <m:sup>
            <m:sSub>
              <m:sSubPr>
                <m:ctrlPr>
                  <w:rPr>
                    <w:rFonts w:ascii="Cambria Math" w:hAnsi="Cambria Math"/>
                    <w:b w:val="0"/>
                    <w:bCs w:val="0"/>
                    <w:szCs w:val="24"/>
                  </w:rPr>
                </m:ctrlPr>
              </m:sSubPr>
              <m:e>
                <m:r>
                  <m:rPr>
                    <m:sty m:val="bi"/>
                  </m:rPr>
                  <w:rPr>
                    <w:rFonts w:ascii="Cambria Math" w:hAnsi="Cambria Math"/>
                  </w:rPr>
                  <m:t>i</m:t>
                </m:r>
              </m:e>
              <m:sub>
                <m:r>
                  <m:rPr>
                    <m:sty m:val="bi"/>
                  </m:rPr>
                  <w:rPr>
                    <w:rFonts w:ascii="Cambria Math" w:hAnsi="Cambria Math"/>
                  </w:rPr>
                  <m:t>min</m:t>
                </m:r>
              </m:sub>
            </m:sSub>
          </m:sup>
          <m:e>
            <m:sSub>
              <m:sSubPr>
                <m:ctrlPr>
                  <w:rPr>
                    <w:rFonts w:ascii="Cambria Math" w:hAnsi="Cambria Math"/>
                    <w:i w:val="0"/>
                  </w:rPr>
                </m:ctrlPr>
              </m:sSubPr>
              <m:e>
                <m:r>
                  <m:rPr>
                    <m:sty m:val="bi"/>
                  </m:rPr>
                  <w:rPr>
                    <w:rFonts w:ascii="Cambria Math" w:hAnsi="Cambria Math"/>
                  </w:rPr>
                  <m:t>b</m:t>
                </m:r>
              </m:e>
              <m:sub>
                <m:r>
                  <m:rPr>
                    <m:sty m:val="bi"/>
                  </m:rPr>
                  <w:rPr>
                    <w:rFonts w:ascii="Cambria Math" w:hAnsi="Cambria Math"/>
                  </w:rPr>
                  <m:t>i</m:t>
                </m:r>
              </m:sub>
            </m:sSub>
          </m:e>
        </m:nary>
      </m:oMath>
      <w:r w:rsidR="00E164D0">
        <w:rPr>
          <w:b w:val="0"/>
          <w:bCs w:val="0"/>
          <w:szCs w:val="24"/>
        </w:rPr>
        <w:tab/>
      </w:r>
      <w:r w:rsidR="00E164D0">
        <w:rPr>
          <w:b w:val="0"/>
          <w:bCs w:val="0"/>
          <w:szCs w:val="24"/>
        </w:rPr>
        <w:tab/>
      </w:r>
      <w:r w:rsidR="00E164D0">
        <w:rPr>
          <w:b w:val="0"/>
          <w:bCs w:val="0"/>
          <w:szCs w:val="24"/>
        </w:rPr>
        <w:tab/>
      </w:r>
      <w:r w:rsidR="00E164D0">
        <w:rPr>
          <w:b w:val="0"/>
          <w:bCs w:val="0"/>
          <w:szCs w:val="24"/>
        </w:rPr>
        <w:tab/>
      </w:r>
      <w:r w:rsidR="00E164D0">
        <w:rPr>
          <w:b w:val="0"/>
          <w:bCs w:val="0"/>
          <w:szCs w:val="24"/>
        </w:rPr>
        <w:tab/>
      </w:r>
      <w:r w:rsidR="00E164D0">
        <w:t xml:space="preserve">Equation </w:t>
      </w:r>
      <w:r w:rsidR="00046675">
        <w:fldChar w:fldCharType="begin"/>
      </w:r>
      <w:r w:rsidR="00046675">
        <w:instrText xml:space="preserve"> SEQ Equation \* ARABIC </w:instrText>
      </w:r>
      <w:r w:rsidR="00046675">
        <w:fldChar w:fldCharType="separate"/>
      </w:r>
      <w:r w:rsidR="00215374">
        <w:rPr>
          <w:noProof/>
        </w:rPr>
        <w:t>2</w:t>
      </w:r>
      <w:r w:rsidR="00046675">
        <w:rPr>
          <w:noProof/>
        </w:rPr>
        <w:fldChar w:fldCharType="end"/>
      </w:r>
    </w:p>
    <w:p w:rsidR="00E164D0" w:rsidRPr="00E164D0" w:rsidRDefault="00982848" w:rsidP="00982848">
      <w:r>
        <w:t xml:space="preserve">where </w:t>
      </w:r>
      <m:oMath>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min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r,min</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252</m:t>
            </m:r>
          </m:num>
          <m:den>
            <m:r>
              <m:rPr>
                <m:sty m:val="bi"/>
              </m:rPr>
              <w:rPr>
                <w:rFonts w:ascii="Cambria Math" w:hAnsi="Cambria Math"/>
              </w:rPr>
              <m:t>r</m:t>
            </m:r>
          </m:den>
        </m:f>
        <m:r>
          <m:rPr>
            <m:sty m:val="bi"/>
          </m:rPr>
          <w:rPr>
            <w:rFonts w:ascii="Cambria Math" w:hAnsi="Cambria Math"/>
          </w:rPr>
          <m:t xml:space="preserve"> ,</m:t>
        </m:r>
      </m:oMath>
      <w:r w:rsidR="00233B78" w:rsidRPr="00982848">
        <w:rPr>
          <w:rFonts w:eastAsiaTheme="minorEastAsia"/>
          <w:b/>
        </w:rPr>
        <w:t xml:space="preserve"> where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r,min</m:t>
            </m:r>
          </m:sub>
        </m:sSub>
        <m:r>
          <m:rPr>
            <m:sty m:val="bi"/>
          </m:rPr>
          <w:rPr>
            <w:rFonts w:ascii="Cambria Math" w:hAnsi="Cambria Math"/>
          </w:rPr>
          <m:t>=0.3</m:t>
        </m:r>
        <m:r>
          <m:rPr>
            <m:sty m:val="bi"/>
          </m:rPr>
          <w:rPr>
            <w:rFonts w:ascii="Cambria Math" w:hAnsi="Cambria Math"/>
          </w:rPr>
          <m:t>m</m:t>
        </m:r>
      </m:oMath>
      <w:r>
        <w:rPr>
          <w:rFonts w:eastAsiaTheme="minorEastAsia"/>
          <w:b/>
        </w:rPr>
        <w:t>.</w:t>
      </w:r>
    </w:p>
    <w:p w:rsidR="00982848" w:rsidRDefault="00982848" w:rsidP="00F1208E"/>
    <w:p w:rsidR="009D712E" w:rsidRDefault="00982848" w:rsidP="00F1208E">
      <w:r>
        <w:t xml:space="preserve">As </w:t>
      </w:r>
      <w:r w:rsidR="00D85974">
        <w:t xml:space="preserve">Appendix A </w:t>
      </w:r>
      <w:r>
        <w:t>shows, we found that 0.3m is sufficiently large to estimate the background level.</w:t>
      </w:r>
    </w:p>
    <w:p w:rsidR="00D85974" w:rsidRDefault="00D85974" w:rsidP="002B79CC"/>
    <w:p w:rsidR="00080E04" w:rsidRDefault="00080E04" w:rsidP="002B79CC"/>
    <w:p w:rsidR="00080E04" w:rsidRDefault="00080E04" w:rsidP="002B79CC"/>
    <w:p w:rsidR="00080E04" w:rsidRDefault="00080E04" w:rsidP="002B79CC"/>
    <w:p w:rsidR="00080E04" w:rsidRDefault="00080E04" w:rsidP="002B79CC"/>
    <w:p w:rsidR="00D85974" w:rsidRDefault="00D85974" w:rsidP="002B79CC">
      <w:pPr>
        <w:rPr>
          <w:b/>
        </w:rPr>
      </w:pPr>
      <w:r w:rsidRPr="009D712E">
        <w:rPr>
          <w:b/>
        </w:rPr>
        <w:t>Definit</w:t>
      </w:r>
      <w:r>
        <w:rPr>
          <w:b/>
        </w:rPr>
        <w:t>ion of altitude detected</w:t>
      </w:r>
      <w:r w:rsidR="00EB0392">
        <w:rPr>
          <w:b/>
        </w:rPr>
        <w:t xml:space="preserve"> </w:t>
      </w:r>
      <w:r w:rsidR="00EB0392" w:rsidRPr="009A246F">
        <w:rPr>
          <w:b/>
        </w:rPr>
        <w:t>(</w:t>
      </w:r>
      <m:oMath>
        <m:r>
          <m:rPr>
            <m:sty m:val="bi"/>
          </m:rPr>
          <w:rPr>
            <w:rFonts w:ascii="Cambria Math" w:hAnsi="Cambria Math"/>
          </w:rPr>
          <m:t>a</m:t>
        </m:r>
      </m:oMath>
      <w:r w:rsidR="00EB0392" w:rsidRPr="009A246F">
        <w:rPr>
          <w:b/>
        </w:rPr>
        <w:t>)</w:t>
      </w:r>
      <w:r w:rsidRPr="009A246F">
        <w:rPr>
          <w:b/>
        </w:rPr>
        <w:t>:</w:t>
      </w:r>
    </w:p>
    <w:p w:rsidR="00982848" w:rsidRPr="00982848" w:rsidRDefault="00982848" w:rsidP="002B79CC">
      <w:r>
        <w:t xml:space="preserve">The </w:t>
      </w:r>
      <w:r w:rsidR="00CB3CD5">
        <w:t xml:space="preserve">altitude is equal to the range of the first return that crosses a certain threshold equal to </w:t>
      </w:r>
      <w:r w:rsidR="00CB3CD5">
        <w:sym w:font="Symbol" w:char="F067"/>
      </w:r>
      <w:r w:rsidR="00CB3CD5">
        <w:t>*the background. Because it favors earlier returns, this algorithm is expected to reject signal reverberation which occurs much later:</w:t>
      </w:r>
    </w:p>
    <w:p w:rsidR="00D85974" w:rsidRPr="00D85974" w:rsidRDefault="00D85974" w:rsidP="002B79CC">
      <w:pPr>
        <w:rPr>
          <w:b/>
        </w:rPr>
      </w:pPr>
    </w:p>
    <w:p w:rsidR="004E3476" w:rsidRPr="00C93E8E" w:rsidRDefault="00C93E8E" w:rsidP="002B79CC">
      <w:pPr>
        <w:rPr>
          <w:b/>
        </w:rPr>
      </w:pPr>
      <m:oMathPara>
        <m:oMathParaPr>
          <m:jc m:val="left"/>
        </m:oMathParaPr>
        <m:oMath>
          <m:r>
            <m:rPr>
              <m:sty m:val="bi"/>
            </m:rPr>
            <w:rPr>
              <w:rFonts w:ascii="Cambria Math" w:hAnsi="Cambria Math"/>
            </w:rPr>
            <m:t xml:space="preserve">for </m:t>
          </m:r>
          <m:d>
            <m:dPr>
              <m:ctrlPr>
                <w:rPr>
                  <w:rFonts w:ascii="Cambria Math" w:hAnsi="Cambria Math"/>
                  <w:b/>
                  <w:i/>
                </w:rPr>
              </m:ctrlPr>
            </m:dPr>
            <m:e>
              <m:r>
                <m:rPr>
                  <m:sty m:val="bi"/>
                </m:rPr>
                <w:rPr>
                  <w:rFonts w:ascii="Cambria Math" w:hAnsi="Cambria Math"/>
                </w:rPr>
                <m:t>i=1:1:252</m:t>
              </m:r>
            </m:e>
          </m:d>
          <m:r>
            <m:rPr>
              <m:sty m:val="bi"/>
            </m:rPr>
            <w:rPr>
              <w:rFonts w:ascii="Cambria Math" w:hAnsi="Cambria Math"/>
            </w:rPr>
            <m:t>:</m:t>
          </m:r>
        </m:oMath>
      </m:oMathPara>
    </w:p>
    <w:p w:rsidR="00080E04" w:rsidRPr="00C93E8E" w:rsidRDefault="002B79CC" w:rsidP="002B79CC">
      <w:pPr>
        <w:rPr>
          <w:b/>
        </w:rPr>
      </w:pPr>
      <w:r w:rsidRPr="00C93E8E">
        <w:rPr>
          <w:b/>
        </w:rPr>
        <w:tab/>
      </w:r>
      <m:oMath>
        <m:r>
          <m:rPr>
            <m:sty m:val="bi"/>
          </m:rPr>
          <w:rPr>
            <w:rFonts w:ascii="Cambria Math" w:hAnsi="Cambria Math"/>
          </w:rPr>
          <m:t>if (</m:t>
        </m:r>
        <m:sSub>
          <m:sSubPr>
            <m:ctrlPr>
              <w:rPr>
                <w:rFonts w:ascii="Cambria Math" w:hAnsi="Cambria Math"/>
                <w:b/>
                <w:bCs/>
                <w:i/>
              </w:rPr>
            </m:ctrlPr>
          </m:sSubPr>
          <m:e>
            <m:r>
              <m:rPr>
                <m:sty m:val="bi"/>
              </m:rPr>
              <w:rPr>
                <w:rFonts w:ascii="Cambria Math" w:hAnsi="Cambria Math"/>
              </w:rPr>
              <m:t>b</m:t>
            </m:r>
            <m:ctrlPr>
              <w:rPr>
                <w:rFonts w:ascii="Cambria Math" w:hAnsi="Cambria Math"/>
                <w:b/>
                <w:i/>
              </w:rPr>
            </m:ctrlPr>
          </m:e>
          <m:sub>
            <m:r>
              <m:rPr>
                <m:sty m:val="bi"/>
              </m:rPr>
              <w:rPr>
                <w:rFonts w:ascii="Cambria Math" w:hAnsi="Cambria Math"/>
              </w:rPr>
              <m:t>i</m:t>
            </m:r>
          </m:sub>
        </m:sSub>
        <m:r>
          <m:rPr>
            <m:sty m:val="bi"/>
          </m:rPr>
          <w:rPr>
            <w:rFonts w:ascii="Cambria Math" w:hAnsi="Cambria Math"/>
          </w:rPr>
          <m:t>≥ σ∙γ)</m:t>
        </m:r>
      </m:oMath>
      <w:r w:rsidRPr="00C93E8E">
        <w:rPr>
          <w:b/>
        </w:rPr>
        <w:t>:</w:t>
      </w:r>
    </w:p>
    <w:p w:rsidR="00355381" w:rsidRPr="00C93E8E" w:rsidRDefault="00C93E8E" w:rsidP="00355381">
      <w:pPr>
        <w:pStyle w:val="Caption"/>
        <w:ind w:left="720" w:firstLine="720"/>
        <w:jc w:val="left"/>
      </w:pPr>
      <m:oMath>
        <m:r>
          <m:rPr>
            <m:sty m:val="bi"/>
          </m:rPr>
          <w:rPr>
            <w:rFonts w:ascii="Cambria Math" w:hAnsi="Cambria Math"/>
          </w:rPr>
          <m:t>a=i∙</m:t>
        </m:r>
        <m:f>
          <m:fPr>
            <m:ctrlPr>
              <w:rPr>
                <w:rFonts w:ascii="Cambria Math" w:hAnsi="Cambria Math"/>
                <w:i w:val="0"/>
              </w:rPr>
            </m:ctrlPr>
          </m:fPr>
          <m:num>
            <m:r>
              <m:rPr>
                <m:sty m:val="bi"/>
              </m:rPr>
              <w:rPr>
                <w:rFonts w:ascii="Cambria Math" w:hAnsi="Cambria Math"/>
              </w:rPr>
              <m:t>r</m:t>
            </m:r>
            <m:ctrlPr>
              <w:rPr>
                <w:rFonts w:ascii="Cambria Math" w:hAnsi="Cambria Math"/>
              </w:rPr>
            </m:ctrlPr>
          </m:num>
          <m:den>
            <m:r>
              <m:rPr>
                <m:sty m:val="bi"/>
              </m:rPr>
              <w:rPr>
                <w:rFonts w:ascii="Cambria Math" w:hAnsi="Cambria Math"/>
              </w:rPr>
              <m:t>252</m:t>
            </m:r>
          </m:den>
        </m:f>
      </m:oMath>
      <w:r w:rsidR="00355381" w:rsidRPr="00C93E8E">
        <w:tab/>
      </w:r>
      <w:r w:rsidR="00355381" w:rsidRPr="00C93E8E">
        <w:tab/>
      </w:r>
      <w:r w:rsidR="00355381" w:rsidRPr="00C93E8E">
        <w:tab/>
      </w:r>
      <w:r w:rsidR="00355381" w:rsidRPr="00C93E8E">
        <w:tab/>
      </w:r>
      <w:r w:rsidR="00355381" w:rsidRPr="00C93E8E">
        <w:tab/>
      </w:r>
      <w:r w:rsidR="00355381" w:rsidRPr="00C93E8E">
        <w:tab/>
      </w:r>
      <w:r w:rsidR="00355381" w:rsidRPr="00C93E8E">
        <w:tab/>
      </w:r>
      <w:r w:rsidR="00355381" w:rsidRPr="00C93E8E">
        <w:tab/>
        <w:t xml:space="preserve">Equation </w:t>
      </w:r>
      <w:r w:rsidR="00046675">
        <w:fldChar w:fldCharType="begin"/>
      </w:r>
      <w:r w:rsidR="00046675">
        <w:instrText xml:space="preserve"> SEQ Equation \* ARABIC </w:instrText>
      </w:r>
      <w:r w:rsidR="00046675">
        <w:fldChar w:fldCharType="separate"/>
      </w:r>
      <w:r w:rsidR="00215374" w:rsidRPr="00C93E8E">
        <w:rPr>
          <w:noProof/>
        </w:rPr>
        <w:t>3</w:t>
      </w:r>
      <w:r w:rsidR="00046675">
        <w:rPr>
          <w:noProof/>
        </w:rPr>
        <w:fldChar w:fldCharType="end"/>
      </w:r>
    </w:p>
    <w:p w:rsidR="002B79CC" w:rsidRPr="00C93E8E" w:rsidRDefault="002B79CC" w:rsidP="002B79CC">
      <w:pPr>
        <w:rPr>
          <w:b/>
        </w:rPr>
      </w:pPr>
      <w:r w:rsidRPr="00C93E8E">
        <w:rPr>
          <w:b/>
        </w:rPr>
        <w:tab/>
      </w:r>
      <w:r w:rsidRPr="00C93E8E">
        <w:rPr>
          <w:b/>
        </w:rPr>
        <w:tab/>
      </w:r>
      <m:oMath>
        <m:r>
          <m:rPr>
            <m:sty m:val="bi"/>
          </m:rPr>
          <w:rPr>
            <w:rFonts w:ascii="Cambria Math" w:hAnsi="Cambria Math"/>
          </w:rPr>
          <m:t>break</m:t>
        </m:r>
      </m:oMath>
    </w:p>
    <w:p w:rsidR="002B79CC" w:rsidRPr="00C93E8E" w:rsidRDefault="002B79CC" w:rsidP="002B79CC">
      <w:pPr>
        <w:rPr>
          <w:b/>
        </w:rPr>
      </w:pPr>
      <w:r w:rsidRPr="00C93E8E">
        <w:rPr>
          <w:b/>
        </w:rPr>
        <w:tab/>
      </w:r>
      <m:oMath>
        <m:r>
          <m:rPr>
            <m:sty m:val="bi"/>
          </m:rPr>
          <w:rPr>
            <w:rFonts w:ascii="Cambria Math" w:hAnsi="Cambria Math"/>
          </w:rPr>
          <m:t>else</m:t>
        </m:r>
      </m:oMath>
      <w:r w:rsidR="00080E04" w:rsidRPr="00C93E8E">
        <w:rPr>
          <w:b/>
        </w:rPr>
        <w:t>:</w:t>
      </w:r>
    </w:p>
    <w:p w:rsidR="00F1208E" w:rsidRPr="00C93E8E" w:rsidRDefault="002B79CC" w:rsidP="00355381">
      <w:pPr>
        <w:rPr>
          <w:b/>
        </w:rPr>
      </w:pPr>
      <w:r w:rsidRPr="00C93E8E">
        <w:rPr>
          <w:b/>
        </w:rPr>
        <w:tab/>
      </w:r>
      <w:r w:rsidRPr="00C93E8E">
        <w:rPr>
          <w:b/>
        </w:rPr>
        <w:tab/>
      </w:r>
      <m:oMath>
        <m:r>
          <m:rPr>
            <m:sty m:val="bi"/>
          </m:rPr>
          <w:rPr>
            <w:rFonts w:ascii="Cambria Math" w:hAnsi="Cambria Math"/>
          </w:rPr>
          <m:t>a= -1</m:t>
        </m:r>
      </m:oMath>
    </w:p>
    <w:p w:rsidR="00D85974" w:rsidRPr="00D85974" w:rsidRDefault="00982848" w:rsidP="00D85974">
      <w:pPr>
        <w:pStyle w:val="Caption"/>
        <w:jc w:val="left"/>
        <w:rPr>
          <w:b w:val="0"/>
          <w:i w:val="0"/>
        </w:rPr>
      </w:pPr>
      <w:r>
        <w:rPr>
          <w:b w:val="0"/>
          <w:i w:val="0"/>
        </w:rPr>
        <w:t>Altitude is in meters. A value of -1 indicates absence of a valid altitude.</w:t>
      </w:r>
    </w:p>
    <w:p w:rsidR="00D85974" w:rsidRDefault="00D85974" w:rsidP="00D85974">
      <w:pPr>
        <w:pStyle w:val="Caption"/>
        <w:jc w:val="left"/>
        <w:rPr>
          <w:i w:val="0"/>
        </w:rPr>
      </w:pPr>
      <w:r w:rsidRPr="00D85974">
        <w:rPr>
          <w:i w:val="0"/>
        </w:rPr>
        <w:t xml:space="preserve">Definition of </w:t>
      </w:r>
      <w:r w:rsidR="00080E04">
        <w:rPr>
          <w:i w:val="0"/>
        </w:rPr>
        <w:t>probability of detection</w:t>
      </w:r>
      <w:r w:rsidR="004F5EF8">
        <w:rPr>
          <w:i w:val="0"/>
        </w:rPr>
        <w:t xml:space="preserve"> </w:t>
      </w:r>
      <w:r w:rsidR="004F5EF8">
        <w:rPr>
          <w:b w:val="0"/>
          <w:bCs w:val="0"/>
          <w:i w:val="0"/>
        </w:rPr>
        <w:t>(</w:t>
      </w:r>
      <m:oMath>
        <m:sSub>
          <m:sSubPr>
            <m:ctrlPr>
              <w:rPr>
                <w:rFonts w:ascii="Cambria Math" w:hAnsi="Cambria Math"/>
                <w:b w:val="0"/>
                <w:bCs w:val="0"/>
                <w:i w:val="0"/>
              </w:rPr>
            </m:ctrlPr>
          </m:sSubPr>
          <m:e>
            <m:r>
              <m:rPr>
                <m:sty m:val="bi"/>
              </m:rPr>
              <w:rPr>
                <w:rFonts w:ascii="Cambria Math" w:hAnsi="Cambria Math"/>
              </w:rPr>
              <m:t>P</m:t>
            </m:r>
            <m:ctrlPr>
              <w:rPr>
                <w:rFonts w:ascii="Cambria Math" w:hAnsi="Cambria Math"/>
                <w:i w:val="0"/>
              </w:rPr>
            </m:ctrlPr>
          </m:e>
          <m:sub>
            <m:r>
              <m:rPr>
                <m:sty m:val="bi"/>
              </m:rPr>
              <w:rPr>
                <w:rFonts w:ascii="Cambria Math" w:hAnsi="Cambria Math"/>
              </w:rPr>
              <m:t>D</m:t>
            </m:r>
          </m:sub>
        </m:sSub>
      </m:oMath>
      <w:r w:rsidR="004F5EF8">
        <w:rPr>
          <w:b w:val="0"/>
          <w:bCs w:val="0"/>
          <w:i w:val="0"/>
        </w:rPr>
        <w:t>)</w:t>
      </w:r>
      <w:r w:rsidRPr="00D85974">
        <w:rPr>
          <w:i w:val="0"/>
        </w:rPr>
        <w:t>:</w:t>
      </w:r>
    </w:p>
    <w:p w:rsidR="00982848" w:rsidRPr="00982848" w:rsidRDefault="00CB3CD5" w:rsidP="00D85974">
      <w:pPr>
        <w:pStyle w:val="Caption"/>
        <w:jc w:val="left"/>
        <w:rPr>
          <w:b w:val="0"/>
          <w:i w:val="0"/>
        </w:rPr>
      </w:pPr>
      <w:r>
        <w:rPr>
          <w:b w:val="0"/>
          <w:i w:val="0"/>
        </w:rPr>
        <w:t>2x3 outcomes are possible:</w:t>
      </w:r>
    </w:p>
    <w:p w:rsidR="00F60F28" w:rsidRDefault="00F60F28" w:rsidP="00D85974">
      <w:pPr>
        <w:pStyle w:val="Caption"/>
        <w:jc w:val="left"/>
        <w:rPr>
          <w:i w:val="0"/>
        </w:rPr>
      </w:pPr>
    </w:p>
    <w:tbl>
      <w:tblPr>
        <w:tblStyle w:val="PlainTable51"/>
        <w:tblW w:w="0" w:type="auto"/>
        <w:tblLook w:val="04A0" w:firstRow="1" w:lastRow="0" w:firstColumn="1" w:lastColumn="0" w:noHBand="0" w:noVBand="1"/>
      </w:tblPr>
      <w:tblGrid>
        <w:gridCol w:w="2380"/>
        <w:gridCol w:w="2439"/>
        <w:gridCol w:w="2416"/>
        <w:gridCol w:w="2125"/>
      </w:tblGrid>
      <w:tr w:rsidR="00080E04" w:rsidTr="00080E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80" w:type="dxa"/>
            <w:tcBorders>
              <w:bottom w:val="single" w:sz="4" w:space="0" w:color="auto"/>
              <w:right w:val="single" w:sz="4" w:space="0" w:color="auto"/>
            </w:tcBorders>
          </w:tcPr>
          <w:p w:rsidR="00080E04" w:rsidRPr="00F60F28" w:rsidRDefault="00080E04" w:rsidP="00D85974">
            <w:pPr>
              <w:pStyle w:val="Caption"/>
              <w:jc w:val="left"/>
              <w:rPr>
                <w:b w:val="0"/>
                <w:i/>
              </w:rPr>
            </w:pPr>
          </w:p>
        </w:tc>
        <w:tc>
          <w:tcPr>
            <w:tcW w:w="2439" w:type="dxa"/>
            <w:tcBorders>
              <w:left w:val="single" w:sz="4" w:space="0" w:color="auto"/>
              <w:bottom w:val="single" w:sz="4" w:space="0" w:color="auto"/>
              <w:right w:val="single" w:sz="4" w:space="0" w:color="auto"/>
            </w:tcBorders>
          </w:tcPr>
          <w:p w:rsidR="00080E04" w:rsidRPr="00F60F28" w:rsidRDefault="00080E04" w:rsidP="00D85974">
            <w:pPr>
              <w:pStyle w:val="Caption"/>
              <w:jc w:val="left"/>
              <w:cnfStyle w:val="100000000000" w:firstRow="1" w:lastRow="0" w:firstColumn="0" w:lastColumn="0" w:oddVBand="0" w:evenVBand="0" w:oddHBand="0" w:evenHBand="0" w:firstRowFirstColumn="0" w:firstRowLastColumn="0" w:lastRowFirstColumn="0" w:lastRowLastColumn="0"/>
              <w:rPr>
                <w:b w:val="0"/>
                <w:i/>
              </w:rPr>
            </w:pPr>
            <w:r w:rsidRPr="00F60F28">
              <w:rPr>
                <w:b w:val="0"/>
                <w:i/>
              </w:rPr>
              <w:t>Signal Detected within tolerance</w:t>
            </w:r>
          </w:p>
        </w:tc>
        <w:tc>
          <w:tcPr>
            <w:tcW w:w="2416" w:type="dxa"/>
            <w:tcBorders>
              <w:left w:val="single" w:sz="4" w:space="0" w:color="auto"/>
              <w:bottom w:val="single" w:sz="4" w:space="0" w:color="auto"/>
            </w:tcBorders>
          </w:tcPr>
          <w:p w:rsidR="00080E04" w:rsidRPr="00F60F28" w:rsidRDefault="00080E04" w:rsidP="00D85974">
            <w:pPr>
              <w:pStyle w:val="Caption"/>
              <w:jc w:val="left"/>
              <w:cnfStyle w:val="100000000000" w:firstRow="1" w:lastRow="0" w:firstColumn="0" w:lastColumn="0" w:oddVBand="0" w:evenVBand="0" w:oddHBand="0" w:evenHBand="0" w:firstRowFirstColumn="0" w:firstRowLastColumn="0" w:lastRowFirstColumn="0" w:lastRowLastColumn="0"/>
              <w:rPr>
                <w:b w:val="0"/>
                <w:i/>
              </w:rPr>
            </w:pPr>
            <w:r w:rsidRPr="00F60F28">
              <w:rPr>
                <w:b w:val="0"/>
                <w:i/>
              </w:rPr>
              <w:t>Signal Detected</w:t>
            </w:r>
            <w:r w:rsidR="00CB3CD5">
              <w:rPr>
                <w:b w:val="0"/>
                <w:i/>
              </w:rPr>
              <w:t xml:space="preserve"> outside tolerance</w:t>
            </w:r>
          </w:p>
        </w:tc>
        <w:tc>
          <w:tcPr>
            <w:tcW w:w="2125" w:type="dxa"/>
            <w:tcBorders>
              <w:left w:val="single" w:sz="4" w:space="0" w:color="auto"/>
              <w:bottom w:val="single" w:sz="4" w:space="0" w:color="auto"/>
            </w:tcBorders>
          </w:tcPr>
          <w:p w:rsidR="00080E04" w:rsidRPr="00F60F28" w:rsidRDefault="00080E04" w:rsidP="00D85974">
            <w:pPr>
              <w:pStyle w:val="Caption"/>
              <w:jc w:val="left"/>
              <w:cnfStyle w:val="100000000000" w:firstRow="1" w:lastRow="0" w:firstColumn="0" w:lastColumn="0" w:oddVBand="0" w:evenVBand="0" w:oddHBand="0" w:evenHBand="0" w:firstRowFirstColumn="0" w:firstRowLastColumn="0" w:lastRowFirstColumn="0" w:lastRowLastColumn="0"/>
              <w:rPr>
                <w:b w:val="0"/>
                <w:i/>
              </w:rPr>
            </w:pPr>
            <w:r w:rsidRPr="00F60F28">
              <w:rPr>
                <w:b w:val="0"/>
                <w:i/>
              </w:rPr>
              <w:t>Signal Absent</w:t>
            </w:r>
          </w:p>
        </w:tc>
      </w:tr>
      <w:tr w:rsidR="00080E04" w:rsidTr="009A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Borders>
              <w:top w:val="single" w:sz="4" w:space="0" w:color="auto"/>
              <w:bottom w:val="single" w:sz="4" w:space="0" w:color="auto"/>
              <w:right w:val="single" w:sz="4" w:space="0" w:color="auto"/>
            </w:tcBorders>
            <w:shd w:val="clear" w:color="auto" w:fill="auto"/>
          </w:tcPr>
          <w:p w:rsidR="00080E04" w:rsidRPr="00F60F28" w:rsidRDefault="00080E04" w:rsidP="00D85974">
            <w:pPr>
              <w:pStyle w:val="Caption"/>
              <w:jc w:val="left"/>
              <w:rPr>
                <w:b w:val="0"/>
                <w:i/>
              </w:rPr>
            </w:pPr>
            <w:r w:rsidRPr="00F60F28">
              <w:rPr>
                <w:b w:val="0"/>
                <w:i/>
              </w:rPr>
              <w:t>Signal Present</w:t>
            </w:r>
          </w:p>
        </w:tc>
        <w:tc>
          <w:tcPr>
            <w:tcW w:w="2439" w:type="dxa"/>
            <w:tcBorders>
              <w:top w:val="single" w:sz="4" w:space="0" w:color="auto"/>
              <w:left w:val="single" w:sz="4" w:space="0" w:color="auto"/>
              <w:bottom w:val="single" w:sz="4" w:space="0" w:color="auto"/>
              <w:right w:val="single" w:sz="4" w:space="0" w:color="auto"/>
            </w:tcBorders>
            <w:shd w:val="clear" w:color="auto" w:fill="auto"/>
          </w:tcPr>
          <w:p w:rsidR="00080E04" w:rsidRPr="00F60F28" w:rsidRDefault="00CB3CD5" w:rsidP="00D85974">
            <w:pPr>
              <w:pStyle w:val="Caption"/>
              <w:jc w:val="left"/>
              <w:cnfStyle w:val="000000100000" w:firstRow="0" w:lastRow="0" w:firstColumn="0" w:lastColumn="0" w:oddVBand="0" w:evenVBand="0" w:oddHBand="1" w:evenHBand="0" w:firstRowFirstColumn="0" w:firstRowLastColumn="0" w:lastRowFirstColumn="0" w:lastRowLastColumn="0"/>
              <w:rPr>
                <w:b w:val="0"/>
                <w:i w:val="0"/>
              </w:rPr>
            </w:pPr>
            <w:r>
              <w:rPr>
                <w:b w:val="0"/>
                <w:i w:val="0"/>
              </w:rPr>
              <w:t>Good measurement</w:t>
            </w:r>
            <w:r w:rsidR="00080E04" w:rsidRPr="00F60F28">
              <w:rPr>
                <w:b w:val="0"/>
                <w:i w:val="0"/>
              </w:rPr>
              <w:t xml:space="preserve"> </w:t>
            </w:r>
            <w:r w:rsidR="00080E04" w:rsidRPr="00F60F28">
              <w:rPr>
                <w:b w:val="0"/>
              </w:rPr>
              <w:t>(A)</w:t>
            </w:r>
          </w:p>
        </w:tc>
        <w:tc>
          <w:tcPr>
            <w:tcW w:w="2416" w:type="dxa"/>
            <w:tcBorders>
              <w:top w:val="single" w:sz="4" w:space="0" w:color="auto"/>
              <w:left w:val="single" w:sz="4" w:space="0" w:color="auto"/>
              <w:bottom w:val="single" w:sz="4" w:space="0" w:color="auto"/>
            </w:tcBorders>
            <w:shd w:val="clear" w:color="auto" w:fill="auto"/>
          </w:tcPr>
          <w:p w:rsidR="00080E04" w:rsidRPr="00F60F28" w:rsidRDefault="00080E04" w:rsidP="00D85974">
            <w:pPr>
              <w:pStyle w:val="Caption"/>
              <w:jc w:val="left"/>
              <w:cnfStyle w:val="000000100000" w:firstRow="0" w:lastRow="0" w:firstColumn="0" w:lastColumn="0" w:oddVBand="0" w:evenVBand="0" w:oddHBand="1" w:evenHBand="0" w:firstRowFirstColumn="0" w:firstRowLastColumn="0" w:lastRowFirstColumn="0" w:lastRowLastColumn="0"/>
              <w:rPr>
                <w:b w:val="0"/>
                <w:i w:val="0"/>
              </w:rPr>
            </w:pPr>
            <w:r w:rsidRPr="00F60F28">
              <w:rPr>
                <w:b w:val="0"/>
                <w:i w:val="0"/>
              </w:rPr>
              <w:t>Correct detection</w:t>
            </w:r>
            <w:r w:rsidR="00CB3CD5">
              <w:rPr>
                <w:b w:val="0"/>
                <w:i w:val="0"/>
              </w:rPr>
              <w:t>/incorrect altitude</w:t>
            </w:r>
            <w:r w:rsidRPr="00F60F28">
              <w:rPr>
                <w:b w:val="0"/>
                <w:i w:val="0"/>
              </w:rPr>
              <w:t xml:space="preserve"> </w:t>
            </w:r>
            <w:r w:rsidRPr="00F60F28">
              <w:rPr>
                <w:b w:val="0"/>
              </w:rPr>
              <w:t>(B)</w:t>
            </w:r>
          </w:p>
        </w:tc>
        <w:tc>
          <w:tcPr>
            <w:tcW w:w="2125" w:type="dxa"/>
            <w:tcBorders>
              <w:top w:val="single" w:sz="4" w:space="0" w:color="auto"/>
              <w:left w:val="single" w:sz="4" w:space="0" w:color="auto"/>
              <w:bottom w:val="single" w:sz="4" w:space="0" w:color="auto"/>
            </w:tcBorders>
            <w:shd w:val="clear" w:color="auto" w:fill="auto"/>
          </w:tcPr>
          <w:p w:rsidR="00080E04" w:rsidRPr="00F60F28" w:rsidRDefault="00080E04" w:rsidP="00D85974">
            <w:pPr>
              <w:pStyle w:val="Caption"/>
              <w:jc w:val="left"/>
              <w:cnfStyle w:val="000000100000" w:firstRow="0" w:lastRow="0" w:firstColumn="0" w:lastColumn="0" w:oddVBand="0" w:evenVBand="0" w:oddHBand="1" w:evenHBand="0" w:firstRowFirstColumn="0" w:firstRowLastColumn="0" w:lastRowFirstColumn="0" w:lastRowLastColumn="0"/>
              <w:rPr>
                <w:b w:val="0"/>
                <w:i w:val="0"/>
              </w:rPr>
            </w:pPr>
            <w:r w:rsidRPr="00F60F28">
              <w:rPr>
                <w:b w:val="0"/>
                <w:i w:val="0"/>
              </w:rPr>
              <w:t xml:space="preserve">Miss </w:t>
            </w:r>
            <w:r w:rsidRPr="00F60F28">
              <w:rPr>
                <w:b w:val="0"/>
              </w:rPr>
              <w:t>(C)</w:t>
            </w:r>
          </w:p>
        </w:tc>
      </w:tr>
      <w:tr w:rsidR="00080E04" w:rsidTr="00080E04">
        <w:tc>
          <w:tcPr>
            <w:cnfStyle w:val="001000000000" w:firstRow="0" w:lastRow="0" w:firstColumn="1" w:lastColumn="0" w:oddVBand="0" w:evenVBand="0" w:oddHBand="0" w:evenHBand="0" w:firstRowFirstColumn="0" w:firstRowLastColumn="0" w:lastRowFirstColumn="0" w:lastRowLastColumn="0"/>
            <w:tcW w:w="2380" w:type="dxa"/>
            <w:tcBorders>
              <w:top w:val="single" w:sz="4" w:space="0" w:color="auto"/>
              <w:right w:val="single" w:sz="4" w:space="0" w:color="auto"/>
            </w:tcBorders>
          </w:tcPr>
          <w:p w:rsidR="00080E04" w:rsidRPr="00F60F28" w:rsidRDefault="00080E04" w:rsidP="00D85974">
            <w:pPr>
              <w:pStyle w:val="Caption"/>
              <w:jc w:val="left"/>
              <w:rPr>
                <w:b w:val="0"/>
                <w:i/>
              </w:rPr>
            </w:pPr>
            <w:r w:rsidRPr="00F60F28">
              <w:rPr>
                <w:b w:val="0"/>
                <w:i/>
              </w:rPr>
              <w:t>Signal Absent</w:t>
            </w:r>
          </w:p>
        </w:tc>
        <w:tc>
          <w:tcPr>
            <w:tcW w:w="2439" w:type="dxa"/>
            <w:tcBorders>
              <w:top w:val="single" w:sz="4" w:space="0" w:color="auto"/>
              <w:left w:val="single" w:sz="4" w:space="0" w:color="auto"/>
              <w:right w:val="single" w:sz="4" w:space="0" w:color="auto"/>
            </w:tcBorders>
          </w:tcPr>
          <w:p w:rsidR="00080E04" w:rsidRPr="00F60F28" w:rsidRDefault="00080E04" w:rsidP="00D85974">
            <w:pPr>
              <w:pStyle w:val="Caption"/>
              <w:jc w:val="left"/>
              <w:cnfStyle w:val="000000000000" w:firstRow="0" w:lastRow="0" w:firstColumn="0" w:lastColumn="0" w:oddVBand="0" w:evenVBand="0" w:oddHBand="0" w:evenHBand="0" w:firstRowFirstColumn="0" w:firstRowLastColumn="0" w:lastRowFirstColumn="0" w:lastRowLastColumn="0"/>
              <w:rPr>
                <w:b w:val="0"/>
              </w:rPr>
            </w:pPr>
            <w:r w:rsidRPr="00F60F28">
              <w:rPr>
                <w:b w:val="0"/>
                <w:i w:val="0"/>
              </w:rPr>
              <w:t>False Alarm</w:t>
            </w:r>
            <w:r w:rsidR="00F60F28" w:rsidRPr="00F60F28">
              <w:rPr>
                <w:b w:val="0"/>
                <w:i w:val="0"/>
              </w:rPr>
              <w:t xml:space="preserve"> </w:t>
            </w:r>
            <w:r w:rsidR="00F60F28" w:rsidRPr="00F60F28">
              <w:rPr>
                <w:b w:val="0"/>
              </w:rPr>
              <w:t>(D)</w:t>
            </w:r>
          </w:p>
        </w:tc>
        <w:tc>
          <w:tcPr>
            <w:tcW w:w="2416" w:type="dxa"/>
            <w:tcBorders>
              <w:top w:val="single" w:sz="4" w:space="0" w:color="auto"/>
              <w:left w:val="single" w:sz="4" w:space="0" w:color="auto"/>
            </w:tcBorders>
          </w:tcPr>
          <w:p w:rsidR="00080E04" w:rsidRPr="00F60F28" w:rsidRDefault="00080E04" w:rsidP="00D85974">
            <w:pPr>
              <w:pStyle w:val="Caption"/>
              <w:jc w:val="left"/>
              <w:cnfStyle w:val="000000000000" w:firstRow="0" w:lastRow="0" w:firstColumn="0" w:lastColumn="0" w:oddVBand="0" w:evenVBand="0" w:oddHBand="0" w:evenHBand="0" w:firstRowFirstColumn="0" w:firstRowLastColumn="0" w:lastRowFirstColumn="0" w:lastRowLastColumn="0"/>
              <w:rPr>
                <w:b w:val="0"/>
              </w:rPr>
            </w:pPr>
            <w:r w:rsidRPr="00F60F28">
              <w:rPr>
                <w:b w:val="0"/>
                <w:i w:val="0"/>
              </w:rPr>
              <w:t>False Alarm</w:t>
            </w:r>
            <w:r w:rsidR="00F60F28" w:rsidRPr="00F60F28">
              <w:rPr>
                <w:b w:val="0"/>
                <w:i w:val="0"/>
              </w:rPr>
              <w:t xml:space="preserve"> </w:t>
            </w:r>
            <w:r w:rsidR="00F60F28" w:rsidRPr="00F60F28">
              <w:rPr>
                <w:b w:val="0"/>
              </w:rPr>
              <w:t>(E)</w:t>
            </w:r>
          </w:p>
        </w:tc>
        <w:tc>
          <w:tcPr>
            <w:tcW w:w="2125" w:type="dxa"/>
            <w:tcBorders>
              <w:top w:val="single" w:sz="4" w:space="0" w:color="auto"/>
              <w:left w:val="single" w:sz="4" w:space="0" w:color="auto"/>
            </w:tcBorders>
          </w:tcPr>
          <w:p w:rsidR="00080E04" w:rsidRPr="00F60F28" w:rsidRDefault="00080E04" w:rsidP="00F60F28">
            <w:pPr>
              <w:pStyle w:val="Caption"/>
              <w:jc w:val="left"/>
              <w:cnfStyle w:val="000000000000" w:firstRow="0" w:lastRow="0" w:firstColumn="0" w:lastColumn="0" w:oddVBand="0" w:evenVBand="0" w:oddHBand="0" w:evenHBand="0" w:firstRowFirstColumn="0" w:firstRowLastColumn="0" w:lastRowFirstColumn="0" w:lastRowLastColumn="0"/>
              <w:rPr>
                <w:b w:val="0"/>
                <w:i w:val="0"/>
              </w:rPr>
            </w:pPr>
            <w:r w:rsidRPr="00F60F28">
              <w:rPr>
                <w:b w:val="0"/>
                <w:i w:val="0"/>
              </w:rPr>
              <w:t>Null decision</w:t>
            </w:r>
            <w:r w:rsidR="00F60F28" w:rsidRPr="00F60F28">
              <w:rPr>
                <w:b w:val="0"/>
                <w:i w:val="0"/>
              </w:rPr>
              <w:t xml:space="preserve"> (</w:t>
            </w:r>
            <w:r w:rsidR="00F60F28" w:rsidRPr="00F60F28">
              <w:rPr>
                <w:b w:val="0"/>
              </w:rPr>
              <w:t>F)</w:t>
            </w:r>
          </w:p>
        </w:tc>
      </w:tr>
    </w:tbl>
    <w:p w:rsidR="00080E04" w:rsidRDefault="00080E04" w:rsidP="00D85974">
      <w:pPr>
        <w:pStyle w:val="Caption"/>
        <w:jc w:val="left"/>
        <w:rPr>
          <w:i w:val="0"/>
        </w:rPr>
      </w:pPr>
    </w:p>
    <w:p w:rsidR="00CB3CD5" w:rsidRPr="00CB3CD5" w:rsidRDefault="00CB3CD5" w:rsidP="00D85974">
      <w:pPr>
        <w:pStyle w:val="Caption"/>
        <w:jc w:val="left"/>
        <w:rPr>
          <w:b w:val="0"/>
          <w:i w:val="0"/>
        </w:rPr>
      </w:pPr>
      <w:r>
        <w:rPr>
          <w:b w:val="0"/>
          <w:i w:val="0"/>
        </w:rPr>
        <w:t xml:space="preserve">The probability of detecting a signal, or a good measurement, and of a false alarm are: </w:t>
      </w:r>
    </w:p>
    <w:p w:rsidR="00080E04" w:rsidRPr="00080E04" w:rsidRDefault="00046675" w:rsidP="004F5EF8">
      <w:pPr>
        <w:pStyle w:val="Caption"/>
        <w:jc w:val="right"/>
        <w:rPr>
          <w:b w:val="0"/>
          <w:bCs w:val="0"/>
          <w:i w:val="0"/>
        </w:rPr>
      </w:pPr>
      <m:oMath>
        <m:sSub>
          <m:sSubPr>
            <m:ctrlPr>
              <w:rPr>
                <w:rFonts w:ascii="Cambria Math" w:hAnsi="Cambria Math"/>
                <w:b w:val="0"/>
                <w:bCs w:val="0"/>
                <w:i w:val="0"/>
              </w:rPr>
            </m:ctrlPr>
          </m:sSubPr>
          <m:e>
            <m:r>
              <m:rPr>
                <m:sty m:val="bi"/>
              </m:rPr>
              <w:rPr>
                <w:rFonts w:ascii="Cambria Math" w:hAnsi="Cambria Math"/>
              </w:rPr>
              <m:t>P</m:t>
            </m:r>
            <m:ctrlPr>
              <w:rPr>
                <w:rFonts w:ascii="Cambria Math" w:hAnsi="Cambria Math"/>
                <w:i w:val="0"/>
              </w:rPr>
            </m:ctrlPr>
          </m:e>
          <m:sub>
            <m:r>
              <m:rPr>
                <m:sty m:val="bi"/>
              </m:rPr>
              <w:rPr>
                <w:rFonts w:ascii="Cambria Math" w:hAnsi="Cambria Math"/>
              </w:rPr>
              <m:t>D</m:t>
            </m:r>
          </m:sub>
        </m:sSub>
        <m:r>
          <m:rPr>
            <m:sty m:val="bi"/>
          </m:rPr>
          <w:rPr>
            <w:rFonts w:ascii="Cambria Math" w:hAnsi="Cambria Math"/>
          </w:rPr>
          <m:t>=</m:t>
        </m:r>
        <m:f>
          <m:fPr>
            <m:ctrlPr>
              <w:rPr>
                <w:rFonts w:ascii="Cambria Math" w:hAnsi="Cambria Math"/>
                <w:b w:val="0"/>
                <w:bCs w:val="0"/>
              </w:rPr>
            </m:ctrlPr>
          </m:fPr>
          <m:num>
            <m:r>
              <m:rPr>
                <m:sty m:val="bi"/>
              </m:rPr>
              <w:rPr>
                <w:rFonts w:ascii="Cambria Math" w:hAnsi="Cambria Math"/>
              </w:rPr>
              <m:t>A+B</m:t>
            </m:r>
          </m:num>
          <m:den>
            <m:r>
              <m:rPr>
                <m:sty m:val="bi"/>
              </m:rPr>
              <w:rPr>
                <w:rFonts w:ascii="Cambria Math" w:hAnsi="Cambria Math"/>
              </w:rPr>
              <m:t>A+B+C</m:t>
            </m:r>
          </m:den>
        </m:f>
      </m:oMath>
      <w:r w:rsidR="004F5EF8">
        <w:rPr>
          <w:b w:val="0"/>
          <w:bCs w:val="0"/>
        </w:rPr>
        <w:tab/>
      </w:r>
      <w:r w:rsidR="004F5EF8">
        <w:rPr>
          <w:b w:val="0"/>
          <w:bCs w:val="0"/>
        </w:rPr>
        <w:tab/>
      </w:r>
      <w:r w:rsidR="004F5EF8">
        <w:rPr>
          <w:b w:val="0"/>
          <w:bCs w:val="0"/>
        </w:rPr>
        <w:tab/>
      </w:r>
      <w:r w:rsidR="004F5EF8">
        <w:rPr>
          <w:b w:val="0"/>
          <w:bCs w:val="0"/>
        </w:rPr>
        <w:tab/>
      </w:r>
      <w:r w:rsidR="004F5EF8">
        <w:rPr>
          <w:b w:val="0"/>
          <w:bCs w:val="0"/>
        </w:rPr>
        <w:tab/>
      </w:r>
      <w:r w:rsidR="004F5EF8">
        <w:t xml:space="preserve">Equation </w:t>
      </w:r>
      <w:r>
        <w:fldChar w:fldCharType="begin"/>
      </w:r>
      <w:r>
        <w:instrText xml:space="preserve"> SEQ Equation \* ARABIC </w:instrText>
      </w:r>
      <w:r>
        <w:fldChar w:fldCharType="separate"/>
      </w:r>
      <w:r w:rsidR="00215374">
        <w:rPr>
          <w:noProof/>
        </w:rPr>
        <w:t>4</w:t>
      </w:r>
      <w:r>
        <w:rPr>
          <w:noProof/>
        </w:rPr>
        <w:fldChar w:fldCharType="end"/>
      </w:r>
    </w:p>
    <w:p w:rsidR="00080E04" w:rsidRPr="00CC58B5" w:rsidRDefault="00046675" w:rsidP="004F5EF8">
      <w:pPr>
        <w:pStyle w:val="Caption"/>
        <w:jc w:val="right"/>
        <w:rPr>
          <w:b w:val="0"/>
          <w:bCs w:val="0"/>
          <w:i w:val="0"/>
        </w:rPr>
      </w:pPr>
      <m:oMath>
        <m:sSub>
          <m:sSubPr>
            <m:ctrlPr>
              <w:rPr>
                <w:rFonts w:ascii="Cambria Math" w:hAnsi="Cambria Math"/>
                <w:b w:val="0"/>
                <w:bCs w:val="0"/>
                <w:i w:val="0"/>
              </w:rPr>
            </m:ctrlPr>
          </m:sSubPr>
          <m:e>
            <m:r>
              <m:rPr>
                <m:sty m:val="bi"/>
              </m:rPr>
              <w:rPr>
                <w:rFonts w:ascii="Cambria Math" w:hAnsi="Cambria Math"/>
              </w:rPr>
              <m:t>P</m:t>
            </m:r>
            <m:ctrlPr>
              <w:rPr>
                <w:rFonts w:ascii="Cambria Math" w:hAnsi="Cambria Math"/>
                <w:i w:val="0"/>
              </w:rPr>
            </m:ctrlPr>
          </m:e>
          <m:sub>
            <m:r>
              <m:rPr>
                <m:sty m:val="bi"/>
              </m:rPr>
              <w:rPr>
                <w:rFonts w:ascii="Cambria Math" w:hAnsi="Cambria Math"/>
              </w:rPr>
              <m:t>D,tol</m:t>
            </m:r>
          </m:sub>
        </m:sSub>
        <m:r>
          <m:rPr>
            <m:sty m:val="bi"/>
          </m:rPr>
          <w:rPr>
            <w:rFonts w:ascii="Cambria Math" w:hAnsi="Cambria Math"/>
          </w:rPr>
          <m:t>=</m:t>
        </m:r>
        <m:f>
          <m:fPr>
            <m:ctrlPr>
              <w:rPr>
                <w:rFonts w:ascii="Cambria Math" w:hAnsi="Cambria Math"/>
                <w:b w:val="0"/>
                <w:bCs w:val="0"/>
              </w:rPr>
            </m:ctrlPr>
          </m:fPr>
          <m:num>
            <m:r>
              <m:rPr>
                <m:sty m:val="bi"/>
              </m:rPr>
              <w:rPr>
                <w:rFonts w:ascii="Cambria Math" w:hAnsi="Cambria Math"/>
              </w:rPr>
              <m:t>A</m:t>
            </m:r>
          </m:num>
          <m:den>
            <m:r>
              <m:rPr>
                <m:sty m:val="bi"/>
              </m:rPr>
              <w:rPr>
                <w:rFonts w:ascii="Cambria Math" w:hAnsi="Cambria Math"/>
              </w:rPr>
              <m:t>A+B+C</m:t>
            </m:r>
          </m:den>
        </m:f>
      </m:oMath>
      <w:r w:rsidR="004F5EF8">
        <w:rPr>
          <w:b w:val="0"/>
          <w:bCs w:val="0"/>
        </w:rPr>
        <w:tab/>
      </w:r>
      <w:r w:rsidR="004F5EF8">
        <w:rPr>
          <w:b w:val="0"/>
          <w:bCs w:val="0"/>
        </w:rPr>
        <w:tab/>
      </w:r>
      <w:r w:rsidR="004F5EF8">
        <w:rPr>
          <w:b w:val="0"/>
          <w:bCs w:val="0"/>
        </w:rPr>
        <w:tab/>
      </w:r>
      <w:r w:rsidR="004F5EF8">
        <w:rPr>
          <w:b w:val="0"/>
          <w:bCs w:val="0"/>
        </w:rPr>
        <w:tab/>
      </w:r>
      <w:r w:rsidR="004F5EF8">
        <w:t xml:space="preserve">Equation </w:t>
      </w:r>
      <w:r>
        <w:fldChar w:fldCharType="begin"/>
      </w:r>
      <w:r>
        <w:instrText xml:space="preserve"> SEQ Equation \* ARABIC </w:instrText>
      </w:r>
      <w:r>
        <w:fldChar w:fldCharType="separate"/>
      </w:r>
      <w:r w:rsidR="00215374">
        <w:rPr>
          <w:noProof/>
        </w:rPr>
        <w:t>5</w:t>
      </w:r>
      <w:r>
        <w:rPr>
          <w:noProof/>
        </w:rPr>
        <w:fldChar w:fldCharType="end"/>
      </w:r>
    </w:p>
    <w:p w:rsidR="00CC58B5" w:rsidRPr="00080E04" w:rsidRDefault="00046675" w:rsidP="004F5EF8">
      <w:pPr>
        <w:pStyle w:val="Caption"/>
        <w:jc w:val="right"/>
        <w:rPr>
          <w:b w:val="0"/>
          <w:bCs w:val="0"/>
          <w:i w:val="0"/>
        </w:rPr>
      </w:pPr>
      <m:oMath>
        <m:sSub>
          <m:sSubPr>
            <m:ctrlPr>
              <w:rPr>
                <w:rFonts w:ascii="Cambria Math" w:hAnsi="Cambria Math"/>
                <w:b w:val="0"/>
                <w:bCs w:val="0"/>
                <w:i w:val="0"/>
              </w:rPr>
            </m:ctrlPr>
          </m:sSubPr>
          <m:e>
            <m:r>
              <m:rPr>
                <m:sty m:val="bi"/>
              </m:rPr>
              <w:rPr>
                <w:rFonts w:ascii="Cambria Math" w:hAnsi="Cambria Math"/>
              </w:rPr>
              <m:t>P</m:t>
            </m:r>
            <m:ctrlPr>
              <w:rPr>
                <w:rFonts w:ascii="Cambria Math" w:hAnsi="Cambria Math"/>
                <w:i w:val="0"/>
              </w:rPr>
            </m:ctrlPr>
          </m:e>
          <m:sub>
            <m:r>
              <m:rPr>
                <m:sty m:val="bi"/>
              </m:rPr>
              <w:rPr>
                <w:rFonts w:ascii="Cambria Math" w:hAnsi="Cambria Math"/>
              </w:rPr>
              <m:t>FA</m:t>
            </m:r>
          </m:sub>
        </m:sSub>
        <m:r>
          <m:rPr>
            <m:sty m:val="bi"/>
          </m:rPr>
          <w:rPr>
            <w:rFonts w:ascii="Cambria Math" w:hAnsi="Cambria Math"/>
          </w:rPr>
          <m:t>=</m:t>
        </m:r>
        <m:f>
          <m:fPr>
            <m:ctrlPr>
              <w:rPr>
                <w:rFonts w:ascii="Cambria Math" w:hAnsi="Cambria Math"/>
                <w:b w:val="0"/>
                <w:bCs w:val="0"/>
              </w:rPr>
            </m:ctrlPr>
          </m:fPr>
          <m:num>
            <m:r>
              <m:rPr>
                <m:sty m:val="bi"/>
              </m:rPr>
              <w:rPr>
                <w:rFonts w:ascii="Cambria Math" w:hAnsi="Cambria Math"/>
              </w:rPr>
              <m:t>D+E</m:t>
            </m:r>
          </m:num>
          <m:den>
            <m:r>
              <m:rPr>
                <m:sty m:val="bi"/>
              </m:rPr>
              <w:rPr>
                <w:rFonts w:ascii="Cambria Math" w:hAnsi="Cambria Math"/>
              </w:rPr>
              <m:t>D+E+F</m:t>
            </m:r>
          </m:den>
        </m:f>
      </m:oMath>
      <w:r w:rsidR="004F5EF8">
        <w:rPr>
          <w:b w:val="0"/>
          <w:bCs w:val="0"/>
        </w:rPr>
        <w:tab/>
      </w:r>
      <w:r w:rsidR="004F5EF8">
        <w:rPr>
          <w:b w:val="0"/>
          <w:bCs w:val="0"/>
        </w:rPr>
        <w:tab/>
      </w:r>
      <w:r w:rsidR="004F5EF8">
        <w:rPr>
          <w:b w:val="0"/>
          <w:bCs w:val="0"/>
        </w:rPr>
        <w:tab/>
      </w:r>
      <w:r w:rsidR="004F5EF8">
        <w:rPr>
          <w:b w:val="0"/>
          <w:bCs w:val="0"/>
        </w:rPr>
        <w:tab/>
      </w:r>
      <w:r w:rsidR="004F5EF8">
        <w:rPr>
          <w:b w:val="0"/>
          <w:bCs w:val="0"/>
        </w:rPr>
        <w:tab/>
      </w:r>
      <w:r w:rsidR="004F5EF8">
        <w:t xml:space="preserve">Equation </w:t>
      </w:r>
      <w:r>
        <w:fldChar w:fldCharType="begin"/>
      </w:r>
      <w:r>
        <w:instrText xml:space="preserve"> SEQ Equation \* ARABIC </w:instrText>
      </w:r>
      <w:r>
        <w:fldChar w:fldCharType="separate"/>
      </w:r>
      <w:r w:rsidR="00215374">
        <w:rPr>
          <w:noProof/>
        </w:rPr>
        <w:t>6</w:t>
      </w:r>
      <w:r>
        <w:rPr>
          <w:noProof/>
        </w:rPr>
        <w:fldChar w:fldCharType="end"/>
      </w:r>
    </w:p>
    <w:p w:rsidR="00186EDC" w:rsidRDefault="00186EDC" w:rsidP="00D85974">
      <w:pPr>
        <w:pStyle w:val="Caption"/>
        <w:jc w:val="left"/>
        <w:rPr>
          <w:b w:val="0"/>
          <w:i w:val="0"/>
        </w:rPr>
      </w:pPr>
      <w:r>
        <w:rPr>
          <w:b w:val="0"/>
          <w:i w:val="0"/>
        </w:rPr>
        <w:t xml:space="preserve">The condition that must be satisfied in order to qualify </w:t>
      </w:r>
      <m:oMath>
        <m:r>
          <m:rPr>
            <m:sty m:val="bi"/>
          </m:rPr>
          <w:rPr>
            <w:rFonts w:ascii="Cambria Math" w:hAnsi="Cambria Math"/>
          </w:rPr>
          <m:t>a</m:t>
        </m:r>
      </m:oMath>
      <w:r>
        <w:rPr>
          <w:b w:val="0"/>
          <w:i w:val="0"/>
        </w:rPr>
        <w:t xml:space="preserve"> as a </w:t>
      </w:r>
      <w:r w:rsidR="00CB3CD5">
        <w:rPr>
          <w:b w:val="0"/>
          <w:i w:val="0"/>
        </w:rPr>
        <w:t>good measurement</w:t>
      </w:r>
      <w:r w:rsidR="00215374">
        <w:rPr>
          <w:b w:val="0"/>
          <w:i w:val="0"/>
        </w:rPr>
        <w:t xml:space="preserve"> </w:t>
      </w:r>
      <w:r w:rsidR="00215374">
        <w:rPr>
          <w:b w:val="0"/>
        </w:rPr>
        <w:t>(A)</w:t>
      </w:r>
      <w:r w:rsidR="00CB3CD5">
        <w:rPr>
          <w:b w:val="0"/>
          <w:i w:val="0"/>
        </w:rPr>
        <w:t xml:space="preserve"> is</w:t>
      </w:r>
      <w:r>
        <w:rPr>
          <w:b w:val="0"/>
          <w:i w:val="0"/>
        </w:rPr>
        <w:t>:</w:t>
      </w:r>
    </w:p>
    <w:p w:rsidR="00186EDC" w:rsidRDefault="00046675" w:rsidP="00215374">
      <w:pPr>
        <w:pStyle w:val="Caption"/>
        <w:jc w:val="right"/>
        <w:rPr>
          <w:b w:val="0"/>
          <w:i w:val="0"/>
        </w:rPr>
      </w:pPr>
      <m:oMath>
        <m:d>
          <m:dPr>
            <m:begChr m:val="|"/>
            <m:endChr m:val="|"/>
            <m:ctrlPr>
              <w:rPr>
                <w:rFonts w:ascii="Cambria Math" w:hAnsi="Cambria Math"/>
                <w:i w:val="0"/>
              </w:rPr>
            </m:ctrlPr>
          </m:dPr>
          <m:e>
            <m:sSub>
              <m:sSubPr>
                <m:ctrlPr>
                  <w:rPr>
                    <w:rFonts w:ascii="Cambria Math" w:hAnsi="Cambria Math"/>
                  </w:rPr>
                </m:ctrlPr>
              </m:sSubPr>
              <m:e>
                <m:r>
                  <m:rPr>
                    <m:sty m:val="bi"/>
                  </m:rPr>
                  <w:rPr>
                    <w:rFonts w:ascii="Cambria Math" w:hAnsi="Cambria Math"/>
                  </w:rPr>
                  <m:t>a</m:t>
                </m:r>
              </m:e>
              <m:sub>
                <m:r>
                  <m:rPr>
                    <m:sty m:val="bi"/>
                  </m:rPr>
                  <w:rPr>
                    <w:rFonts w:ascii="Cambria Math" w:hAnsi="Cambria Math"/>
                  </w:rPr>
                  <m:t>r</m:t>
                </m:r>
              </m:sub>
            </m:sSub>
            <m:r>
              <m:rPr>
                <m:sty m:val="bi"/>
              </m:rPr>
              <w:rPr>
                <w:rFonts w:ascii="Cambria Math" w:hAnsi="Cambria Math"/>
              </w:rPr>
              <m:t>-a</m:t>
            </m:r>
          </m:e>
        </m:d>
        <m:r>
          <m:rPr>
            <m:sty m:val="bi"/>
          </m:rPr>
          <w:rPr>
            <w:rFonts w:ascii="Cambria Math" w:hAnsi="Cambria Math"/>
          </w:rPr>
          <m:t>≤ ε+</m:t>
        </m:r>
        <m:sSub>
          <m:sSubPr>
            <m:ctrlPr>
              <w:rPr>
                <w:rFonts w:ascii="Cambria Math" w:hAnsi="Cambria Math"/>
              </w:rPr>
            </m:ctrlPr>
          </m:sSubPr>
          <m:e>
            <m:r>
              <m:rPr>
                <m:sty m:val="bi"/>
              </m:rPr>
              <w:rPr>
                <w:rFonts w:ascii="Cambria Math" w:hAnsi="Cambria Math"/>
              </w:rPr>
              <m:t>a</m:t>
            </m:r>
          </m:e>
          <m:sub>
            <m:r>
              <m:rPr>
                <m:sty m:val="bi"/>
              </m:rPr>
              <w:rPr>
                <w:rFonts w:ascii="Cambria Math" w:hAnsi="Cambria Math"/>
              </w:rPr>
              <m:t>r,err</m:t>
            </m:r>
          </m:sub>
        </m:sSub>
      </m:oMath>
      <w:r w:rsidR="00215374">
        <w:tab/>
      </w:r>
      <w:r w:rsidR="00215374">
        <w:tab/>
      </w:r>
      <w:r w:rsidR="00215374">
        <w:tab/>
        <w:t xml:space="preserve">Equation </w:t>
      </w:r>
      <w:r>
        <w:fldChar w:fldCharType="begin"/>
      </w:r>
      <w:r>
        <w:instrText xml:space="preserve"> SEQ Equation \* ARABIC </w:instrText>
      </w:r>
      <w:r>
        <w:fldChar w:fldCharType="separate"/>
      </w:r>
      <w:r w:rsidR="00215374">
        <w:rPr>
          <w:noProof/>
        </w:rPr>
        <w:t>7</w:t>
      </w:r>
      <w:r>
        <w:rPr>
          <w:noProof/>
        </w:rPr>
        <w:fldChar w:fldCharType="end"/>
      </w:r>
    </w:p>
    <w:p w:rsidR="00DB541C" w:rsidRDefault="00215374" w:rsidP="00D85974">
      <w:pPr>
        <w:pStyle w:val="Caption"/>
        <w:jc w:val="left"/>
        <w:rPr>
          <w:b w:val="0"/>
          <w:i w:val="0"/>
        </w:rPr>
      </w:pPr>
      <w:r>
        <w:rPr>
          <w:b w:val="0"/>
          <w:i w:val="0"/>
        </w:rPr>
        <w:t xml:space="preserve">where </w:t>
      </w:r>
      <m:oMath>
        <m:sSub>
          <m:sSubPr>
            <m:ctrlPr>
              <w:rPr>
                <w:rFonts w:ascii="Cambria Math" w:hAnsi="Cambria Math"/>
              </w:rPr>
            </m:ctrlPr>
          </m:sSubPr>
          <m:e>
            <m:r>
              <m:rPr>
                <m:sty m:val="bi"/>
              </m:rPr>
              <w:rPr>
                <w:rFonts w:ascii="Cambria Math" w:hAnsi="Cambria Math"/>
              </w:rPr>
              <m:t>a</m:t>
            </m:r>
          </m:e>
          <m:sub>
            <m:r>
              <m:rPr>
                <m:sty m:val="bi"/>
              </m:rPr>
              <w:rPr>
                <w:rFonts w:ascii="Cambria Math" w:hAnsi="Cambria Math"/>
              </w:rPr>
              <m:t>r,err</m:t>
            </m:r>
          </m:sub>
        </m:sSub>
        <m:r>
          <m:rPr>
            <m:sty m:val="bi"/>
          </m:rPr>
          <w:rPr>
            <w:rFonts w:ascii="Cambria Math" w:hAnsi="Cambria Math"/>
          </w:rPr>
          <m:t>=0.0254 m</m:t>
        </m:r>
      </m:oMath>
      <w:r>
        <w:rPr>
          <w:i w:val="0"/>
        </w:rPr>
        <w:t xml:space="preserve"> </w:t>
      </w:r>
      <w:r>
        <w:rPr>
          <w:b w:val="0"/>
          <w:i w:val="0"/>
        </w:rPr>
        <w:t xml:space="preserve">and </w:t>
      </w:r>
      <w:r w:rsidRPr="00215374">
        <w:rPr>
          <w:b w:val="0"/>
          <w:i w:val="0"/>
        </w:rPr>
        <w:t>is the error</w:t>
      </w:r>
      <w:r>
        <w:rPr>
          <w:i w:val="0"/>
        </w:rPr>
        <w:t xml:space="preserve"> </w:t>
      </w:r>
      <w:r>
        <w:rPr>
          <w:b w:val="0"/>
          <w:i w:val="0"/>
        </w:rPr>
        <w:t>in th</w:t>
      </w:r>
      <w:r w:rsidR="00DB541C">
        <w:rPr>
          <w:b w:val="0"/>
          <w:i w:val="0"/>
        </w:rPr>
        <w:t>e actual altitude measurement.</w:t>
      </w:r>
    </w:p>
    <w:p w:rsidR="00080E04" w:rsidRPr="00080E04" w:rsidRDefault="00DB541C" w:rsidP="00D85974">
      <w:pPr>
        <w:pStyle w:val="Caption"/>
        <w:jc w:val="left"/>
        <w:rPr>
          <w:b w:val="0"/>
          <w:i w:val="0"/>
        </w:rPr>
      </w:pPr>
      <w:r>
        <w:rPr>
          <w:b w:val="0"/>
          <w:i w:val="0"/>
        </w:rPr>
        <w:t>Note that the test conditions were</w:t>
      </w:r>
      <w:r w:rsidR="00F60F28">
        <w:rPr>
          <w:b w:val="0"/>
          <w:i w:val="0"/>
        </w:rPr>
        <w:t xml:space="preserve"> such that </w:t>
      </w:r>
      <w:r w:rsidR="00F71C21">
        <w:rPr>
          <w:b w:val="0"/>
          <w:i w:val="0"/>
        </w:rPr>
        <w:t xml:space="preserve">a </w:t>
      </w:r>
      <w:r>
        <w:rPr>
          <w:b w:val="0"/>
          <w:i w:val="0"/>
        </w:rPr>
        <w:t>signal was always present</w:t>
      </w:r>
      <w:r w:rsidR="00F60F28">
        <w:rPr>
          <w:b w:val="0"/>
          <w:i w:val="0"/>
        </w:rPr>
        <w:t xml:space="preserve">.  </w:t>
      </w:r>
      <w:r w:rsidR="00F71C21">
        <w:rPr>
          <w:b w:val="0"/>
          <w:i w:val="0"/>
        </w:rPr>
        <w:t>The</w:t>
      </w:r>
      <w:r w:rsidR="00F60F28">
        <w:rPr>
          <w:b w:val="0"/>
          <w:i w:val="0"/>
        </w:rPr>
        <w:t xml:space="preserve"> pro</w:t>
      </w:r>
      <w:r>
        <w:rPr>
          <w:b w:val="0"/>
          <w:i w:val="0"/>
        </w:rPr>
        <w:t>bability of a false alarm could therefore not</w:t>
      </w:r>
      <w:r w:rsidR="00F60F28">
        <w:rPr>
          <w:b w:val="0"/>
          <w:i w:val="0"/>
        </w:rPr>
        <w:t xml:space="preserve"> be qu</w:t>
      </w:r>
      <w:r>
        <w:rPr>
          <w:b w:val="0"/>
          <w:i w:val="0"/>
        </w:rPr>
        <w:t>antified</w:t>
      </w:r>
      <w:r w:rsidR="00F60F28">
        <w:rPr>
          <w:b w:val="0"/>
          <w:i w:val="0"/>
        </w:rPr>
        <w:t>.</w:t>
      </w:r>
    </w:p>
    <w:p w:rsidR="006230C1" w:rsidRDefault="006230C1" w:rsidP="006230C1">
      <w:pPr>
        <w:pStyle w:val="Heading1"/>
      </w:pPr>
      <w:bookmarkStart w:id="106" w:name="_Toc392066155"/>
      <w:r>
        <w:lastRenderedPageBreak/>
        <w:t>Results</w:t>
      </w:r>
      <w:bookmarkEnd w:id="106"/>
    </w:p>
    <w:p w:rsidR="007A29FF" w:rsidRDefault="007A29FF" w:rsidP="005D54FF">
      <w:pPr>
        <w:pStyle w:val="BodyText"/>
      </w:pPr>
      <w:r>
        <w:t xml:space="preserve">Raw data was collected and processed using the algorithm described in 3.3, using a threshold multiplier of </w:t>
      </w:r>
      <m:oMath>
        <m:r>
          <w:rPr>
            <w:rFonts w:ascii="Cambria Math" w:hAnsi="Cambria Math"/>
          </w:rPr>
          <m:t>γ=4.85</m:t>
        </m:r>
      </m:oMath>
      <w:r>
        <w:t>.</w:t>
      </w:r>
    </w:p>
    <w:p w:rsidR="005D54FF" w:rsidRDefault="005D54FF" w:rsidP="005D54FF">
      <w:pPr>
        <w:pStyle w:val="BodyText"/>
      </w:pPr>
      <w:r>
        <w:t xml:space="preserve">The </w:t>
      </w:r>
      <w:r w:rsidR="0095255C">
        <w:t xml:space="preserve">raw </w:t>
      </w:r>
      <w:r>
        <w:t xml:space="preserve">data from the tests are stored in the folder: </w:t>
      </w:r>
    </w:p>
    <w:p w:rsidR="005D54FF" w:rsidRDefault="005D54FF" w:rsidP="005D54FF">
      <w:pPr>
        <w:pStyle w:val="BodyText"/>
      </w:pPr>
      <w:r w:rsidRPr="00843888">
        <w:t>P:\Projects\ADAPT\6 Testing\</w:t>
      </w:r>
      <w:r w:rsidR="0095255C">
        <w:t>Imagenex852\06182014</w:t>
      </w:r>
    </w:p>
    <w:p w:rsidR="005D54FF" w:rsidRPr="005D54FF" w:rsidRDefault="005D54FF" w:rsidP="005D54FF">
      <w:pPr>
        <w:pStyle w:val="BodyText"/>
      </w:pPr>
      <w:r>
        <w:t xml:space="preserve">See </w:t>
      </w:r>
      <w:r w:rsidR="00A5138F">
        <w:t>Appendix B</w:t>
      </w:r>
      <w:r>
        <w:t xml:space="preserve"> for descriptions of the different </w:t>
      </w:r>
      <w:r w:rsidR="00CE02CE">
        <w:t xml:space="preserve">log </w:t>
      </w:r>
      <w:r>
        <w:t>files within the folder.</w:t>
      </w:r>
    </w:p>
    <w:p w:rsidR="004C3C3B" w:rsidRDefault="00E7753B" w:rsidP="00436A2E">
      <w:pPr>
        <w:pStyle w:val="Heading2"/>
      </w:pPr>
      <w:bookmarkStart w:id="107" w:name="_Toc392066156"/>
      <w:r>
        <w:t>Altimeter Raw Data</w:t>
      </w:r>
      <w:r w:rsidR="00630425">
        <w:t xml:space="preserve"> &amp; Threshold Algorithm</w:t>
      </w:r>
      <w:bookmarkEnd w:id="107"/>
    </w:p>
    <w:p w:rsidR="00CE02CE" w:rsidRPr="00CE02CE" w:rsidRDefault="00CE02CE" w:rsidP="00CE02CE">
      <w:pPr>
        <w:pStyle w:val="BodyText"/>
      </w:pPr>
      <w:r>
        <w:t>Step (4) and (5) of the test proced</w:t>
      </w:r>
      <w:r w:rsidR="00630425">
        <w:t xml:space="preserve">ure (Section 3.2) were conducted in order to obtain the results </w:t>
      </w:r>
      <w:r>
        <w:t>presented in subsections 4.1.1 to 4.1.6.  Step (7) altimeter results are presented in subsection 4.1.7.</w:t>
      </w:r>
    </w:p>
    <w:p w:rsidR="003D2232" w:rsidRDefault="00DB541C" w:rsidP="003D2232">
      <w:pPr>
        <w:pStyle w:val="Heading3"/>
      </w:pPr>
      <w:bookmarkStart w:id="108" w:name="_Toc392066157"/>
      <w:r>
        <w:t>Altitude = 1.37</w:t>
      </w:r>
      <w:r w:rsidR="003D2232">
        <w:t xml:space="preserve"> meters, total depth = 1.52 meters</w:t>
      </w:r>
      <w:bookmarkEnd w:id="108"/>
    </w:p>
    <w:p w:rsidR="00DB541C" w:rsidRDefault="00CE02CE" w:rsidP="00CE02CE">
      <w:pPr>
        <w:pStyle w:val="BodyText"/>
      </w:pPr>
      <w:r>
        <w:t>The altimeter was lowered approximately 0.15 m below the water’s surface</w:t>
      </w:r>
      <w:r w:rsidR="00DF4C6C">
        <w:t xml:space="preserve"> (Figure </w:t>
      </w:r>
      <w:r w:rsidR="00630425">
        <w:t>3</w:t>
      </w:r>
      <w:r w:rsidR="00DF4C6C">
        <w:t>)</w:t>
      </w:r>
      <w:r w:rsidR="00630425">
        <w:t xml:space="preserve">.  </w:t>
      </w:r>
      <w:r w:rsidR="00DB541C">
        <w:t xml:space="preserve">The lower arrow (green), shows the location of the correct altitude </w:t>
      </w:r>
      <w:r w:rsidR="00CB53ED">
        <w:t>(</w:t>
      </w:r>
      <w:r w:rsidR="00DB541C">
        <w:t>1.37</w:t>
      </w:r>
      <w:r w:rsidR="00997A69">
        <w:t xml:space="preserve"> m ± 0.0</w:t>
      </w:r>
      <w:r w:rsidR="00B10784">
        <w:t>2</w:t>
      </w:r>
      <w:r w:rsidR="00DB541C">
        <w:t xml:space="preserve"> m</w:t>
      </w:r>
      <w:r w:rsidR="00CB53ED">
        <w:t>)</w:t>
      </w:r>
      <w:r w:rsidR="00DB541C">
        <w:t>.</w:t>
      </w:r>
    </w:p>
    <w:p w:rsidR="00CB53ED" w:rsidRDefault="00CB53ED" w:rsidP="00CB53ED">
      <w:pPr>
        <w:tabs>
          <w:tab w:val="left" w:pos="5606"/>
        </w:tabs>
      </w:pPr>
      <w:r>
        <w:t xml:space="preserve">The altitude algorithm </w:t>
      </w:r>
      <w:r w:rsidR="007A29FF">
        <w:t>predicted a value</w:t>
      </w:r>
      <w:r>
        <w:t xml:space="preserve"> within 4% of the correct value  (1</w:t>
      </w:r>
      <w:r w:rsidR="007A29FF">
        <w:t xml:space="preserve">.32m </w:t>
      </w:r>
      <w:r>
        <w:t>vs 1.37m</w:t>
      </w:r>
      <w:r w:rsidR="007A29FF">
        <w:t>;</w:t>
      </w:r>
      <w:r>
        <w:t xml:space="preserve"> see Figure 4). The </w:t>
      </w:r>
      <w:r w:rsidR="00D72FB3">
        <w:t xml:space="preserve">probability of a measurement </w:t>
      </w:r>
      <w:r>
        <w:t>within a 1cm tolerance of the actual altitude was 76%.</w:t>
      </w:r>
    </w:p>
    <w:p w:rsidR="00CB53ED" w:rsidRDefault="00CB53ED" w:rsidP="00CB53ED">
      <w:pPr>
        <w:tabs>
          <w:tab w:val="left" w:pos="5606"/>
        </w:tabs>
      </w:pPr>
    </w:p>
    <w:p w:rsidR="00CB53ED" w:rsidRDefault="00CB53ED" w:rsidP="00CB53ED">
      <w:pPr>
        <w:tabs>
          <w:tab w:val="left" w:pos="5606"/>
        </w:tabs>
      </w:pPr>
      <w:r>
        <w:t>The altitude algorithm was able to correctly reject the strong reverberation component, despite that fact that the reverberation was stronger than the seabed return.</w:t>
      </w:r>
    </w:p>
    <w:p w:rsidR="00CB53ED" w:rsidRDefault="00CB53ED" w:rsidP="00CE02CE">
      <w:pPr>
        <w:pStyle w:val="BodyText"/>
      </w:pPr>
      <w:r>
        <w:t>We also note the presence of striations at small range. The band at 0.16m (top arrow, orange) is probably due to surface reflection  The additional bands are probably due to reflections from the dock wall. The algorithm was correctly able to reject these interferers.</w:t>
      </w:r>
    </w:p>
    <w:p w:rsidR="00630425" w:rsidRDefault="00741C70" w:rsidP="00630425">
      <w:pPr>
        <w:keepNext/>
        <w:jc w:val="center"/>
      </w:pPr>
      <w:r>
        <w:rPr>
          <w:noProof/>
        </w:rPr>
        <w:lastRenderedPageBreak/>
        <mc:AlternateContent>
          <mc:Choice Requires="wps">
            <w:drawing>
              <wp:anchor distT="0" distB="0" distL="114300" distR="114300" simplePos="0" relativeHeight="251666432" behindDoc="0" locked="0" layoutInCell="1" allowOverlap="1" wp14:anchorId="56B7B2C3" wp14:editId="6051BD80">
                <wp:simplePos x="0" y="0"/>
                <wp:positionH relativeFrom="column">
                  <wp:posOffset>4386671</wp:posOffset>
                </wp:positionH>
                <wp:positionV relativeFrom="paragraph">
                  <wp:posOffset>1150620</wp:posOffset>
                </wp:positionV>
                <wp:extent cx="914400" cy="0"/>
                <wp:effectExtent l="57150" t="76200" r="0" b="133350"/>
                <wp:wrapNone/>
                <wp:docPr id="6" name="Straight Arrow Connector 6"/>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solidFill>
                            <a:srgbClr val="92D050"/>
                          </a:solidFill>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2BFE20" id="Straight Arrow Connector 6" o:spid="_x0000_s1026" type="#_x0000_t32" style="position:absolute;margin-left:345.4pt;margin-top:90.6pt;width:1in;height:0;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" strokecolor="#92d05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4384" behindDoc="0" locked="0" layoutInCell="1" allowOverlap="1" wp14:anchorId="3ADFCF76" wp14:editId="3726B44A">
                <wp:simplePos x="0" y="0"/>
                <wp:positionH relativeFrom="column">
                  <wp:posOffset>4386761</wp:posOffset>
                </wp:positionH>
                <wp:positionV relativeFrom="paragraph">
                  <wp:posOffset>388620</wp:posOffset>
                </wp:positionV>
                <wp:extent cx="914400" cy="0"/>
                <wp:effectExtent l="57150" t="76200" r="0" b="133350"/>
                <wp:wrapNone/>
                <wp:docPr id="5" name="Straight Arrow Connector 5"/>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267E4F" id="Straight Arrow Connector 5" o:spid="_x0000_s1026" type="#_x0000_t32" style="position:absolute;margin-left:345.4pt;margin-top:30.6pt;width:1in;height: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" strokecolor="#f79646 [3209]" strokeweight="2pt">
                <v:stroke endarrow="block"/>
                <v:shadow on="t" color="black" opacity="24903f" origin=",.5" offset="0,.55556mm"/>
              </v:shape>
            </w:pict>
          </mc:Fallback>
        </mc:AlternateContent>
      </w:r>
      <w:r w:rsidR="003D2232" w:rsidRPr="003D2232">
        <w:rPr>
          <w:noProof/>
        </w:rPr>
        <w:drawing>
          <wp:inline distT="0" distB="0" distL="0" distR="0" wp14:anchorId="62DF4D3A" wp14:editId="2BA29BD0">
            <wp:extent cx="5116195" cy="38423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6195" cy="3842385"/>
                    </a:xfrm>
                    <a:prstGeom prst="rect">
                      <a:avLst/>
                    </a:prstGeom>
                    <a:noFill/>
                    <a:ln>
                      <a:noFill/>
                    </a:ln>
                  </pic:spPr>
                </pic:pic>
              </a:graphicData>
            </a:graphic>
          </wp:inline>
        </w:drawing>
      </w:r>
    </w:p>
    <w:p w:rsidR="00630425" w:rsidRDefault="00630425" w:rsidP="00630425">
      <w:pPr>
        <w:pStyle w:val="Caption"/>
      </w:pPr>
      <w:r>
        <w:t xml:space="preserve">Figure </w:t>
      </w:r>
      <w:r w:rsidR="00046675">
        <w:fldChar w:fldCharType="begin"/>
      </w:r>
      <w:r w:rsidR="00046675">
        <w:instrText xml:space="preserve"> SEQ Figure \* ARABIC </w:instrText>
      </w:r>
      <w:r w:rsidR="00046675">
        <w:fldChar w:fldCharType="separate"/>
      </w:r>
      <w:r w:rsidR="008C5A65">
        <w:rPr>
          <w:noProof/>
        </w:rPr>
        <w:t>3</w:t>
      </w:r>
      <w:r w:rsidR="00046675">
        <w:rPr>
          <w:noProof/>
        </w:rPr>
        <w:fldChar w:fldCharType="end"/>
      </w:r>
      <w:r>
        <w:t xml:space="preserve"> – Raw image of altim</w:t>
      </w:r>
      <w:r w:rsidR="00CB53ED">
        <w:t>eter data. The correct altitude was</w:t>
      </w:r>
      <w:r w:rsidR="00DB541C">
        <w:t xml:space="preserve"> 1.37</w:t>
      </w:r>
      <w:r>
        <w:t>m</w:t>
      </w:r>
      <w:r w:rsidR="00CB53ED">
        <w:t xml:space="preserve"> (bottom arrow). The top arrow shows the surface-reflected signal.</w:t>
      </w:r>
    </w:p>
    <w:p w:rsidR="00630425" w:rsidRDefault="00630425" w:rsidP="00630425">
      <w:pPr>
        <w:tabs>
          <w:tab w:val="left" w:pos="5606"/>
        </w:tabs>
      </w:pPr>
      <w:r>
        <w:tab/>
      </w:r>
    </w:p>
    <w:p w:rsidR="00CB53ED" w:rsidRPr="00630425" w:rsidRDefault="00CB53ED" w:rsidP="00630425">
      <w:pPr>
        <w:tabs>
          <w:tab w:val="left" w:pos="5606"/>
        </w:tabs>
      </w:pPr>
    </w:p>
    <w:p w:rsidR="00786B99" w:rsidRDefault="00630425" w:rsidP="00786B99">
      <w:pPr>
        <w:keepNext/>
        <w:jc w:val="center"/>
      </w:pPr>
      <w:r w:rsidRPr="003D2232">
        <w:rPr>
          <w:noProof/>
        </w:rPr>
        <w:lastRenderedPageBreak/>
        <w:drawing>
          <wp:inline distT="0" distB="0" distL="0" distR="0" wp14:anchorId="4702AF93" wp14:editId="4D1679F0">
            <wp:extent cx="5116195" cy="3842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6195" cy="3842385"/>
                    </a:xfrm>
                    <a:prstGeom prst="rect">
                      <a:avLst/>
                    </a:prstGeom>
                    <a:noFill/>
                    <a:ln>
                      <a:noFill/>
                    </a:ln>
                  </pic:spPr>
                </pic:pic>
              </a:graphicData>
            </a:graphic>
          </wp:inline>
        </w:drawing>
      </w:r>
    </w:p>
    <w:p w:rsidR="001F4371" w:rsidRDefault="00786B99" w:rsidP="00786B99">
      <w:pPr>
        <w:pStyle w:val="Caption"/>
      </w:pPr>
      <w:r>
        <w:t xml:space="preserve">Figure </w:t>
      </w:r>
      <w:r w:rsidR="00046675">
        <w:fldChar w:fldCharType="begin"/>
      </w:r>
      <w:r w:rsidR="00046675">
        <w:instrText xml:space="preserve"> SEQ Figure \* ARABIC </w:instrText>
      </w:r>
      <w:r w:rsidR="00046675">
        <w:fldChar w:fldCharType="separate"/>
      </w:r>
      <w:r w:rsidR="008C5A65">
        <w:rPr>
          <w:noProof/>
        </w:rPr>
        <w:t>4</w:t>
      </w:r>
      <w:r w:rsidR="00046675">
        <w:rPr>
          <w:noProof/>
        </w:rPr>
        <w:fldChar w:fldCharType="end"/>
      </w:r>
      <w:r>
        <w:t xml:space="preserve"> – Results of threshold algorithm</w:t>
      </w:r>
      <w:r w:rsidR="00CB53ED">
        <w:t>. The red dots are calculated attitude. The two blue lines bound the</w:t>
      </w:r>
      <w:r w:rsidR="007A29FF">
        <w:t xml:space="preserve"> altitude tolerance band.</w:t>
      </w:r>
    </w:p>
    <w:p w:rsidR="001F4371" w:rsidRDefault="001F4371" w:rsidP="001F4371">
      <w:pPr>
        <w:pStyle w:val="Subtitle"/>
        <w:rPr>
          <w:szCs w:val="18"/>
        </w:rPr>
      </w:pPr>
      <w:r>
        <w:br w:type="page"/>
      </w:r>
    </w:p>
    <w:p w:rsidR="003D2232" w:rsidRDefault="007A29FF" w:rsidP="003D2232">
      <w:pPr>
        <w:pStyle w:val="Heading3"/>
      </w:pPr>
      <w:bookmarkStart w:id="109" w:name="_Toc392066158"/>
      <w:r>
        <w:lastRenderedPageBreak/>
        <w:t>Altitude = 1.01</w:t>
      </w:r>
      <w:r w:rsidR="003D2232">
        <w:t xml:space="preserve"> meters, total depth = 1.52 meters</w:t>
      </w:r>
      <w:bookmarkEnd w:id="109"/>
    </w:p>
    <w:p w:rsidR="007A29FF" w:rsidRDefault="00D9291C" w:rsidP="00D9291C">
      <w:pPr>
        <w:pStyle w:val="BodyText"/>
      </w:pPr>
      <w:r>
        <w:t>The altimeter was lowered approximately 0.</w:t>
      </w:r>
      <w:r w:rsidR="00434821">
        <w:t>46</w:t>
      </w:r>
      <w:r w:rsidR="00DF4C6C">
        <w:t xml:space="preserve"> m below the water’s surface (</w:t>
      </w:r>
      <w:r w:rsidR="00786B99">
        <w:t>Figure 5</w:t>
      </w:r>
      <w:r w:rsidR="00DF4C6C">
        <w:t>)</w:t>
      </w:r>
      <w:r w:rsidR="00786B99">
        <w:t xml:space="preserve">.  </w:t>
      </w:r>
      <w:r w:rsidR="007A29FF">
        <w:t>The correct altitude is 1.01 m ± 0.02 m.</w:t>
      </w:r>
    </w:p>
    <w:p w:rsidR="007A29FF" w:rsidRDefault="007A29FF" w:rsidP="007A29FF">
      <w:pPr>
        <w:tabs>
          <w:tab w:val="left" w:pos="5606"/>
        </w:tabs>
      </w:pPr>
      <w:r>
        <w:t xml:space="preserve">The altitude algorithm predicted a value within 5% of the correct value  (0.96m vs 1.01m;  see Figure 6). The </w:t>
      </w:r>
      <w:r w:rsidR="00D72FB3">
        <w:t xml:space="preserve">probability of a measurement </w:t>
      </w:r>
      <w:r>
        <w:t>within a 1cm tolerance of the actual altitude was 93%.</w:t>
      </w:r>
    </w:p>
    <w:p w:rsidR="007A29FF" w:rsidRDefault="007A29FF" w:rsidP="007A29FF">
      <w:pPr>
        <w:tabs>
          <w:tab w:val="left" w:pos="5606"/>
        </w:tabs>
      </w:pPr>
    </w:p>
    <w:p w:rsidR="00D9291C" w:rsidRPr="00CE02CE" w:rsidRDefault="007A29FF" w:rsidP="00D9291C">
      <w:pPr>
        <w:pStyle w:val="BodyText"/>
      </w:pPr>
      <w:r>
        <w:t>We note that the band at</w:t>
      </w:r>
      <w:r w:rsidR="00FA3E37">
        <w:t xml:space="preserve"> </w:t>
      </w:r>
      <w:r>
        <w:t>0.16</w:t>
      </w:r>
      <w:r w:rsidR="00D9291C">
        <w:t xml:space="preserve"> ± 0.02 m</w:t>
      </w:r>
      <w:r w:rsidR="00FA3E37">
        <w:t xml:space="preserve"> is </w:t>
      </w:r>
      <w:r>
        <w:t>due to reflections from the dock wall. We point out that, although this band lies within the range where the</w:t>
      </w:r>
      <w:r w:rsidR="00FA3E37">
        <w:t xml:space="preserve"> ba</w:t>
      </w:r>
      <w:r>
        <w:t>ckground noise is estimated (&lt; 30cm), the algorithm was still able to detect the altitude correctly.</w:t>
      </w:r>
    </w:p>
    <w:p w:rsidR="00786B99" w:rsidRDefault="00CB0A26" w:rsidP="00786B99">
      <w:pPr>
        <w:pStyle w:val="BodyText"/>
        <w:keepNext/>
        <w:jc w:val="center"/>
      </w:pPr>
      <w:r>
        <w:rPr>
          <w:noProof/>
        </w:rPr>
        <mc:AlternateContent>
          <mc:Choice Requires="wps">
            <w:drawing>
              <wp:anchor distT="0" distB="0" distL="114300" distR="114300" simplePos="0" relativeHeight="251670528" behindDoc="0" locked="0" layoutInCell="1" allowOverlap="1" wp14:anchorId="7DBAEDC9" wp14:editId="0741263E">
                <wp:simplePos x="0" y="0"/>
                <wp:positionH relativeFrom="column">
                  <wp:posOffset>4376057</wp:posOffset>
                </wp:positionH>
                <wp:positionV relativeFrom="paragraph">
                  <wp:posOffset>380365</wp:posOffset>
                </wp:positionV>
                <wp:extent cx="914400" cy="0"/>
                <wp:effectExtent l="57150" t="76200" r="0" b="133350"/>
                <wp:wrapNone/>
                <wp:docPr id="12" name="Straight Arrow Connector 12"/>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7B729C" id="Straight Arrow Connector 12" o:spid="_x0000_s1026" type="#_x0000_t32" style="position:absolute;margin-left:344.55pt;margin-top:29.95pt;width:1in;height: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" strokecolor="#f79646 [3209]"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8480" behindDoc="0" locked="0" layoutInCell="1" allowOverlap="1" wp14:anchorId="6964D37D" wp14:editId="5C1260BD">
                <wp:simplePos x="0" y="0"/>
                <wp:positionH relativeFrom="column">
                  <wp:posOffset>4376057</wp:posOffset>
                </wp:positionH>
                <wp:positionV relativeFrom="paragraph">
                  <wp:posOffset>902879</wp:posOffset>
                </wp:positionV>
                <wp:extent cx="914400" cy="0"/>
                <wp:effectExtent l="57150" t="76200" r="0" b="133350"/>
                <wp:wrapNone/>
                <wp:docPr id="11" name="Straight Arrow Connector 11"/>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solidFill>
                            <a:srgbClr val="92D050"/>
                          </a:solidFill>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3DD6A" id="Straight Arrow Connector 11" o:spid="_x0000_s1026" type="#_x0000_t32" style="position:absolute;margin-left:344.55pt;margin-top:71.1pt;width:1in;height:0;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" strokecolor="#92d050" strokeweight="2pt">
                <v:stroke endarrow="block"/>
                <v:shadow on="t" color="black" opacity="24903f" origin=",.5" offset="0,.55556mm"/>
              </v:shape>
            </w:pict>
          </mc:Fallback>
        </mc:AlternateContent>
      </w:r>
      <w:r w:rsidR="003D2232" w:rsidRPr="003D2232">
        <w:rPr>
          <w:noProof/>
        </w:rPr>
        <w:drawing>
          <wp:inline distT="0" distB="0" distL="0" distR="0" wp14:anchorId="481615F1" wp14:editId="12548BE1">
            <wp:extent cx="5116195" cy="38423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6195" cy="3842385"/>
                    </a:xfrm>
                    <a:prstGeom prst="rect">
                      <a:avLst/>
                    </a:prstGeom>
                    <a:noFill/>
                    <a:ln>
                      <a:noFill/>
                    </a:ln>
                  </pic:spPr>
                </pic:pic>
              </a:graphicData>
            </a:graphic>
          </wp:inline>
        </w:drawing>
      </w:r>
    </w:p>
    <w:p w:rsidR="003D2232" w:rsidRDefault="00786B99" w:rsidP="00786B99">
      <w:pPr>
        <w:pStyle w:val="Caption"/>
      </w:pPr>
      <w:r>
        <w:t xml:space="preserve">Figure </w:t>
      </w:r>
      <w:r w:rsidR="00046675">
        <w:fldChar w:fldCharType="begin"/>
      </w:r>
      <w:r w:rsidR="00046675">
        <w:instrText xml:space="preserve"> SEQ Figure \* ARABIC </w:instrText>
      </w:r>
      <w:r w:rsidR="00046675">
        <w:fldChar w:fldCharType="separate"/>
      </w:r>
      <w:r w:rsidR="008C5A65">
        <w:rPr>
          <w:noProof/>
        </w:rPr>
        <w:t>5</w:t>
      </w:r>
      <w:r w:rsidR="00046675">
        <w:rPr>
          <w:noProof/>
        </w:rPr>
        <w:fldChar w:fldCharType="end"/>
      </w:r>
      <w:r>
        <w:t xml:space="preserve"> – Raw image of altim</w:t>
      </w:r>
      <w:r w:rsidR="007A29FF">
        <w:t>eter data where altitude = 1.01</w:t>
      </w:r>
      <w:r>
        <w:t>m</w:t>
      </w:r>
    </w:p>
    <w:p w:rsidR="0042161D" w:rsidRDefault="0042161D" w:rsidP="0042161D">
      <w:pPr>
        <w:pStyle w:val="BodyText"/>
        <w:keepNext/>
        <w:jc w:val="center"/>
      </w:pPr>
      <w:r w:rsidRPr="003D2232">
        <w:rPr>
          <w:noProof/>
        </w:rPr>
        <w:lastRenderedPageBreak/>
        <w:drawing>
          <wp:inline distT="0" distB="0" distL="0" distR="0" wp14:anchorId="3419F70C" wp14:editId="632750DD">
            <wp:extent cx="5116195" cy="38423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6195" cy="3842385"/>
                    </a:xfrm>
                    <a:prstGeom prst="rect">
                      <a:avLst/>
                    </a:prstGeom>
                    <a:noFill/>
                    <a:ln>
                      <a:noFill/>
                    </a:ln>
                  </pic:spPr>
                </pic:pic>
              </a:graphicData>
            </a:graphic>
          </wp:inline>
        </w:drawing>
      </w:r>
    </w:p>
    <w:p w:rsidR="001F4371" w:rsidRDefault="0042161D" w:rsidP="0042161D">
      <w:pPr>
        <w:pStyle w:val="Caption"/>
      </w:pPr>
      <w:r>
        <w:t xml:space="preserve">Figure </w:t>
      </w:r>
      <w:r w:rsidR="00046675">
        <w:fldChar w:fldCharType="begin"/>
      </w:r>
      <w:r w:rsidR="00046675">
        <w:instrText xml:space="preserve"> SEQ Figure \* ARABIC </w:instrText>
      </w:r>
      <w:r w:rsidR="00046675">
        <w:fldChar w:fldCharType="separate"/>
      </w:r>
      <w:r w:rsidR="008C5A65">
        <w:rPr>
          <w:noProof/>
        </w:rPr>
        <w:t>6</w:t>
      </w:r>
      <w:r w:rsidR="00046675">
        <w:rPr>
          <w:noProof/>
        </w:rPr>
        <w:fldChar w:fldCharType="end"/>
      </w:r>
      <w:r>
        <w:t xml:space="preserve"> – Results of threshold algorithm (red), reference altitude upper and lower tolerance limits (blue), w</w:t>
      </w:r>
      <w:r w:rsidR="007A29FF">
        <w:t>here altitude = 1.0</w:t>
      </w:r>
      <w:r>
        <w:t>2m</w:t>
      </w:r>
    </w:p>
    <w:p w:rsidR="001F4371" w:rsidRDefault="001F4371" w:rsidP="001F4371">
      <w:pPr>
        <w:pStyle w:val="Subtitle"/>
        <w:rPr>
          <w:szCs w:val="18"/>
        </w:rPr>
      </w:pPr>
      <w:r>
        <w:br w:type="page"/>
      </w:r>
    </w:p>
    <w:p w:rsidR="003D2232" w:rsidRDefault="003D2232" w:rsidP="003D2232">
      <w:pPr>
        <w:pStyle w:val="Heading3"/>
      </w:pPr>
      <w:bookmarkStart w:id="110" w:name="_Toc392066159"/>
      <w:r w:rsidRPr="003D2232">
        <w:lastRenderedPageBreak/>
        <w:t xml:space="preserve">Altitude = </w:t>
      </w:r>
      <w:r w:rsidR="007A29FF">
        <w:t>0.73</w:t>
      </w:r>
      <w:r w:rsidRPr="003D2232">
        <w:t xml:space="preserve"> meters, total depth = 1.52 meters</w:t>
      </w:r>
      <w:bookmarkEnd w:id="110"/>
    </w:p>
    <w:p w:rsidR="007A29FF" w:rsidRDefault="007A29FF" w:rsidP="007A29FF">
      <w:pPr>
        <w:pStyle w:val="BodyText"/>
      </w:pPr>
      <w:r>
        <w:t>The altimeter was lowered approximately 0.76 m below the water’s surface (Figure 7). The correct altitude is</w:t>
      </w:r>
      <w:r w:rsidR="00DB2485">
        <w:t xml:space="preserve"> 0.73</w:t>
      </w:r>
      <w:r>
        <w:t xml:space="preserve"> m ± 0.02 m.</w:t>
      </w:r>
    </w:p>
    <w:p w:rsidR="007A29FF" w:rsidRDefault="007A29FF" w:rsidP="007A29FF">
      <w:pPr>
        <w:tabs>
          <w:tab w:val="left" w:pos="5606"/>
        </w:tabs>
      </w:pPr>
      <w:r>
        <w:t xml:space="preserve">The altitude algorithm predicted a value within </w:t>
      </w:r>
      <w:r w:rsidR="00DB2485">
        <w:t>4</w:t>
      </w:r>
      <w:r>
        <w:t>% of the correct value  (</w:t>
      </w:r>
      <w:r w:rsidR="00DB2485">
        <w:t>0.70</w:t>
      </w:r>
      <w:r>
        <w:t>m vs</w:t>
      </w:r>
      <w:r w:rsidR="00DB2485">
        <w:t xml:space="preserve"> 0</w:t>
      </w:r>
      <w:r>
        <w:t>.</w:t>
      </w:r>
      <w:r w:rsidR="00DB2485">
        <w:t>73</w:t>
      </w:r>
      <w:r>
        <w:t xml:space="preserve">m;  see Figure </w:t>
      </w:r>
      <w:r w:rsidR="00DB2485">
        <w:t>8</w:t>
      </w:r>
      <w:r>
        <w:t xml:space="preserve">). The </w:t>
      </w:r>
      <w:r w:rsidR="00D72FB3">
        <w:t xml:space="preserve">probability of a measurement </w:t>
      </w:r>
      <w:r>
        <w:t xml:space="preserve">within a 1cm tolerance of the actual altitude was </w:t>
      </w:r>
      <w:r w:rsidR="00DB2485">
        <w:t>8</w:t>
      </w:r>
      <w:r>
        <w:t>3%.</w:t>
      </w:r>
    </w:p>
    <w:p w:rsidR="007A29FF" w:rsidRDefault="007A29FF" w:rsidP="007A29FF">
      <w:pPr>
        <w:tabs>
          <w:tab w:val="left" w:pos="5606"/>
        </w:tabs>
      </w:pPr>
    </w:p>
    <w:p w:rsidR="00CB0A26" w:rsidRPr="00CB0A26" w:rsidRDefault="00DB2485" w:rsidP="00CB0A26">
      <w:pPr>
        <w:pStyle w:val="BodyText"/>
      </w:pPr>
      <w:r>
        <w:t>We note that t</w:t>
      </w:r>
      <w:r w:rsidR="00CB0A26">
        <w:t xml:space="preserve">he </w:t>
      </w:r>
      <w:r>
        <w:t xml:space="preserve">seabed return vanishes </w:t>
      </w:r>
      <w:r w:rsidR="00CB0A26">
        <w:t>around sa</w:t>
      </w:r>
      <w:r w:rsidR="00434821">
        <w:t>mples 40 and 110</w:t>
      </w:r>
      <w:r>
        <w:t>, probably caused by pitching</w:t>
      </w:r>
      <w:r w:rsidR="00434821">
        <w:t xml:space="preserve"> of the bottle back and forth.</w:t>
      </w:r>
      <w:r>
        <w:t xml:space="preserve"> During those interruptions however, the algorithm still detected an altitude, deeper, and inside the reverberation signal. It is not clear whether the algorithm did indeed pick a correct return from a more distant seabed, of if those were false alarms.  </w:t>
      </w:r>
    </w:p>
    <w:p w:rsidR="001C5481" w:rsidRDefault="00CB0A26" w:rsidP="001C5481">
      <w:pPr>
        <w:pStyle w:val="BodyText"/>
        <w:keepNext/>
        <w:jc w:val="center"/>
      </w:pPr>
      <w:r>
        <w:rPr>
          <w:noProof/>
        </w:rPr>
        <mc:AlternateContent>
          <mc:Choice Requires="wps">
            <w:drawing>
              <wp:anchor distT="0" distB="0" distL="114300" distR="114300" simplePos="0" relativeHeight="251674624" behindDoc="0" locked="0" layoutInCell="1" allowOverlap="1" wp14:anchorId="185DB515" wp14:editId="5DF89FA6">
                <wp:simplePos x="0" y="0"/>
                <wp:positionH relativeFrom="column">
                  <wp:posOffset>4375785</wp:posOffset>
                </wp:positionH>
                <wp:positionV relativeFrom="paragraph">
                  <wp:posOffset>370023</wp:posOffset>
                </wp:positionV>
                <wp:extent cx="914400" cy="0"/>
                <wp:effectExtent l="57150" t="76200" r="0" b="133350"/>
                <wp:wrapNone/>
                <wp:docPr id="14" name="Straight Arrow Connector 14"/>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32463" id="Straight Arrow Connector 14" o:spid="_x0000_s1026" type="#_x0000_t32" style="position:absolute;margin-left:344.55pt;margin-top:29.15pt;width:1in;height: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" strokecolor="#f79646 [3209]"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2576" behindDoc="0" locked="0" layoutInCell="1" allowOverlap="1" wp14:anchorId="261185EA" wp14:editId="094B16FC">
                <wp:simplePos x="0" y="0"/>
                <wp:positionH relativeFrom="column">
                  <wp:posOffset>4375785</wp:posOffset>
                </wp:positionH>
                <wp:positionV relativeFrom="paragraph">
                  <wp:posOffset>729343</wp:posOffset>
                </wp:positionV>
                <wp:extent cx="914400" cy="0"/>
                <wp:effectExtent l="57150" t="76200" r="0" b="133350"/>
                <wp:wrapNone/>
                <wp:docPr id="13" name="Straight Arrow Connector 13"/>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solidFill>
                            <a:srgbClr val="92D050"/>
                          </a:solidFill>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E1509" id="Straight Arrow Connector 13" o:spid="_x0000_s1026" type="#_x0000_t32" style="position:absolute;margin-left:344.55pt;margin-top:57.45pt;width:1in;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" strokecolor="#92d050" strokeweight="2pt">
                <v:stroke endarrow="block"/>
                <v:shadow on="t" color="black" opacity="24903f" origin=",.5" offset="0,.55556mm"/>
              </v:shape>
            </w:pict>
          </mc:Fallback>
        </mc:AlternateContent>
      </w:r>
      <w:r w:rsidR="00706FB1" w:rsidRPr="00706FB1">
        <w:rPr>
          <w:noProof/>
        </w:rPr>
        <w:drawing>
          <wp:inline distT="0" distB="0" distL="0" distR="0" wp14:anchorId="20BD8522" wp14:editId="21A93D0C">
            <wp:extent cx="5116195" cy="38423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6195" cy="3842385"/>
                    </a:xfrm>
                    <a:prstGeom prst="rect">
                      <a:avLst/>
                    </a:prstGeom>
                    <a:noFill/>
                    <a:ln>
                      <a:noFill/>
                    </a:ln>
                  </pic:spPr>
                </pic:pic>
              </a:graphicData>
            </a:graphic>
          </wp:inline>
        </w:drawing>
      </w:r>
    </w:p>
    <w:p w:rsidR="003D2232" w:rsidRDefault="001C5481" w:rsidP="001C5481">
      <w:pPr>
        <w:pStyle w:val="Caption"/>
      </w:pPr>
      <w:r>
        <w:t xml:space="preserve">Figure </w:t>
      </w:r>
      <w:r w:rsidR="00046675">
        <w:fldChar w:fldCharType="begin"/>
      </w:r>
      <w:r w:rsidR="00046675">
        <w:instrText xml:space="preserve"> SEQ Figure</w:instrText>
      </w:r>
      <w:r w:rsidR="00046675">
        <w:instrText xml:space="preserve"> \* ARABIC </w:instrText>
      </w:r>
      <w:r w:rsidR="00046675">
        <w:fldChar w:fldCharType="separate"/>
      </w:r>
      <w:r w:rsidR="008C5A65">
        <w:rPr>
          <w:noProof/>
        </w:rPr>
        <w:t>7</w:t>
      </w:r>
      <w:r w:rsidR="00046675">
        <w:rPr>
          <w:noProof/>
        </w:rPr>
        <w:fldChar w:fldCharType="end"/>
      </w:r>
      <w:r>
        <w:t xml:space="preserve"> – Raw image of altime</w:t>
      </w:r>
      <w:r w:rsidR="00DB2485">
        <w:t>ter data where altitude = 0.73</w:t>
      </w:r>
      <w:r>
        <w:t>m</w:t>
      </w:r>
    </w:p>
    <w:p w:rsidR="001C5481" w:rsidRDefault="001C5481" w:rsidP="001C5481">
      <w:pPr>
        <w:pStyle w:val="BodyText"/>
        <w:keepNext/>
        <w:jc w:val="center"/>
      </w:pPr>
      <w:r w:rsidRPr="003D2232">
        <w:rPr>
          <w:noProof/>
        </w:rPr>
        <w:lastRenderedPageBreak/>
        <w:drawing>
          <wp:inline distT="0" distB="0" distL="0" distR="0" wp14:anchorId="2F17A3C7" wp14:editId="38F2D74B">
            <wp:extent cx="5116195" cy="3842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6195" cy="3842385"/>
                    </a:xfrm>
                    <a:prstGeom prst="rect">
                      <a:avLst/>
                    </a:prstGeom>
                    <a:noFill/>
                    <a:ln>
                      <a:noFill/>
                    </a:ln>
                  </pic:spPr>
                </pic:pic>
              </a:graphicData>
            </a:graphic>
          </wp:inline>
        </w:drawing>
      </w:r>
    </w:p>
    <w:p w:rsidR="001F4371" w:rsidRDefault="001C5481" w:rsidP="001C5481">
      <w:pPr>
        <w:pStyle w:val="Caption"/>
      </w:pPr>
      <w:r>
        <w:t xml:space="preserve">Figure </w:t>
      </w:r>
      <w:r w:rsidR="00046675">
        <w:fldChar w:fldCharType="begin"/>
      </w:r>
      <w:r w:rsidR="00046675">
        <w:instrText xml:space="preserve"> SEQ Figure \* ARABIC </w:instrText>
      </w:r>
      <w:r w:rsidR="00046675">
        <w:fldChar w:fldCharType="separate"/>
      </w:r>
      <w:r w:rsidR="008C5A65">
        <w:rPr>
          <w:noProof/>
        </w:rPr>
        <w:t>8</w:t>
      </w:r>
      <w:r w:rsidR="00046675">
        <w:rPr>
          <w:noProof/>
        </w:rPr>
        <w:fldChar w:fldCharType="end"/>
      </w:r>
      <w:r>
        <w:t xml:space="preserve"> – Results of threshold algorithm (red), reference altitude upper and lower tolerance limits</w:t>
      </w:r>
      <w:r w:rsidR="00DB2485">
        <w:t xml:space="preserve"> (blue), where altitude = 0.73</w:t>
      </w:r>
      <w:r>
        <w:t>m</w:t>
      </w:r>
    </w:p>
    <w:p w:rsidR="001F4371" w:rsidRDefault="001F4371" w:rsidP="001F4371">
      <w:pPr>
        <w:pStyle w:val="Subtitle"/>
        <w:rPr>
          <w:szCs w:val="18"/>
        </w:rPr>
      </w:pPr>
      <w:r>
        <w:br w:type="page"/>
      </w:r>
    </w:p>
    <w:p w:rsidR="00706FB1" w:rsidRDefault="00706FB1" w:rsidP="00706FB1">
      <w:pPr>
        <w:pStyle w:val="Heading3"/>
      </w:pPr>
      <w:bookmarkStart w:id="111" w:name="_Toc392066160"/>
      <w:r w:rsidRPr="003D2232">
        <w:lastRenderedPageBreak/>
        <w:t xml:space="preserve">Altitude = </w:t>
      </w:r>
      <w:r w:rsidR="00DB2485">
        <w:t>0.46</w:t>
      </w:r>
      <w:r w:rsidRPr="003D2232">
        <w:t xml:space="preserve"> meters, total depth = 1.52 meters</w:t>
      </w:r>
      <w:bookmarkEnd w:id="111"/>
    </w:p>
    <w:p w:rsidR="00DB2485" w:rsidRDefault="00DB2485" w:rsidP="00DB2485">
      <w:pPr>
        <w:pStyle w:val="BodyText"/>
      </w:pPr>
      <w:r>
        <w:t>The altimeter was lowered approximately 1.07 m below the water’s surface</w:t>
      </w:r>
      <w:r w:rsidR="007D7B58">
        <w:t xml:space="preserve"> (Figure 9</w:t>
      </w:r>
      <w:r>
        <w:t>). The correct altitude is 0.46 m ± 0.02 m.</w:t>
      </w:r>
    </w:p>
    <w:p w:rsidR="00DB2485" w:rsidRPr="00434821" w:rsidRDefault="00DB2485" w:rsidP="007D7B58">
      <w:pPr>
        <w:tabs>
          <w:tab w:val="left" w:pos="5606"/>
        </w:tabs>
      </w:pPr>
      <w:r>
        <w:t xml:space="preserve">The altitude algorithm predicted a value within </w:t>
      </w:r>
      <w:r w:rsidR="007D7B58">
        <w:t>13</w:t>
      </w:r>
      <w:r>
        <w:t>% of the correct value  (0.</w:t>
      </w:r>
      <w:r w:rsidR="007D7B58">
        <w:t>4</w:t>
      </w:r>
      <w:r>
        <w:t>m vs 0.</w:t>
      </w:r>
      <w:r w:rsidR="007D7B58">
        <w:t>46</w:t>
      </w:r>
      <w:r>
        <w:t xml:space="preserve">m;  see Figure </w:t>
      </w:r>
      <w:r w:rsidR="007D7B58">
        <w:t>10</w:t>
      </w:r>
      <w:r>
        <w:t xml:space="preserve">). The </w:t>
      </w:r>
      <w:r w:rsidR="00D72FB3">
        <w:t xml:space="preserve">probability of a measurement </w:t>
      </w:r>
      <w:r>
        <w:t xml:space="preserve">within a 1cm tolerance of the actual altitude was </w:t>
      </w:r>
      <w:r w:rsidR="007D7B58">
        <w:t>74</w:t>
      </w:r>
      <w:r>
        <w:t>%.</w:t>
      </w:r>
    </w:p>
    <w:p w:rsidR="001C5481" w:rsidRDefault="00860DF7" w:rsidP="001C5481">
      <w:pPr>
        <w:pStyle w:val="BodyText"/>
        <w:keepNext/>
        <w:jc w:val="center"/>
      </w:pPr>
      <w:r>
        <w:rPr>
          <w:noProof/>
        </w:rPr>
        <mc:AlternateContent>
          <mc:Choice Requires="wps">
            <w:drawing>
              <wp:anchor distT="0" distB="0" distL="114300" distR="114300" simplePos="0" relativeHeight="251676672" behindDoc="0" locked="0" layoutInCell="1" allowOverlap="1" wp14:anchorId="39F18985" wp14:editId="0235867E">
                <wp:simplePos x="0" y="0"/>
                <wp:positionH relativeFrom="column">
                  <wp:posOffset>4375785</wp:posOffset>
                </wp:positionH>
                <wp:positionV relativeFrom="paragraph">
                  <wp:posOffset>641350</wp:posOffset>
                </wp:positionV>
                <wp:extent cx="914400" cy="0"/>
                <wp:effectExtent l="57150" t="76200" r="0" b="133350"/>
                <wp:wrapNone/>
                <wp:docPr id="19" name="Straight Arrow Connector 19"/>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solidFill>
                            <a:srgbClr val="92D050"/>
                          </a:solidFill>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727F6" id="Straight Arrow Connector 19" o:spid="_x0000_s1026" type="#_x0000_t32" style="position:absolute;margin-left:344.55pt;margin-top:50.5pt;width:1in;height: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" strokecolor="#92d05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8720" behindDoc="0" locked="0" layoutInCell="1" allowOverlap="1" wp14:anchorId="28127349" wp14:editId="66DD7841">
                <wp:simplePos x="0" y="0"/>
                <wp:positionH relativeFrom="column">
                  <wp:posOffset>4375785</wp:posOffset>
                </wp:positionH>
                <wp:positionV relativeFrom="paragraph">
                  <wp:posOffset>445226</wp:posOffset>
                </wp:positionV>
                <wp:extent cx="914400" cy="0"/>
                <wp:effectExtent l="57150" t="76200" r="0" b="133350"/>
                <wp:wrapNone/>
                <wp:docPr id="21" name="Straight Arrow Connector 21"/>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79E01F" id="Straight Arrow Connector 21" o:spid="_x0000_s1026" type="#_x0000_t32" style="position:absolute;margin-left:344.55pt;margin-top:35.05pt;width:1in;height:0;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" strokecolor="#f79646 [3209]" strokeweight="2pt">
                <v:stroke endarrow="block"/>
                <v:shadow on="t" color="black" opacity="24903f" origin=",.5" offset="0,.55556mm"/>
              </v:shape>
            </w:pict>
          </mc:Fallback>
        </mc:AlternateContent>
      </w:r>
      <w:r w:rsidR="00706FB1" w:rsidRPr="00706FB1">
        <w:rPr>
          <w:noProof/>
        </w:rPr>
        <w:drawing>
          <wp:inline distT="0" distB="0" distL="0" distR="0" wp14:anchorId="51FFCEAB" wp14:editId="5DA8458B">
            <wp:extent cx="5116195" cy="38423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6195" cy="3842385"/>
                    </a:xfrm>
                    <a:prstGeom prst="rect">
                      <a:avLst/>
                    </a:prstGeom>
                    <a:noFill/>
                    <a:ln>
                      <a:noFill/>
                    </a:ln>
                  </pic:spPr>
                </pic:pic>
              </a:graphicData>
            </a:graphic>
          </wp:inline>
        </w:drawing>
      </w:r>
    </w:p>
    <w:p w:rsidR="00706FB1" w:rsidRDefault="001C5481" w:rsidP="001C5481">
      <w:pPr>
        <w:pStyle w:val="Caption"/>
      </w:pPr>
      <w:r>
        <w:t xml:space="preserve">Figure </w:t>
      </w:r>
      <w:r w:rsidR="00046675">
        <w:fldChar w:fldCharType="begin"/>
      </w:r>
      <w:r w:rsidR="00046675">
        <w:instrText xml:space="preserve"> SEQ Figure \* ARABIC </w:instrText>
      </w:r>
      <w:r w:rsidR="00046675">
        <w:fldChar w:fldCharType="separate"/>
      </w:r>
      <w:r w:rsidR="008C5A65">
        <w:rPr>
          <w:noProof/>
        </w:rPr>
        <w:t>9</w:t>
      </w:r>
      <w:r w:rsidR="00046675">
        <w:rPr>
          <w:noProof/>
        </w:rPr>
        <w:fldChar w:fldCharType="end"/>
      </w:r>
      <w:r>
        <w:t xml:space="preserve"> – Raw image of altime</w:t>
      </w:r>
      <w:r w:rsidR="007D7B58">
        <w:t>ter data where altitude = 0.46</w:t>
      </w:r>
      <w:r>
        <w:t>m</w:t>
      </w:r>
    </w:p>
    <w:p w:rsidR="001C5481" w:rsidRDefault="001C5481" w:rsidP="001C5481">
      <w:pPr>
        <w:pStyle w:val="BodyText"/>
        <w:keepNext/>
        <w:jc w:val="center"/>
      </w:pPr>
      <w:r w:rsidRPr="00706FB1">
        <w:rPr>
          <w:noProof/>
        </w:rPr>
        <w:lastRenderedPageBreak/>
        <w:drawing>
          <wp:inline distT="0" distB="0" distL="0" distR="0" wp14:anchorId="327C5CCE" wp14:editId="68012858">
            <wp:extent cx="5116195" cy="38423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6195" cy="3842385"/>
                    </a:xfrm>
                    <a:prstGeom prst="rect">
                      <a:avLst/>
                    </a:prstGeom>
                    <a:noFill/>
                    <a:ln>
                      <a:noFill/>
                    </a:ln>
                  </pic:spPr>
                </pic:pic>
              </a:graphicData>
            </a:graphic>
          </wp:inline>
        </w:drawing>
      </w:r>
    </w:p>
    <w:p w:rsidR="001F4371" w:rsidRDefault="001C5481" w:rsidP="001C5481">
      <w:pPr>
        <w:pStyle w:val="Caption"/>
      </w:pPr>
      <w:r>
        <w:t xml:space="preserve">Figure </w:t>
      </w:r>
      <w:r w:rsidR="00046675">
        <w:fldChar w:fldCharType="begin"/>
      </w:r>
      <w:r w:rsidR="00046675">
        <w:instrText xml:space="preserve"> SEQ Figure \* ARABIC </w:instrText>
      </w:r>
      <w:r w:rsidR="00046675">
        <w:fldChar w:fldCharType="separate"/>
      </w:r>
      <w:r w:rsidR="008C5A65">
        <w:rPr>
          <w:noProof/>
        </w:rPr>
        <w:t>10</w:t>
      </w:r>
      <w:r w:rsidR="00046675">
        <w:rPr>
          <w:noProof/>
        </w:rPr>
        <w:fldChar w:fldCharType="end"/>
      </w:r>
      <w:r>
        <w:t xml:space="preserve"> – Results of threshold algorithm (red), reference altitude upper and lower tolerance limits</w:t>
      </w:r>
      <w:r w:rsidR="007D7B58">
        <w:t xml:space="preserve"> (blue), where altitude = 0.46</w:t>
      </w:r>
      <w:r>
        <w:t>m</w:t>
      </w:r>
    </w:p>
    <w:p w:rsidR="001F4371" w:rsidRDefault="001F4371" w:rsidP="001F4371">
      <w:pPr>
        <w:pStyle w:val="Subtitle"/>
        <w:rPr>
          <w:szCs w:val="18"/>
        </w:rPr>
      </w:pPr>
      <w:r>
        <w:br w:type="page"/>
      </w:r>
    </w:p>
    <w:p w:rsidR="00706FB1" w:rsidRDefault="00706FB1" w:rsidP="00706FB1">
      <w:pPr>
        <w:pStyle w:val="Heading3"/>
      </w:pPr>
      <w:bookmarkStart w:id="112" w:name="_Toc392066161"/>
      <w:r w:rsidRPr="003D2232">
        <w:lastRenderedPageBreak/>
        <w:t xml:space="preserve">Altitude = </w:t>
      </w:r>
      <w:r w:rsidR="007D7B58">
        <w:t>0.30</w:t>
      </w:r>
      <w:r w:rsidRPr="003D2232">
        <w:t xml:space="preserve"> meters, total depth = 1.52 meters</w:t>
      </w:r>
      <w:bookmarkEnd w:id="112"/>
    </w:p>
    <w:p w:rsidR="007D7B58" w:rsidRDefault="007D7B58" w:rsidP="007D7B58">
      <w:pPr>
        <w:pStyle w:val="BodyText"/>
      </w:pPr>
      <w:r>
        <w:t>The altimeter was lowered approximately 1.22 m below the water’s surface (Figure11). The correct altitude is 0.30 m ± 0.02 m.</w:t>
      </w:r>
    </w:p>
    <w:p w:rsidR="007D7B58" w:rsidRDefault="007D7B58" w:rsidP="007D7B58">
      <w:pPr>
        <w:tabs>
          <w:tab w:val="left" w:pos="5606"/>
        </w:tabs>
      </w:pPr>
      <w:r>
        <w:t xml:space="preserve">The altitude algorithm predicted a </w:t>
      </w:r>
      <w:r w:rsidR="0041281C">
        <w:t xml:space="preserve">mean </w:t>
      </w:r>
      <w:r>
        <w:t xml:space="preserve">value </w:t>
      </w:r>
      <w:r w:rsidR="0041281C">
        <w:t>over 600% greater than the correct value (2.24</w:t>
      </w:r>
      <w:r>
        <w:t>m vs 0.</w:t>
      </w:r>
      <w:r w:rsidR="0041281C">
        <w:t>3</w:t>
      </w:r>
      <w:r>
        <w:t>m;  see Figure 1</w:t>
      </w:r>
      <w:r w:rsidR="0041281C">
        <w:t>2</w:t>
      </w:r>
      <w:r>
        <w:t xml:space="preserve">). The </w:t>
      </w:r>
      <w:r w:rsidR="00D72FB3">
        <w:t xml:space="preserve">probability of a measurement </w:t>
      </w:r>
      <w:r>
        <w:t xml:space="preserve">within a 1cm tolerance of the actual altitude was </w:t>
      </w:r>
      <w:r w:rsidR="0041281C">
        <w:t>0</w:t>
      </w:r>
      <w:r>
        <w:t>%.</w:t>
      </w:r>
    </w:p>
    <w:p w:rsidR="002F5612" w:rsidRDefault="00860DF7" w:rsidP="002F5612">
      <w:pPr>
        <w:pStyle w:val="BodyText"/>
        <w:keepNext/>
        <w:jc w:val="center"/>
      </w:pPr>
      <w:r>
        <w:rPr>
          <w:noProof/>
        </w:rPr>
        <mc:AlternateContent>
          <mc:Choice Requires="wps">
            <w:drawing>
              <wp:anchor distT="0" distB="0" distL="114300" distR="114300" simplePos="0" relativeHeight="251680768" behindDoc="0" locked="0" layoutInCell="1" allowOverlap="1" wp14:anchorId="1B4C1369" wp14:editId="50915F3D">
                <wp:simplePos x="0" y="0"/>
                <wp:positionH relativeFrom="column">
                  <wp:posOffset>4374515</wp:posOffset>
                </wp:positionH>
                <wp:positionV relativeFrom="paragraph">
                  <wp:posOffset>445135</wp:posOffset>
                </wp:positionV>
                <wp:extent cx="914400" cy="0"/>
                <wp:effectExtent l="57150" t="76200" r="0" b="133350"/>
                <wp:wrapNone/>
                <wp:docPr id="22" name="Straight Arrow Connector 22"/>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4BF907" id="Straight Arrow Connector 22" o:spid="_x0000_s1026" type="#_x0000_t32" style="position:absolute;margin-left:344.45pt;margin-top:35.05pt;width:1in;height:0;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" strokecolor="#f79646 [3209]"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2816" behindDoc="0" locked="0" layoutInCell="1" allowOverlap="1" wp14:anchorId="361D8EAA" wp14:editId="26F6EB3F">
                <wp:simplePos x="0" y="0"/>
                <wp:positionH relativeFrom="column">
                  <wp:posOffset>4374515</wp:posOffset>
                </wp:positionH>
                <wp:positionV relativeFrom="paragraph">
                  <wp:posOffset>521426</wp:posOffset>
                </wp:positionV>
                <wp:extent cx="914400" cy="0"/>
                <wp:effectExtent l="57150" t="76200" r="0" b="133350"/>
                <wp:wrapNone/>
                <wp:docPr id="23" name="Straight Arrow Connector 23"/>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solidFill>
                            <a:srgbClr val="92D050"/>
                          </a:solidFill>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CC4D4" id="Straight Arrow Connector 23" o:spid="_x0000_s1026" type="#_x0000_t32" style="position:absolute;margin-left:344.45pt;margin-top:41.05pt;width:1in;height: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" strokecolor="#92d050" strokeweight="2pt">
                <v:stroke endarrow="block"/>
                <v:shadow on="t" color="black" opacity="24903f" origin=",.5" offset="0,.55556mm"/>
              </v:shape>
            </w:pict>
          </mc:Fallback>
        </mc:AlternateContent>
      </w:r>
      <w:r w:rsidR="00706FB1" w:rsidRPr="00706FB1">
        <w:rPr>
          <w:noProof/>
        </w:rPr>
        <w:drawing>
          <wp:inline distT="0" distB="0" distL="0" distR="0" wp14:anchorId="791EFDAD" wp14:editId="34F6CC3C">
            <wp:extent cx="5116195" cy="3842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6195" cy="3842385"/>
                    </a:xfrm>
                    <a:prstGeom prst="rect">
                      <a:avLst/>
                    </a:prstGeom>
                    <a:noFill/>
                    <a:ln>
                      <a:noFill/>
                    </a:ln>
                  </pic:spPr>
                </pic:pic>
              </a:graphicData>
            </a:graphic>
          </wp:inline>
        </w:drawing>
      </w:r>
      <w:bookmarkStart w:id="113" w:name="_GoBack"/>
      <w:bookmarkEnd w:id="113"/>
    </w:p>
    <w:p w:rsidR="00706FB1" w:rsidRDefault="002F5612" w:rsidP="002F5612">
      <w:pPr>
        <w:pStyle w:val="Caption"/>
      </w:pPr>
      <w:r>
        <w:t xml:space="preserve">Figure </w:t>
      </w:r>
      <w:r w:rsidR="00046675">
        <w:fldChar w:fldCharType="begin"/>
      </w:r>
      <w:r w:rsidR="00046675">
        <w:instrText xml:space="preserve"> SEQ Figure \* ARABIC </w:instrText>
      </w:r>
      <w:r w:rsidR="00046675">
        <w:fldChar w:fldCharType="separate"/>
      </w:r>
      <w:r w:rsidR="008C5A65">
        <w:rPr>
          <w:noProof/>
        </w:rPr>
        <w:t>11</w:t>
      </w:r>
      <w:r w:rsidR="00046675">
        <w:rPr>
          <w:noProof/>
        </w:rPr>
        <w:fldChar w:fldCharType="end"/>
      </w:r>
      <w:r>
        <w:t xml:space="preserve"> – Raw image of altime</w:t>
      </w:r>
      <w:r w:rsidR="007D7B58">
        <w:t>ter data where altitude = 0.30</w:t>
      </w:r>
      <w:r>
        <w:t>m</w:t>
      </w:r>
    </w:p>
    <w:p w:rsidR="002F5612" w:rsidRDefault="002F5612" w:rsidP="002F5612">
      <w:pPr>
        <w:pStyle w:val="BodyText"/>
        <w:keepNext/>
        <w:jc w:val="center"/>
      </w:pPr>
      <w:r w:rsidRPr="00706FB1">
        <w:rPr>
          <w:noProof/>
        </w:rPr>
        <w:lastRenderedPageBreak/>
        <w:drawing>
          <wp:inline distT="0" distB="0" distL="0" distR="0" wp14:anchorId="0F3DFA4C" wp14:editId="57B7F021">
            <wp:extent cx="5116195" cy="38423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6195" cy="3842385"/>
                    </a:xfrm>
                    <a:prstGeom prst="rect">
                      <a:avLst/>
                    </a:prstGeom>
                    <a:noFill/>
                    <a:ln>
                      <a:noFill/>
                    </a:ln>
                  </pic:spPr>
                </pic:pic>
              </a:graphicData>
            </a:graphic>
          </wp:inline>
        </w:drawing>
      </w:r>
    </w:p>
    <w:p w:rsidR="001F4371" w:rsidRDefault="002F5612" w:rsidP="002F5612">
      <w:pPr>
        <w:pStyle w:val="Caption"/>
      </w:pPr>
      <w:r>
        <w:t xml:space="preserve">Figure </w:t>
      </w:r>
      <w:r w:rsidR="00046675">
        <w:fldChar w:fldCharType="begin"/>
      </w:r>
      <w:r w:rsidR="00046675">
        <w:instrText xml:space="preserve"> SEQ Figure \* ARABIC </w:instrText>
      </w:r>
      <w:r w:rsidR="00046675">
        <w:fldChar w:fldCharType="separate"/>
      </w:r>
      <w:r w:rsidR="008C5A65">
        <w:rPr>
          <w:noProof/>
        </w:rPr>
        <w:t>12</w:t>
      </w:r>
      <w:r w:rsidR="00046675">
        <w:rPr>
          <w:noProof/>
        </w:rPr>
        <w:fldChar w:fldCharType="end"/>
      </w:r>
      <w:r>
        <w:t xml:space="preserve"> – Results of threshold algorithm (red), reference altitude upper and lower tolerance limits</w:t>
      </w:r>
      <w:r w:rsidR="007D7B58">
        <w:t xml:space="preserve"> (blue), where altitude = 0.30</w:t>
      </w:r>
      <w:r>
        <w:t>m</w:t>
      </w:r>
    </w:p>
    <w:p w:rsidR="001F4371" w:rsidRDefault="001F4371" w:rsidP="001F4371">
      <w:pPr>
        <w:pStyle w:val="Subtitle"/>
        <w:rPr>
          <w:szCs w:val="18"/>
        </w:rPr>
      </w:pPr>
      <w:r>
        <w:br w:type="page"/>
      </w:r>
    </w:p>
    <w:p w:rsidR="00706FB1" w:rsidRDefault="00706FB1" w:rsidP="00706FB1">
      <w:pPr>
        <w:pStyle w:val="Heading3"/>
      </w:pPr>
      <w:bookmarkStart w:id="114" w:name="_Toc392066162"/>
      <w:r w:rsidRPr="003D2232">
        <w:lastRenderedPageBreak/>
        <w:t xml:space="preserve">Altitude = </w:t>
      </w:r>
      <w:r>
        <w:t>0.15</w:t>
      </w:r>
      <w:r w:rsidRPr="003D2232">
        <w:t xml:space="preserve"> meters, total depth = 1.52 meters</w:t>
      </w:r>
      <w:bookmarkEnd w:id="114"/>
    </w:p>
    <w:p w:rsidR="00D02F10" w:rsidRPr="00D02F10" w:rsidRDefault="007D7B58" w:rsidP="00D02F10">
      <w:pPr>
        <w:pStyle w:val="BodyText"/>
      </w:pPr>
      <w:r>
        <w:t>For reference, we also show data at 15cm from the seabed.</w:t>
      </w:r>
    </w:p>
    <w:p w:rsidR="002F5612" w:rsidRDefault="00D02F10" w:rsidP="002F5612">
      <w:pPr>
        <w:pStyle w:val="BodyText"/>
        <w:keepNext/>
        <w:jc w:val="center"/>
      </w:pPr>
      <w:r>
        <w:rPr>
          <w:noProof/>
        </w:rPr>
        <mc:AlternateContent>
          <mc:Choice Requires="wps">
            <w:drawing>
              <wp:anchor distT="0" distB="0" distL="114300" distR="114300" simplePos="0" relativeHeight="251684864" behindDoc="0" locked="0" layoutInCell="1" allowOverlap="1" wp14:anchorId="672E24C6" wp14:editId="7045A7C7">
                <wp:simplePos x="0" y="0"/>
                <wp:positionH relativeFrom="column">
                  <wp:posOffset>4386671</wp:posOffset>
                </wp:positionH>
                <wp:positionV relativeFrom="paragraph">
                  <wp:posOffset>378460</wp:posOffset>
                </wp:positionV>
                <wp:extent cx="914400" cy="0"/>
                <wp:effectExtent l="38100" t="95250" r="0" b="152400"/>
                <wp:wrapNone/>
                <wp:docPr id="49" name="Straight Arrow Connector 49"/>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solidFill>
                            <a:srgbClr val="92D050"/>
                          </a:solidFill>
                          <a:tailEnd type="triangle"/>
                        </a:ln>
                        <a:effectLst>
                          <a:glow rad="63500">
                            <a:schemeClr val="accent6">
                              <a:satMod val="175000"/>
                              <a:alpha val="40000"/>
                            </a:schemeClr>
                          </a:glow>
                          <a:outerShdw blurRad="40000" dist="20000" dir="5400000" rotWithShape="0">
                            <a:srgbClr val="000000">
                              <a:alpha val="38000"/>
                            </a:srgbClr>
                          </a:outerShdw>
                        </a:effectLst>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6AE59" id="Straight Arrow Connector 49" o:spid="_x0000_s1026" type="#_x0000_t32" style="position:absolute;margin-left:345.4pt;margin-top:29.8pt;width:1in;height: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" strokecolor="#92d050" strokeweight="2pt">
                <v:stroke endarrow="block"/>
                <v:shadow on="t" color="black" opacity="24903f" origin=",.5" offset="0,.55556mm"/>
              </v:shape>
            </w:pict>
          </mc:Fallback>
        </mc:AlternateContent>
      </w:r>
      <w:r w:rsidR="00706FB1" w:rsidRPr="00706FB1">
        <w:rPr>
          <w:noProof/>
        </w:rPr>
        <w:drawing>
          <wp:inline distT="0" distB="0" distL="0" distR="0" wp14:anchorId="3B42740E" wp14:editId="7F6B132D">
            <wp:extent cx="5116195" cy="38423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6195" cy="3842385"/>
                    </a:xfrm>
                    <a:prstGeom prst="rect">
                      <a:avLst/>
                    </a:prstGeom>
                    <a:noFill/>
                    <a:ln>
                      <a:noFill/>
                    </a:ln>
                  </pic:spPr>
                </pic:pic>
              </a:graphicData>
            </a:graphic>
          </wp:inline>
        </w:drawing>
      </w:r>
    </w:p>
    <w:p w:rsidR="00706FB1" w:rsidRDefault="002F5612" w:rsidP="002F5612">
      <w:pPr>
        <w:pStyle w:val="Caption"/>
      </w:pPr>
      <w:r>
        <w:t xml:space="preserve">Figure </w:t>
      </w:r>
      <w:r w:rsidR="00046675">
        <w:fldChar w:fldCharType="begin"/>
      </w:r>
      <w:r w:rsidR="00046675">
        <w:instrText xml:space="preserve"> SEQ Figure \* ARABIC </w:instrText>
      </w:r>
      <w:r w:rsidR="00046675">
        <w:fldChar w:fldCharType="separate"/>
      </w:r>
      <w:r w:rsidR="008C5A65">
        <w:rPr>
          <w:noProof/>
        </w:rPr>
        <w:t>13</w:t>
      </w:r>
      <w:r w:rsidR="00046675">
        <w:rPr>
          <w:noProof/>
        </w:rPr>
        <w:fldChar w:fldCharType="end"/>
      </w:r>
      <w:r>
        <w:t xml:space="preserve"> – Raw image of altimeter data where altitude = 0.15m</w:t>
      </w:r>
    </w:p>
    <w:p w:rsidR="002F5612" w:rsidRDefault="002F5612" w:rsidP="002F5612">
      <w:pPr>
        <w:pStyle w:val="BodyText"/>
        <w:keepNext/>
        <w:jc w:val="center"/>
      </w:pPr>
      <w:r w:rsidRPr="00706FB1">
        <w:rPr>
          <w:noProof/>
        </w:rPr>
        <w:lastRenderedPageBreak/>
        <w:drawing>
          <wp:inline distT="0" distB="0" distL="0" distR="0" wp14:anchorId="4A2A5536" wp14:editId="5513E137">
            <wp:extent cx="5116195" cy="38423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6195" cy="3842385"/>
                    </a:xfrm>
                    <a:prstGeom prst="rect">
                      <a:avLst/>
                    </a:prstGeom>
                    <a:noFill/>
                    <a:ln>
                      <a:noFill/>
                    </a:ln>
                  </pic:spPr>
                </pic:pic>
              </a:graphicData>
            </a:graphic>
          </wp:inline>
        </w:drawing>
      </w:r>
    </w:p>
    <w:p w:rsidR="00630425" w:rsidRDefault="002F5612" w:rsidP="002F5612">
      <w:pPr>
        <w:pStyle w:val="Caption"/>
      </w:pPr>
      <w:r>
        <w:t xml:space="preserve">Figure </w:t>
      </w:r>
      <w:r w:rsidR="00046675">
        <w:fldChar w:fldCharType="begin"/>
      </w:r>
      <w:r w:rsidR="00046675">
        <w:instrText xml:space="preserve"> SEQ Figure \* ARABIC </w:instrText>
      </w:r>
      <w:r w:rsidR="00046675">
        <w:fldChar w:fldCharType="separate"/>
      </w:r>
      <w:r w:rsidR="008C5A65">
        <w:rPr>
          <w:noProof/>
        </w:rPr>
        <w:t>14</w:t>
      </w:r>
      <w:r w:rsidR="00046675">
        <w:rPr>
          <w:noProof/>
        </w:rPr>
        <w:fldChar w:fldCharType="end"/>
      </w:r>
      <w:r>
        <w:t xml:space="preserve"> – Results of threshold algorithm (red), reference altitude upper and lower tolerance limits (blue), where altitude = 0.15m</w:t>
      </w:r>
    </w:p>
    <w:p w:rsidR="001F4371" w:rsidRDefault="001F4371">
      <w:pPr>
        <w:widowControl/>
        <w:spacing w:after="200" w:line="276" w:lineRule="auto"/>
        <w:rPr>
          <w:b/>
          <w:bCs/>
          <w:i/>
          <w:szCs w:val="18"/>
        </w:rPr>
      </w:pPr>
      <w:r>
        <w:br w:type="page"/>
      </w:r>
    </w:p>
    <w:p w:rsidR="00601A7F" w:rsidRDefault="00601A7F" w:rsidP="00601A7F">
      <w:pPr>
        <w:pStyle w:val="Heading3"/>
      </w:pPr>
      <w:bookmarkStart w:id="115" w:name="_Toc392066163"/>
      <w:r w:rsidRPr="003D2232">
        <w:lastRenderedPageBreak/>
        <w:t xml:space="preserve">Altitude </w:t>
      </w:r>
      <w:r>
        <w:t>Sweep</w:t>
      </w:r>
      <w:bookmarkEnd w:id="115"/>
    </w:p>
    <w:p w:rsidR="00D72FB3" w:rsidRDefault="00D72FB3" w:rsidP="00601A7F">
      <w:pPr>
        <w:pStyle w:val="BodyText"/>
      </w:pPr>
      <w:r>
        <w:t>For reference, we also show data when the altitude changed as a function of time (Figure</w:t>
      </w:r>
      <w:r w:rsidR="00A57F90">
        <w:t>s</w:t>
      </w:r>
      <w:r>
        <w:t xml:space="preserve"> 15</w:t>
      </w:r>
      <w:r w:rsidR="00A57F90">
        <w:t>, 16</w:t>
      </w:r>
      <w:r>
        <w:t xml:space="preserve">). </w:t>
      </w:r>
    </w:p>
    <w:p w:rsidR="00D72FB3" w:rsidRDefault="00D72FB3" w:rsidP="00601A7F">
      <w:pPr>
        <w:pStyle w:val="BodyText"/>
      </w:pPr>
      <w:r>
        <w:t xml:space="preserve">The altimeter was lowered approximately 0.3m below the water’s surface and swept approximately parallel to the seafloor.  The bottle was allowed to sway.  The altitude of the bottle varied from </w:t>
      </w:r>
      <w:r>
        <w:sym w:font="Symbol" w:char="F07E"/>
      </w:r>
      <w:r>
        <w:t xml:space="preserve">0.3 m to </w:t>
      </w:r>
      <w:r>
        <w:sym w:font="Symbol" w:char="F07E"/>
      </w:r>
      <w:r>
        <w:t>0.6 m.</w:t>
      </w:r>
    </w:p>
    <w:p w:rsidR="00601A7F" w:rsidRPr="00601A7F" w:rsidRDefault="00D72FB3" w:rsidP="00D72FB3">
      <w:pPr>
        <w:pStyle w:val="BodyText"/>
      </w:pPr>
      <w:r>
        <w:t>We found that the algorithm tracked the altitude change except at the smallest altitude</w:t>
      </w:r>
      <w:r w:rsidR="00A57F90">
        <w:t>, where the seabed return faded sufficiently out to cause false alarms.</w:t>
      </w:r>
    </w:p>
    <w:p w:rsidR="002F5612" w:rsidRDefault="00601A7F" w:rsidP="002F5612">
      <w:pPr>
        <w:pStyle w:val="BodyText"/>
        <w:keepNext/>
        <w:jc w:val="center"/>
      </w:pPr>
      <w:r w:rsidRPr="00601A7F">
        <w:rPr>
          <w:noProof/>
        </w:rPr>
        <w:drawing>
          <wp:inline distT="0" distB="0" distL="0" distR="0" wp14:anchorId="5C0CD7AF" wp14:editId="73BB3E4C">
            <wp:extent cx="5116195" cy="38423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6195" cy="3842385"/>
                    </a:xfrm>
                    <a:prstGeom prst="rect">
                      <a:avLst/>
                    </a:prstGeom>
                    <a:noFill/>
                    <a:ln>
                      <a:noFill/>
                    </a:ln>
                  </pic:spPr>
                </pic:pic>
              </a:graphicData>
            </a:graphic>
          </wp:inline>
        </w:drawing>
      </w:r>
    </w:p>
    <w:p w:rsidR="00601A7F" w:rsidRDefault="002F5612" w:rsidP="002F5612">
      <w:pPr>
        <w:pStyle w:val="Caption"/>
      </w:pPr>
      <w:r>
        <w:t xml:space="preserve">Figure </w:t>
      </w:r>
      <w:r w:rsidR="00046675">
        <w:fldChar w:fldCharType="begin"/>
      </w:r>
      <w:r w:rsidR="00046675">
        <w:instrText xml:space="preserve"> SEQ Figure \* ARABIC </w:instrText>
      </w:r>
      <w:r w:rsidR="00046675">
        <w:fldChar w:fldCharType="separate"/>
      </w:r>
      <w:r w:rsidR="008C5A65">
        <w:rPr>
          <w:noProof/>
        </w:rPr>
        <w:t>15</w:t>
      </w:r>
      <w:r w:rsidR="00046675">
        <w:rPr>
          <w:noProof/>
        </w:rPr>
        <w:fldChar w:fldCharType="end"/>
      </w:r>
      <w:r>
        <w:t xml:space="preserve"> – Raw image of altimeter data where the altimeter is swept from 0.3m to 0.6m</w:t>
      </w:r>
    </w:p>
    <w:p w:rsidR="002F5612" w:rsidRDefault="002F5612" w:rsidP="002F5612">
      <w:pPr>
        <w:keepNext/>
        <w:tabs>
          <w:tab w:val="left" w:pos="5606"/>
        </w:tabs>
        <w:jc w:val="center"/>
      </w:pPr>
      <w:r w:rsidRPr="00630425">
        <w:rPr>
          <w:noProof/>
        </w:rPr>
        <w:lastRenderedPageBreak/>
        <w:drawing>
          <wp:inline distT="0" distB="0" distL="0" distR="0" wp14:anchorId="34589CAE" wp14:editId="467FA15E">
            <wp:extent cx="5116195" cy="38423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6195" cy="3842385"/>
                    </a:xfrm>
                    <a:prstGeom prst="rect">
                      <a:avLst/>
                    </a:prstGeom>
                    <a:noFill/>
                    <a:ln>
                      <a:noFill/>
                    </a:ln>
                  </pic:spPr>
                </pic:pic>
              </a:graphicData>
            </a:graphic>
          </wp:inline>
        </w:drawing>
      </w:r>
    </w:p>
    <w:p w:rsidR="00630425" w:rsidRDefault="002F5612" w:rsidP="002F5612">
      <w:pPr>
        <w:pStyle w:val="Caption"/>
      </w:pPr>
      <w:r>
        <w:t xml:space="preserve">Figure </w:t>
      </w:r>
      <w:r w:rsidR="00046675">
        <w:fldChar w:fldCharType="begin"/>
      </w:r>
      <w:r w:rsidR="00046675">
        <w:instrText xml:space="preserve"> SEQ Figure </w:instrText>
      </w:r>
      <w:r w:rsidR="00046675">
        <w:instrText xml:space="preserve">\* ARABIC </w:instrText>
      </w:r>
      <w:r w:rsidR="00046675">
        <w:fldChar w:fldCharType="separate"/>
      </w:r>
      <w:r w:rsidR="008C5A65">
        <w:rPr>
          <w:noProof/>
        </w:rPr>
        <w:t>16</w:t>
      </w:r>
      <w:r w:rsidR="00046675">
        <w:rPr>
          <w:noProof/>
        </w:rPr>
        <w:fldChar w:fldCharType="end"/>
      </w:r>
      <w:r>
        <w:t xml:space="preserve"> – Results of threshold algorithm (red), reference altitude upper and lower tolerance limits (blue), where altitude is swept from 0.3m to 0.6m</w:t>
      </w:r>
    </w:p>
    <w:p w:rsidR="0048263E" w:rsidRDefault="00E7753B" w:rsidP="00E7753B">
      <w:pPr>
        <w:pStyle w:val="Heading2"/>
      </w:pPr>
      <w:bookmarkStart w:id="116" w:name="_Toc392066164"/>
      <w:r>
        <w:t>Threshold Algorithm Performance</w:t>
      </w:r>
      <w:bookmarkEnd w:id="116"/>
    </w:p>
    <w:p w:rsidR="008A7676" w:rsidRDefault="00C56C81" w:rsidP="003D2232">
      <w:pPr>
        <w:rPr>
          <w:bCs/>
        </w:rPr>
      </w:pPr>
      <w:r>
        <w:rPr>
          <w:bCs/>
        </w:rPr>
        <w:t>T</w:t>
      </w:r>
      <w:r w:rsidR="008A7676">
        <w:rPr>
          <w:bCs/>
        </w:rPr>
        <w:t>he effect of background measurement window size is addressed.</w:t>
      </w:r>
    </w:p>
    <w:p w:rsidR="008A7676" w:rsidRDefault="008A7676" w:rsidP="003D2232">
      <w:pPr>
        <w:rPr>
          <w:bCs/>
        </w:rPr>
      </w:pPr>
    </w:p>
    <w:p w:rsidR="00336ECB" w:rsidRDefault="00C56C81" w:rsidP="003D2232">
      <w:r>
        <w:t>Figure 17 shows t</w:t>
      </w:r>
      <w:r w:rsidR="008A7676">
        <w:t>he probability of a good measurement with a  30cm window</w:t>
      </w:r>
      <w:r w:rsidR="008A7676">
        <w:rPr>
          <w:bCs/>
        </w:rPr>
        <w:t xml:space="preserve"> for different va</w:t>
      </w:r>
      <w:r w:rsidR="00BF115A">
        <w:rPr>
          <w:bCs/>
        </w:rPr>
        <w:t>lues of the threshold</w:t>
      </w:r>
      <w:r w:rsidR="00336ECB">
        <w:rPr>
          <w:bCs/>
        </w:rPr>
        <w:t xml:space="preserve"> </w:t>
      </w:r>
      <m:oMath>
        <m:r>
          <w:rPr>
            <w:rFonts w:ascii="Cambria Math" w:hAnsi="Cambria Math"/>
          </w:rPr>
          <m:t>γ</m:t>
        </m:r>
      </m:oMath>
      <w:r w:rsidR="00336ECB">
        <w:t>.</w:t>
      </w:r>
    </w:p>
    <w:p w:rsidR="008A7676" w:rsidRDefault="008A7676" w:rsidP="008A7676"/>
    <w:p w:rsidR="008A7676" w:rsidRPr="008A7676" w:rsidRDefault="008A7676" w:rsidP="008A7676">
      <w:pPr>
        <w:pStyle w:val="ListParagraph"/>
        <w:numPr>
          <w:ilvl w:val="0"/>
          <w:numId w:val="37"/>
        </w:numPr>
        <w:rPr>
          <w:bCs/>
        </w:rPr>
      </w:pPr>
      <w:r>
        <w:t>Altitudes less than 0.3m are undetectable.</w:t>
      </w:r>
    </w:p>
    <w:p w:rsidR="008A7676" w:rsidRPr="008A7676" w:rsidRDefault="008A7676" w:rsidP="008A7676">
      <w:pPr>
        <w:pStyle w:val="ListParagraph"/>
        <w:numPr>
          <w:ilvl w:val="0"/>
          <w:numId w:val="37"/>
        </w:numPr>
        <w:rPr>
          <w:bCs/>
        </w:rPr>
      </w:pPr>
      <w:r>
        <w:t>For small altitudes, the best probabili</w:t>
      </w:r>
      <w:r w:rsidR="00BF115A">
        <w:t>ty is achieved at smaller thresholds</w:t>
      </w:r>
      <w:r>
        <w:t xml:space="preserve"> than for large altitudes.</w:t>
      </w:r>
    </w:p>
    <w:p w:rsidR="008A7676" w:rsidRPr="008A7676" w:rsidRDefault="00BF115A" w:rsidP="008A7676">
      <w:pPr>
        <w:pStyle w:val="ListParagraph"/>
        <w:numPr>
          <w:ilvl w:val="0"/>
          <w:numId w:val="37"/>
        </w:numPr>
        <w:rPr>
          <w:bCs/>
        </w:rPr>
      </w:pPr>
      <w:r>
        <w:rPr>
          <w:bCs/>
        </w:rPr>
        <w:t>A threshold multiplier</w:t>
      </w:r>
      <w:r w:rsidR="008A7676">
        <w:rPr>
          <w:bCs/>
        </w:rPr>
        <w:t xml:space="preserve"> value near </w:t>
      </w:r>
      <m:oMath>
        <m:r>
          <w:rPr>
            <w:rFonts w:ascii="Cambria Math" w:hAnsi="Cambria Math"/>
          </w:rPr>
          <m:t>γ=4.85</m:t>
        </m:r>
      </m:oMath>
      <w:r w:rsidR="008A7676">
        <w:t xml:space="preserve"> provides </w:t>
      </w:r>
      <w:r>
        <w:t>a probability of good measurement</w:t>
      </w:r>
      <w:r w:rsidR="008A7676">
        <w:t xml:space="preserve"> in excess of 75% for all altitudes &gt; 0.3m.</w:t>
      </w:r>
    </w:p>
    <w:p w:rsidR="008A7676" w:rsidRPr="008A7676" w:rsidRDefault="008A7676" w:rsidP="008A7676">
      <w:pPr>
        <w:rPr>
          <w:bCs/>
        </w:rPr>
      </w:pPr>
    </w:p>
    <w:p w:rsidR="00336ECB" w:rsidRDefault="00233B78" w:rsidP="00233B78">
      <w:pPr>
        <w:keepNext/>
        <w:jc w:val="center"/>
      </w:pPr>
      <w:r w:rsidRPr="00233B78">
        <w:rPr>
          <w:noProof/>
        </w:rPr>
        <w:lastRenderedPageBreak/>
        <w:drawing>
          <wp:inline distT="0" distB="0" distL="0" distR="0">
            <wp:extent cx="5943600" cy="298437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84377"/>
                    </a:xfrm>
                    <a:prstGeom prst="rect">
                      <a:avLst/>
                    </a:prstGeom>
                    <a:noFill/>
                    <a:ln>
                      <a:noFill/>
                    </a:ln>
                  </pic:spPr>
                </pic:pic>
              </a:graphicData>
            </a:graphic>
          </wp:inline>
        </w:drawing>
      </w:r>
    </w:p>
    <w:p w:rsidR="00AA25CC" w:rsidRDefault="00336ECB" w:rsidP="00233B78">
      <w:pPr>
        <w:pStyle w:val="Caption"/>
      </w:pPr>
      <w:r>
        <w:t xml:space="preserve">Figure </w:t>
      </w:r>
      <w:r w:rsidR="00046675">
        <w:fldChar w:fldCharType="begin"/>
      </w:r>
      <w:r w:rsidR="00046675">
        <w:instrText xml:space="preserve"> SEQ Figure \* ARABIC </w:instrText>
      </w:r>
      <w:r w:rsidR="00046675">
        <w:fldChar w:fldCharType="separate"/>
      </w:r>
      <w:r w:rsidR="008C5A65">
        <w:rPr>
          <w:noProof/>
        </w:rPr>
        <w:t>17</w:t>
      </w:r>
      <w:r w:rsidR="00046675">
        <w:rPr>
          <w:noProof/>
        </w:rPr>
        <w:fldChar w:fldCharType="end"/>
      </w:r>
      <w:r>
        <w:t xml:space="preserve"> – Probability of correct detection vs. </w:t>
      </w:r>
      <m:oMath>
        <m:r>
          <m:rPr>
            <m:sty m:val="bi"/>
          </m:rPr>
          <w:rPr>
            <w:rFonts w:ascii="Cambria Math" w:hAnsi="Cambria Math"/>
          </w:rPr>
          <m:t>γ</m:t>
        </m:r>
      </m:oMath>
      <w:r w:rsidR="00233B78">
        <w:t xml:space="preserve">, where </w:t>
      </w:r>
      <m:oMath>
        <m:r>
          <m:rPr>
            <m:sty m:val="bi"/>
          </m:rPr>
          <w:rPr>
            <w:rFonts w:ascii="Cambria Math" w:hAnsi="Cambria Math"/>
          </w:rPr>
          <m:t>σ</m:t>
        </m:r>
      </m:oMath>
      <w:r w:rsidR="00233B78">
        <w:rPr>
          <w:bCs w:val="0"/>
        </w:rPr>
        <w:t xml:space="preserve"> is defined by Eq. 2, option 1</w:t>
      </w:r>
    </w:p>
    <w:p w:rsidR="00233B78" w:rsidRDefault="00233B78" w:rsidP="003D2232">
      <w:pPr>
        <w:rPr>
          <w:bCs/>
        </w:rPr>
      </w:pPr>
    </w:p>
    <w:p w:rsidR="00233B78" w:rsidRPr="00336ECB" w:rsidRDefault="00233B78" w:rsidP="00233B78">
      <w:r>
        <w:t>Figure 1</w:t>
      </w:r>
      <w:r w:rsidR="008C5A65">
        <w:t>8</w:t>
      </w:r>
      <w:r w:rsidR="008A7676">
        <w:t xml:space="preserve"> shows the data for a 15cm window.</w:t>
      </w:r>
      <w:r w:rsidR="00BF115A">
        <w:t xml:space="preserve"> As above, altitudes less than 30cm are not detectable, small altitude perform best with a lower threshold, and a threshold of </w:t>
      </w:r>
      <m:oMath>
        <m:r>
          <w:rPr>
            <w:rFonts w:ascii="Cambria Math" w:hAnsi="Cambria Math"/>
          </w:rPr>
          <m:t>γ=3.6</m:t>
        </m:r>
      </m:oMath>
      <w:r w:rsidR="00BF115A">
        <w:t xml:space="preserve"> provides a probability of good measurement higher than 72%.</w:t>
      </w:r>
    </w:p>
    <w:p w:rsidR="00233B78" w:rsidRPr="00233B78" w:rsidRDefault="00233B78" w:rsidP="003D2232"/>
    <w:p w:rsidR="008C5A65" w:rsidRDefault="00AA25CC" w:rsidP="008C5A65">
      <w:pPr>
        <w:keepNext/>
        <w:jc w:val="center"/>
      </w:pPr>
      <w:r w:rsidRPr="00AA25CC">
        <w:rPr>
          <w:noProof/>
        </w:rPr>
        <w:drawing>
          <wp:inline distT="0" distB="0" distL="0" distR="0" wp14:anchorId="18178017" wp14:editId="5899B68A">
            <wp:extent cx="5943600" cy="337823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78238"/>
                    </a:xfrm>
                    <a:prstGeom prst="rect">
                      <a:avLst/>
                    </a:prstGeom>
                    <a:noFill/>
                    <a:ln>
                      <a:noFill/>
                    </a:ln>
                  </pic:spPr>
                </pic:pic>
              </a:graphicData>
            </a:graphic>
          </wp:inline>
        </w:drawing>
      </w:r>
    </w:p>
    <w:p w:rsidR="00AA25CC" w:rsidRDefault="008C5A65" w:rsidP="008C5A65">
      <w:pPr>
        <w:pStyle w:val="Caption"/>
        <w:rPr>
          <w:bCs w:val="0"/>
        </w:rPr>
      </w:pPr>
      <w:r>
        <w:t xml:space="preserve">Figure </w:t>
      </w:r>
      <w:r w:rsidR="00046675">
        <w:fldChar w:fldCharType="begin"/>
      </w:r>
      <w:r w:rsidR="00046675">
        <w:instrText xml:space="preserve"> SEQ Figure \* ARABIC </w:instrText>
      </w:r>
      <w:r w:rsidR="00046675">
        <w:fldChar w:fldCharType="separate"/>
      </w:r>
      <w:r>
        <w:rPr>
          <w:noProof/>
        </w:rPr>
        <w:t>18</w:t>
      </w:r>
      <w:r w:rsidR="00046675">
        <w:rPr>
          <w:noProof/>
        </w:rPr>
        <w:fldChar w:fldCharType="end"/>
      </w:r>
      <w:r>
        <w:t xml:space="preserve"> – Probability of correct detection vs. </w:t>
      </w:r>
      <m:oMath>
        <m:r>
          <m:rPr>
            <m:sty m:val="bi"/>
          </m:rPr>
          <w:rPr>
            <w:rFonts w:ascii="Cambria Math" w:hAnsi="Cambria Math"/>
          </w:rPr>
          <m:t>γ</m:t>
        </m:r>
      </m:oMath>
      <w:r>
        <w:t xml:space="preserve">, where </w:t>
      </w:r>
      <m:oMath>
        <m:r>
          <m:rPr>
            <m:sty m:val="bi"/>
          </m:rPr>
          <w:rPr>
            <w:rFonts w:ascii="Cambria Math" w:hAnsi="Cambria Math"/>
          </w:rPr>
          <m:t>σ</m:t>
        </m:r>
      </m:oMath>
      <w:r>
        <w:rPr>
          <w:bCs w:val="0"/>
        </w:rPr>
        <w:t xml:space="preserve"> is defined by Eq. 2, option 2.</w:t>
      </w:r>
    </w:p>
    <w:p w:rsidR="00E7753B" w:rsidRPr="008C5A65" w:rsidRDefault="00046675" w:rsidP="008C5A65">
      <w:pPr>
        <w:rPr>
          <w:bCs/>
        </w:rPr>
      </w:pPr>
      <m:oMath>
        <m:sSub>
          <m:sSubPr>
            <m:ctrlPr>
              <w:rPr>
                <w:rFonts w:ascii="Cambria Math" w:hAnsi="Cambria Math"/>
                <w:b/>
                <w:bCs/>
                <w:i/>
              </w:rPr>
            </m:ctrlPr>
          </m:sSubPr>
          <m:e>
            <m:r>
              <w:rPr>
                <w:rFonts w:ascii="Cambria Math" w:hAnsi="Cambria Math"/>
              </w:rPr>
              <m:t>P</m:t>
            </m:r>
            <m:ctrlPr>
              <w:rPr>
                <w:rFonts w:ascii="Cambria Math" w:hAnsi="Cambria Math"/>
                <w:i/>
              </w:rPr>
            </m:ctrlPr>
          </m:e>
          <m:sub>
            <m:r>
              <w:rPr>
                <w:rFonts w:ascii="Cambria Math" w:hAnsi="Cambria Math"/>
              </w:rPr>
              <m:t>D,tol</m:t>
            </m:r>
          </m:sub>
        </m:sSub>
        <m:r>
          <m:rPr>
            <m:sty m:val="bi"/>
          </m:rPr>
          <w:rPr>
            <w:rFonts w:ascii="Cambria Math" w:hAnsi="Cambria Math"/>
          </w:rPr>
          <m:t xml:space="preserve"> ~ 72%</m:t>
        </m:r>
      </m:oMath>
      <w:r w:rsidR="008C5A65">
        <w:rPr>
          <w:bCs/>
        </w:rPr>
        <w:t>.</w:t>
      </w:r>
    </w:p>
    <w:p w:rsidR="00CF1033" w:rsidRDefault="00F45022" w:rsidP="00CF1033">
      <w:pPr>
        <w:pStyle w:val="Heading1"/>
      </w:pPr>
      <w:bookmarkStart w:id="117" w:name="_Toc392066165"/>
      <w:r>
        <w:lastRenderedPageBreak/>
        <w:t>C</w:t>
      </w:r>
      <w:r w:rsidR="00CF1033">
        <w:t>onclusions</w:t>
      </w:r>
      <w:bookmarkEnd w:id="117"/>
    </w:p>
    <w:p w:rsidR="00E317C0" w:rsidRDefault="00E317C0" w:rsidP="00E317C0">
      <w:r>
        <w:t xml:space="preserve">The </w:t>
      </w:r>
      <w:r w:rsidR="008C5A65">
        <w:t xml:space="preserve">following </w:t>
      </w:r>
      <w:r w:rsidR="00DF5114">
        <w:t>are concluded</w:t>
      </w:r>
      <w:r w:rsidR="008C5A65">
        <w:t>:</w:t>
      </w:r>
    </w:p>
    <w:p w:rsidR="008C5A65" w:rsidRDefault="008C5A65" w:rsidP="00E317C0"/>
    <w:p w:rsidR="00BF115A" w:rsidRDefault="008C5A65" w:rsidP="008C5A65">
      <w:pPr>
        <w:numPr>
          <w:ilvl w:val="0"/>
          <w:numId w:val="35"/>
        </w:numPr>
      </w:pPr>
      <w:r>
        <w:t xml:space="preserve">Altitudes greater than 0.3 </w:t>
      </w:r>
      <w:r w:rsidR="00E33906" w:rsidRPr="008C5A65">
        <w:t>m are detectable.</w:t>
      </w:r>
    </w:p>
    <w:p w:rsidR="00447F92" w:rsidRPr="008C5A65" w:rsidRDefault="00447F92" w:rsidP="00447F92">
      <w:pPr>
        <w:numPr>
          <w:ilvl w:val="0"/>
          <w:numId w:val="35"/>
        </w:numPr>
      </w:pPr>
      <w:r w:rsidRPr="008C5A65">
        <w:t xml:space="preserve">The </w:t>
      </w:r>
      <w:r>
        <w:t xml:space="preserve">probability of a good altitude </w:t>
      </w:r>
      <w:r w:rsidR="00A57F90">
        <w:t>measurement is larger than 75% at all altitudes &gt; 0.3m - with a</w:t>
      </w:r>
      <w:r w:rsidR="00A57F90">
        <w:rPr>
          <w:bCs/>
        </w:rPr>
        <w:t xml:space="preserve"> </w:t>
      </w:r>
      <w:r>
        <w:rPr>
          <w:bCs/>
        </w:rPr>
        <w:t xml:space="preserve">threshold multiplier </w:t>
      </w:r>
      <m:oMath>
        <m:r>
          <w:rPr>
            <w:rFonts w:ascii="Cambria Math" w:hAnsi="Cambria Math"/>
          </w:rPr>
          <m:t>γ=4.85</m:t>
        </m:r>
      </m:oMath>
      <w:r w:rsidR="00A57F90">
        <w:t>,</w:t>
      </w:r>
      <w:r>
        <w:t xml:space="preserve"> and a background sampling window of 30cm.</w:t>
      </w:r>
    </w:p>
    <w:p w:rsidR="007267C1" w:rsidRPr="008C5A65" w:rsidRDefault="00BF115A" w:rsidP="00A57F90">
      <w:pPr>
        <w:numPr>
          <w:ilvl w:val="0"/>
          <w:numId w:val="35"/>
        </w:numPr>
      </w:pPr>
      <w:r>
        <w:t>The threshold algorithm is able to reject the high reverberation signal when a seabed return is present</w:t>
      </w:r>
      <w:r w:rsidR="00A57F90">
        <w:t>. If the seabed return is weak,</w:t>
      </w:r>
      <w:r>
        <w:t xml:space="preserve"> </w:t>
      </w:r>
      <w:r w:rsidR="00A57F90">
        <w:t>reverberation causes a high rate of false alarms.</w:t>
      </w:r>
    </w:p>
    <w:p w:rsidR="00BF115A" w:rsidRDefault="00A57F90" w:rsidP="003239D1">
      <w:pPr>
        <w:numPr>
          <w:ilvl w:val="0"/>
          <w:numId w:val="35"/>
        </w:numPr>
      </w:pPr>
      <w:r>
        <w:t xml:space="preserve">Although a value of 4.85 for the multiplier is probably adequate, the </w:t>
      </w:r>
      <w:r w:rsidR="00E33906" w:rsidRPr="008C5A65">
        <w:t xml:space="preserve">threshold </w:t>
      </w:r>
      <w:r w:rsidR="00072261">
        <w:t>multiplier (</w:t>
      </w:r>
      <m:oMath>
        <m:r>
          <w:rPr>
            <w:rFonts w:ascii="Cambria Math" w:hAnsi="Cambria Math"/>
          </w:rPr>
          <m:t>γ</m:t>
        </m:r>
      </m:oMath>
      <w:r w:rsidR="00072261">
        <w:t xml:space="preserve">) </w:t>
      </w:r>
      <w:r w:rsidR="00E33906" w:rsidRPr="008C5A65">
        <w:t>used</w:t>
      </w:r>
      <w:r>
        <w:t xml:space="preserve"> on the actual SandShark vehicle</w:t>
      </w:r>
      <w:r w:rsidR="00E33906" w:rsidRPr="008C5A65">
        <w:t xml:space="preserve"> </w:t>
      </w:r>
      <w:r>
        <w:t>should be determined using data collected on the vehicle's altimeter.</w:t>
      </w:r>
    </w:p>
    <w:p w:rsidR="00916A38" w:rsidRDefault="00916A38" w:rsidP="00916A38">
      <w:pPr>
        <w:pStyle w:val="Heading1"/>
      </w:pPr>
      <w:bookmarkStart w:id="118" w:name="_Toc392066166"/>
      <w:r>
        <w:lastRenderedPageBreak/>
        <w:t>Appendix</w:t>
      </w:r>
      <w:r w:rsidR="008C091F">
        <w:t xml:space="preserve"> A</w:t>
      </w:r>
      <w:r>
        <w:t xml:space="preserve">: </w:t>
      </w:r>
      <w:r w:rsidR="00E317C0">
        <w:t>Additional Results</w:t>
      </w:r>
      <w:bookmarkEnd w:id="118"/>
      <w:r w:rsidR="00E317C0">
        <w:t xml:space="preserve"> </w:t>
      </w:r>
    </w:p>
    <w:p w:rsidR="0084775F" w:rsidRDefault="005B266F" w:rsidP="00E7753B">
      <w:pPr>
        <w:pStyle w:val="Heading2"/>
      </w:pPr>
      <w:bookmarkStart w:id="119" w:name="_Toc392066167"/>
      <w:r>
        <w:t xml:space="preserve">Threshold </w:t>
      </w:r>
      <w:r w:rsidR="000F420A">
        <w:t xml:space="preserve">(sigma) </w:t>
      </w:r>
      <w:r w:rsidR="00FE2DF8">
        <w:t>distributions</w:t>
      </w:r>
      <w:bookmarkEnd w:id="119"/>
    </w:p>
    <w:p w:rsidR="005B266F" w:rsidRPr="000F420A" w:rsidRDefault="005B266F" w:rsidP="00281648">
      <w:pPr>
        <w:pStyle w:val="BodyText"/>
      </w:pPr>
      <w:r w:rsidRPr="000F420A">
        <w:t>Determined using the bins corresponding to altitude &lt;= 0.35m, range setting of altimeter = 5m, actual altitude = 0.15m:</w:t>
      </w:r>
    </w:p>
    <w:p w:rsidR="005B266F" w:rsidRDefault="005B266F" w:rsidP="005B266F">
      <w:pPr>
        <w:pStyle w:val="BodyText"/>
        <w:jc w:val="center"/>
        <w:rPr>
          <w:b/>
        </w:rPr>
      </w:pPr>
      <w:r w:rsidRPr="005B266F">
        <w:rPr>
          <w:b/>
          <w:noProof/>
        </w:rPr>
        <w:drawing>
          <wp:inline distT="0" distB="0" distL="0" distR="0">
            <wp:extent cx="4261382"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1382" cy="3200400"/>
                    </a:xfrm>
                    <a:prstGeom prst="rect">
                      <a:avLst/>
                    </a:prstGeom>
                    <a:noFill/>
                    <a:ln>
                      <a:noFill/>
                    </a:ln>
                  </pic:spPr>
                </pic:pic>
              </a:graphicData>
            </a:graphic>
          </wp:inline>
        </w:drawing>
      </w:r>
    </w:p>
    <w:p w:rsidR="005B266F" w:rsidRDefault="005B266F" w:rsidP="005B266F">
      <w:pPr>
        <w:pStyle w:val="BodyText"/>
        <w:jc w:val="center"/>
        <w:rPr>
          <w:b/>
        </w:rPr>
      </w:pPr>
      <w:r w:rsidRPr="005B266F">
        <w:rPr>
          <w:b/>
          <w:noProof/>
        </w:rPr>
        <w:drawing>
          <wp:inline distT="0" distB="0" distL="0" distR="0">
            <wp:extent cx="4261382"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1382" cy="3200400"/>
                    </a:xfrm>
                    <a:prstGeom prst="rect">
                      <a:avLst/>
                    </a:prstGeom>
                    <a:noFill/>
                    <a:ln>
                      <a:noFill/>
                    </a:ln>
                  </pic:spPr>
                </pic:pic>
              </a:graphicData>
            </a:graphic>
          </wp:inline>
        </w:drawing>
      </w:r>
    </w:p>
    <w:p w:rsidR="000F420A" w:rsidRPr="000F420A" w:rsidRDefault="000F420A" w:rsidP="000F420A">
      <w:pPr>
        <w:pStyle w:val="BodyText"/>
      </w:pPr>
      <w:r w:rsidRPr="000F420A">
        <w:lastRenderedPageBreak/>
        <w:t>Determined using the bins corresponding to altitude &lt;= 0.35m, range setting of altimeter = 5m, actual altitude = 0.</w:t>
      </w:r>
      <w:r w:rsidR="00764DA8">
        <w:t>2976</w:t>
      </w:r>
      <w:r w:rsidRPr="000F420A">
        <w:t>m:</w:t>
      </w:r>
    </w:p>
    <w:p w:rsidR="000F420A" w:rsidRDefault="00764DA8" w:rsidP="00764DA8">
      <w:pPr>
        <w:pStyle w:val="BodyText"/>
        <w:jc w:val="center"/>
        <w:rPr>
          <w:b/>
        </w:rPr>
      </w:pPr>
      <w:r w:rsidRPr="00764DA8">
        <w:rPr>
          <w:b/>
          <w:noProof/>
        </w:rPr>
        <w:drawing>
          <wp:inline distT="0" distB="0" distL="0" distR="0">
            <wp:extent cx="4870151"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0151" cy="3657600"/>
                    </a:xfrm>
                    <a:prstGeom prst="rect">
                      <a:avLst/>
                    </a:prstGeom>
                    <a:noFill/>
                    <a:ln>
                      <a:noFill/>
                    </a:ln>
                  </pic:spPr>
                </pic:pic>
              </a:graphicData>
            </a:graphic>
          </wp:inline>
        </w:drawing>
      </w:r>
    </w:p>
    <w:p w:rsidR="00764DA8" w:rsidRDefault="00764DA8" w:rsidP="00764DA8">
      <w:pPr>
        <w:pStyle w:val="BodyText"/>
        <w:jc w:val="center"/>
        <w:rPr>
          <w:b/>
        </w:rPr>
      </w:pPr>
      <w:r w:rsidRPr="00764DA8">
        <w:rPr>
          <w:b/>
          <w:noProof/>
        </w:rPr>
        <w:drawing>
          <wp:inline distT="0" distB="0" distL="0" distR="0">
            <wp:extent cx="4870151"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0151" cy="3657600"/>
                    </a:xfrm>
                    <a:prstGeom prst="rect">
                      <a:avLst/>
                    </a:prstGeom>
                    <a:noFill/>
                    <a:ln>
                      <a:noFill/>
                    </a:ln>
                  </pic:spPr>
                </pic:pic>
              </a:graphicData>
            </a:graphic>
          </wp:inline>
        </w:drawing>
      </w:r>
    </w:p>
    <w:p w:rsidR="00764DA8" w:rsidRPr="000F420A" w:rsidRDefault="00764DA8" w:rsidP="00764DA8">
      <w:pPr>
        <w:pStyle w:val="BodyText"/>
      </w:pPr>
      <w:r w:rsidRPr="000F420A">
        <w:lastRenderedPageBreak/>
        <w:t>Determined using the bins corresponding to altitude &lt;= 0.35m, range setting of altimeter = 5m, actual altitude = 0.</w:t>
      </w:r>
      <w:r>
        <w:t>4563</w:t>
      </w:r>
      <w:r w:rsidRPr="000F420A">
        <w:t>m:</w:t>
      </w:r>
    </w:p>
    <w:p w:rsidR="00764DA8" w:rsidRDefault="00764DA8" w:rsidP="00764DA8">
      <w:pPr>
        <w:pStyle w:val="BodyText"/>
        <w:jc w:val="center"/>
        <w:rPr>
          <w:b/>
        </w:rPr>
      </w:pPr>
      <w:r w:rsidRPr="00764DA8">
        <w:rPr>
          <w:b/>
          <w:noProof/>
        </w:rPr>
        <w:drawing>
          <wp:inline distT="0" distB="0" distL="0" distR="0">
            <wp:extent cx="4870151"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0151" cy="3657600"/>
                    </a:xfrm>
                    <a:prstGeom prst="rect">
                      <a:avLst/>
                    </a:prstGeom>
                    <a:noFill/>
                    <a:ln>
                      <a:noFill/>
                    </a:ln>
                  </pic:spPr>
                </pic:pic>
              </a:graphicData>
            </a:graphic>
          </wp:inline>
        </w:drawing>
      </w:r>
    </w:p>
    <w:p w:rsidR="00764DA8" w:rsidRDefault="00764DA8" w:rsidP="00764DA8">
      <w:pPr>
        <w:pStyle w:val="BodyText"/>
        <w:jc w:val="center"/>
        <w:rPr>
          <w:b/>
        </w:rPr>
      </w:pPr>
      <w:r w:rsidRPr="00764DA8">
        <w:rPr>
          <w:b/>
          <w:noProof/>
        </w:rPr>
        <w:drawing>
          <wp:inline distT="0" distB="0" distL="0" distR="0">
            <wp:extent cx="4870151"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0151" cy="3657600"/>
                    </a:xfrm>
                    <a:prstGeom prst="rect">
                      <a:avLst/>
                    </a:prstGeom>
                    <a:noFill/>
                    <a:ln>
                      <a:noFill/>
                    </a:ln>
                  </pic:spPr>
                </pic:pic>
              </a:graphicData>
            </a:graphic>
          </wp:inline>
        </w:drawing>
      </w:r>
    </w:p>
    <w:p w:rsidR="00764DA8" w:rsidRPr="000F420A" w:rsidRDefault="00764DA8" w:rsidP="00764DA8">
      <w:pPr>
        <w:pStyle w:val="BodyText"/>
      </w:pPr>
      <w:r w:rsidRPr="000F420A">
        <w:lastRenderedPageBreak/>
        <w:t>Determined using the bins corresponding to altitude &lt;= 0.35m, range setting of altimeter = 5m, actual altitude = 0.</w:t>
      </w:r>
      <w:r>
        <w:t>7341</w:t>
      </w:r>
      <w:r w:rsidRPr="000F420A">
        <w:t>m:</w:t>
      </w:r>
    </w:p>
    <w:p w:rsidR="00764DA8" w:rsidRDefault="00764DA8" w:rsidP="00764DA8">
      <w:pPr>
        <w:pStyle w:val="BodyText"/>
        <w:jc w:val="center"/>
        <w:rPr>
          <w:b/>
        </w:rPr>
      </w:pPr>
      <w:r w:rsidRPr="00764DA8">
        <w:rPr>
          <w:b/>
          <w:noProof/>
        </w:rPr>
        <w:drawing>
          <wp:inline distT="0" distB="0" distL="0" distR="0">
            <wp:extent cx="4870151"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0151" cy="3657600"/>
                    </a:xfrm>
                    <a:prstGeom prst="rect">
                      <a:avLst/>
                    </a:prstGeom>
                    <a:noFill/>
                    <a:ln>
                      <a:noFill/>
                    </a:ln>
                  </pic:spPr>
                </pic:pic>
              </a:graphicData>
            </a:graphic>
          </wp:inline>
        </w:drawing>
      </w:r>
    </w:p>
    <w:p w:rsidR="00764DA8" w:rsidRDefault="00764DA8" w:rsidP="00764DA8">
      <w:pPr>
        <w:pStyle w:val="BodyText"/>
        <w:jc w:val="center"/>
        <w:rPr>
          <w:b/>
        </w:rPr>
      </w:pPr>
      <w:r w:rsidRPr="00764DA8">
        <w:rPr>
          <w:b/>
          <w:noProof/>
        </w:rPr>
        <w:drawing>
          <wp:inline distT="0" distB="0" distL="0" distR="0">
            <wp:extent cx="4870151" cy="365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0151" cy="3657600"/>
                    </a:xfrm>
                    <a:prstGeom prst="rect">
                      <a:avLst/>
                    </a:prstGeom>
                    <a:noFill/>
                    <a:ln>
                      <a:noFill/>
                    </a:ln>
                  </pic:spPr>
                </pic:pic>
              </a:graphicData>
            </a:graphic>
          </wp:inline>
        </w:drawing>
      </w:r>
    </w:p>
    <w:p w:rsidR="00764DA8" w:rsidRPr="000F420A" w:rsidRDefault="00764DA8" w:rsidP="00764DA8">
      <w:pPr>
        <w:pStyle w:val="BodyText"/>
      </w:pPr>
      <w:r w:rsidRPr="000F420A">
        <w:lastRenderedPageBreak/>
        <w:t xml:space="preserve">Determined using the bins corresponding to altitude &lt;= 0.35m, range setting of altimeter = 5m, actual altitude = </w:t>
      </w:r>
      <w:r>
        <w:t>1.012m</w:t>
      </w:r>
      <w:r w:rsidRPr="000F420A">
        <w:t>:</w:t>
      </w:r>
    </w:p>
    <w:p w:rsidR="00764DA8" w:rsidRDefault="00764DA8" w:rsidP="00764DA8">
      <w:pPr>
        <w:pStyle w:val="BodyText"/>
        <w:jc w:val="center"/>
        <w:rPr>
          <w:b/>
        </w:rPr>
      </w:pPr>
      <w:r w:rsidRPr="00764DA8">
        <w:rPr>
          <w:b/>
          <w:noProof/>
        </w:rPr>
        <w:drawing>
          <wp:inline distT="0" distB="0" distL="0" distR="0">
            <wp:extent cx="4870151"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0151" cy="3657600"/>
                    </a:xfrm>
                    <a:prstGeom prst="rect">
                      <a:avLst/>
                    </a:prstGeom>
                    <a:noFill/>
                    <a:ln>
                      <a:noFill/>
                    </a:ln>
                  </pic:spPr>
                </pic:pic>
              </a:graphicData>
            </a:graphic>
          </wp:inline>
        </w:drawing>
      </w:r>
    </w:p>
    <w:p w:rsidR="00764DA8" w:rsidRDefault="00764DA8" w:rsidP="00764DA8">
      <w:pPr>
        <w:pStyle w:val="BodyText"/>
        <w:jc w:val="center"/>
        <w:rPr>
          <w:b/>
        </w:rPr>
      </w:pPr>
      <w:r w:rsidRPr="00764DA8">
        <w:rPr>
          <w:b/>
          <w:noProof/>
        </w:rPr>
        <w:drawing>
          <wp:inline distT="0" distB="0" distL="0" distR="0">
            <wp:extent cx="4870151" cy="365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0151" cy="3657600"/>
                    </a:xfrm>
                    <a:prstGeom prst="rect">
                      <a:avLst/>
                    </a:prstGeom>
                    <a:noFill/>
                    <a:ln>
                      <a:noFill/>
                    </a:ln>
                  </pic:spPr>
                </pic:pic>
              </a:graphicData>
            </a:graphic>
          </wp:inline>
        </w:drawing>
      </w:r>
    </w:p>
    <w:p w:rsidR="004667DA" w:rsidRPr="000F420A" w:rsidRDefault="004667DA" w:rsidP="004667DA">
      <w:pPr>
        <w:pStyle w:val="BodyText"/>
      </w:pPr>
      <w:r w:rsidRPr="000F420A">
        <w:lastRenderedPageBreak/>
        <w:t xml:space="preserve">Determined using the bins corresponding to altitude &lt;= 0.35m, range setting of altimeter = 5m, actual altitude = </w:t>
      </w:r>
      <w:r>
        <w:t>1.012m</w:t>
      </w:r>
      <w:r w:rsidRPr="000F420A">
        <w:t>:</w:t>
      </w:r>
    </w:p>
    <w:p w:rsidR="004667DA" w:rsidRDefault="004667DA" w:rsidP="004667DA">
      <w:pPr>
        <w:pStyle w:val="BodyText"/>
        <w:jc w:val="center"/>
        <w:rPr>
          <w:b/>
        </w:rPr>
      </w:pPr>
      <w:r w:rsidRPr="004667DA">
        <w:rPr>
          <w:b/>
          <w:noProof/>
        </w:rPr>
        <w:drawing>
          <wp:inline distT="0" distB="0" distL="0" distR="0">
            <wp:extent cx="4870151"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0151" cy="3657600"/>
                    </a:xfrm>
                    <a:prstGeom prst="rect">
                      <a:avLst/>
                    </a:prstGeom>
                    <a:noFill/>
                    <a:ln>
                      <a:noFill/>
                    </a:ln>
                  </pic:spPr>
                </pic:pic>
              </a:graphicData>
            </a:graphic>
          </wp:inline>
        </w:drawing>
      </w:r>
    </w:p>
    <w:p w:rsidR="00FE2DF8" w:rsidRPr="0084775F" w:rsidRDefault="006A3D28" w:rsidP="006A3D28">
      <w:pPr>
        <w:pStyle w:val="BodyText"/>
        <w:tabs>
          <w:tab w:val="center" w:pos="4680"/>
        </w:tabs>
        <w:jc w:val="left"/>
        <w:rPr>
          <w:b/>
        </w:rPr>
      </w:pPr>
      <w:r>
        <w:rPr>
          <w:b/>
        </w:rPr>
        <w:tab/>
      </w:r>
      <w:r w:rsidR="004667DA" w:rsidRPr="004667DA">
        <w:rPr>
          <w:b/>
          <w:noProof/>
        </w:rPr>
        <w:drawing>
          <wp:inline distT="0" distB="0" distL="0" distR="0">
            <wp:extent cx="4870151" cy="365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0151" cy="3657600"/>
                    </a:xfrm>
                    <a:prstGeom prst="rect">
                      <a:avLst/>
                    </a:prstGeom>
                    <a:noFill/>
                    <a:ln>
                      <a:noFill/>
                    </a:ln>
                  </pic:spPr>
                </pic:pic>
              </a:graphicData>
            </a:graphic>
          </wp:inline>
        </w:drawing>
      </w:r>
    </w:p>
    <w:p w:rsidR="006A3D28" w:rsidRDefault="008C091F" w:rsidP="008C091F">
      <w:pPr>
        <w:pStyle w:val="Heading1"/>
      </w:pPr>
      <w:bookmarkStart w:id="120" w:name="_Toc392066168"/>
      <w:r>
        <w:lastRenderedPageBreak/>
        <w:t xml:space="preserve">Appendix B: </w:t>
      </w:r>
      <w:r w:rsidR="006A3D28">
        <w:t>Description of Log Files</w:t>
      </w:r>
      <w:bookmarkEnd w:id="120"/>
      <w:r>
        <w:t xml:space="preserve"> </w:t>
      </w:r>
    </w:p>
    <w:tbl>
      <w:tblPr>
        <w:tblStyle w:val="GridTable21"/>
        <w:tblW w:w="0" w:type="auto"/>
        <w:tblLook w:val="04A0" w:firstRow="1" w:lastRow="0" w:firstColumn="1" w:lastColumn="0" w:noHBand="0" w:noVBand="1"/>
      </w:tblPr>
      <w:tblGrid>
        <w:gridCol w:w="4680"/>
        <w:gridCol w:w="4680"/>
      </w:tblGrid>
      <w:tr w:rsidR="006A3D28" w:rsidTr="006A3D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6A3D28" w:rsidRDefault="006A3D28" w:rsidP="006A3D28">
            <w:r>
              <w:t>Filename</w:t>
            </w:r>
          </w:p>
        </w:tc>
        <w:tc>
          <w:tcPr>
            <w:tcW w:w="4680" w:type="dxa"/>
          </w:tcPr>
          <w:p w:rsidR="006A3D28" w:rsidRDefault="006A3D28" w:rsidP="006A3D28">
            <w:pPr>
              <w:cnfStyle w:val="100000000000" w:firstRow="1" w:lastRow="0" w:firstColumn="0" w:lastColumn="0" w:oddVBand="0" w:evenVBand="0" w:oddHBand="0" w:evenHBand="0" w:firstRowFirstColumn="0" w:firstRowLastColumn="0" w:lastRowFirstColumn="0" w:lastRowLastColumn="0"/>
            </w:pPr>
            <w:r>
              <w:t>Description</w:t>
            </w:r>
          </w:p>
        </w:tc>
      </w:tr>
      <w:tr w:rsidR="006A3D28" w:rsidTr="006A3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6A3D28" w:rsidRDefault="006A3D28" w:rsidP="006A3D28">
            <w:r>
              <w:t>06182014_4.5ft.852</w:t>
            </w:r>
          </w:p>
        </w:tc>
        <w:tc>
          <w:tcPr>
            <w:tcW w:w="4680" w:type="dxa"/>
          </w:tcPr>
          <w:p w:rsidR="006A3D28" w:rsidRDefault="00E7753B" w:rsidP="006A3D28">
            <w:pPr>
              <w:cnfStyle w:val="000000100000" w:firstRow="0" w:lastRow="0" w:firstColumn="0" w:lastColumn="0" w:oddVBand="0" w:evenVBand="0" w:oddHBand="1" w:evenHBand="0" w:firstRowFirstColumn="0" w:firstRowLastColumn="0" w:lastRowFirstColumn="0" w:lastRowLastColumn="0"/>
            </w:pPr>
            <w:r>
              <w:t xml:space="preserve">Reference altitude is </w:t>
            </w:r>
            <w:r>
              <w:sym w:font="Symbol" w:char="F07E"/>
            </w:r>
            <w:r>
              <w:t>0.15m</w:t>
            </w:r>
          </w:p>
        </w:tc>
      </w:tr>
      <w:tr w:rsidR="006A3D28" w:rsidTr="006A3D28">
        <w:tc>
          <w:tcPr>
            <w:cnfStyle w:val="001000000000" w:firstRow="0" w:lastRow="0" w:firstColumn="1" w:lastColumn="0" w:oddVBand="0" w:evenVBand="0" w:oddHBand="0" w:evenHBand="0" w:firstRowFirstColumn="0" w:firstRowLastColumn="0" w:lastRowFirstColumn="0" w:lastRowLastColumn="0"/>
            <w:tcW w:w="4680" w:type="dxa"/>
          </w:tcPr>
          <w:p w:rsidR="006A3D28" w:rsidRDefault="006A3D28" w:rsidP="006A3D28">
            <w:r>
              <w:t>06182014_4ft.852</w:t>
            </w:r>
          </w:p>
        </w:tc>
        <w:tc>
          <w:tcPr>
            <w:tcW w:w="4680" w:type="dxa"/>
          </w:tcPr>
          <w:p w:rsidR="006A3D28" w:rsidRDefault="00E7753B" w:rsidP="006A3D28">
            <w:pPr>
              <w:cnfStyle w:val="000000000000" w:firstRow="0" w:lastRow="0" w:firstColumn="0" w:lastColumn="0" w:oddVBand="0" w:evenVBand="0" w:oddHBand="0" w:evenHBand="0" w:firstRowFirstColumn="0" w:firstRowLastColumn="0" w:lastRowFirstColumn="0" w:lastRowLastColumn="0"/>
            </w:pPr>
            <w:r>
              <w:t xml:space="preserve">Reference altitude is </w:t>
            </w:r>
            <w:r>
              <w:sym w:font="Symbol" w:char="F07E"/>
            </w:r>
            <w:r>
              <w:t>0.2976m</w:t>
            </w:r>
          </w:p>
        </w:tc>
      </w:tr>
      <w:tr w:rsidR="006A3D28" w:rsidTr="006A3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6A3D28" w:rsidRDefault="006A3D28" w:rsidP="006A3D28">
            <w:r>
              <w:t>06182014_3.5ft.852</w:t>
            </w:r>
          </w:p>
        </w:tc>
        <w:tc>
          <w:tcPr>
            <w:tcW w:w="4680" w:type="dxa"/>
          </w:tcPr>
          <w:p w:rsidR="006A3D28" w:rsidRDefault="00E7753B" w:rsidP="006A3D28">
            <w:pPr>
              <w:cnfStyle w:val="000000100000" w:firstRow="0" w:lastRow="0" w:firstColumn="0" w:lastColumn="0" w:oddVBand="0" w:evenVBand="0" w:oddHBand="1" w:evenHBand="0" w:firstRowFirstColumn="0" w:firstRowLastColumn="0" w:lastRowFirstColumn="0" w:lastRowLastColumn="0"/>
            </w:pPr>
            <w:r>
              <w:t xml:space="preserve">Reference altitude is </w:t>
            </w:r>
            <w:r>
              <w:sym w:font="Symbol" w:char="F07E"/>
            </w:r>
            <w:r>
              <w:t>0.4563m</w:t>
            </w:r>
          </w:p>
        </w:tc>
      </w:tr>
      <w:tr w:rsidR="006A3D28" w:rsidTr="006A3D28">
        <w:tc>
          <w:tcPr>
            <w:cnfStyle w:val="001000000000" w:firstRow="0" w:lastRow="0" w:firstColumn="1" w:lastColumn="0" w:oddVBand="0" w:evenVBand="0" w:oddHBand="0" w:evenHBand="0" w:firstRowFirstColumn="0" w:firstRowLastColumn="0" w:lastRowFirstColumn="0" w:lastRowLastColumn="0"/>
            <w:tcW w:w="4680" w:type="dxa"/>
          </w:tcPr>
          <w:p w:rsidR="006A3D28" w:rsidRDefault="006A3D28" w:rsidP="006A3D28">
            <w:r>
              <w:t>06182014_2.5ft.852</w:t>
            </w:r>
          </w:p>
        </w:tc>
        <w:tc>
          <w:tcPr>
            <w:tcW w:w="4680" w:type="dxa"/>
          </w:tcPr>
          <w:p w:rsidR="006A3D28" w:rsidRDefault="00E7753B" w:rsidP="006A3D28">
            <w:pPr>
              <w:cnfStyle w:val="000000000000" w:firstRow="0" w:lastRow="0" w:firstColumn="0" w:lastColumn="0" w:oddVBand="0" w:evenVBand="0" w:oddHBand="0" w:evenHBand="0" w:firstRowFirstColumn="0" w:firstRowLastColumn="0" w:lastRowFirstColumn="0" w:lastRowLastColumn="0"/>
            </w:pPr>
            <w:r>
              <w:t xml:space="preserve">Reference altitude is </w:t>
            </w:r>
            <w:r>
              <w:sym w:font="Symbol" w:char="F07E"/>
            </w:r>
            <w:r>
              <w:t>0.7341m</w:t>
            </w:r>
          </w:p>
        </w:tc>
      </w:tr>
      <w:tr w:rsidR="006A3D28" w:rsidTr="006A3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6A3D28" w:rsidRDefault="006A3D28" w:rsidP="006A3D28">
            <w:r>
              <w:t>06182014_1.5ft.852</w:t>
            </w:r>
          </w:p>
        </w:tc>
        <w:tc>
          <w:tcPr>
            <w:tcW w:w="4680" w:type="dxa"/>
          </w:tcPr>
          <w:p w:rsidR="006A3D28" w:rsidRDefault="00E7753B" w:rsidP="00E7753B">
            <w:pPr>
              <w:cnfStyle w:val="000000100000" w:firstRow="0" w:lastRow="0" w:firstColumn="0" w:lastColumn="0" w:oddVBand="0" w:evenVBand="0" w:oddHBand="1" w:evenHBand="0" w:firstRowFirstColumn="0" w:firstRowLastColumn="0" w:lastRowFirstColumn="0" w:lastRowLastColumn="0"/>
            </w:pPr>
            <w:r>
              <w:t xml:space="preserve">Reference altitude is </w:t>
            </w:r>
            <w:r>
              <w:sym w:font="Symbol" w:char="F07E"/>
            </w:r>
            <w:r>
              <w:t>1.012m</w:t>
            </w:r>
          </w:p>
        </w:tc>
      </w:tr>
      <w:tr w:rsidR="006A3D28" w:rsidTr="006A3D28">
        <w:tc>
          <w:tcPr>
            <w:cnfStyle w:val="001000000000" w:firstRow="0" w:lastRow="0" w:firstColumn="1" w:lastColumn="0" w:oddVBand="0" w:evenVBand="0" w:oddHBand="0" w:evenHBand="0" w:firstRowFirstColumn="0" w:firstRowLastColumn="0" w:lastRowFirstColumn="0" w:lastRowLastColumn="0"/>
            <w:tcW w:w="4680" w:type="dxa"/>
          </w:tcPr>
          <w:p w:rsidR="006A3D28" w:rsidRDefault="006A3D28" w:rsidP="00E7753B">
            <w:r>
              <w:t>06182014_</w:t>
            </w:r>
            <w:r w:rsidR="00E7753B">
              <w:t>0</w:t>
            </w:r>
            <w:r>
              <w:t>.5ft.852</w:t>
            </w:r>
          </w:p>
        </w:tc>
        <w:tc>
          <w:tcPr>
            <w:tcW w:w="4680" w:type="dxa"/>
          </w:tcPr>
          <w:p w:rsidR="006A3D28" w:rsidRDefault="00E7753B" w:rsidP="006A3D28">
            <w:pPr>
              <w:cnfStyle w:val="000000000000" w:firstRow="0" w:lastRow="0" w:firstColumn="0" w:lastColumn="0" w:oddVBand="0" w:evenVBand="0" w:oddHBand="0" w:evenHBand="0" w:firstRowFirstColumn="0" w:firstRowLastColumn="0" w:lastRowFirstColumn="0" w:lastRowLastColumn="0"/>
            </w:pPr>
            <w:r>
              <w:t xml:space="preserve">Reference altitude is </w:t>
            </w:r>
            <w:r>
              <w:sym w:font="Symbol" w:char="F07E"/>
            </w:r>
            <w:r>
              <w:t>1.369m</w:t>
            </w:r>
          </w:p>
        </w:tc>
      </w:tr>
      <w:tr w:rsidR="00E7753B" w:rsidTr="006A3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E7753B" w:rsidRDefault="00E7753B" w:rsidP="00E7753B">
            <w:r>
              <w:t>06182014_2ft_oscillate.852</w:t>
            </w:r>
          </w:p>
        </w:tc>
        <w:tc>
          <w:tcPr>
            <w:tcW w:w="4680" w:type="dxa"/>
          </w:tcPr>
          <w:p w:rsidR="00E7753B" w:rsidRDefault="00E7753B" w:rsidP="006A3D28">
            <w:pPr>
              <w:cnfStyle w:val="000000100000" w:firstRow="0" w:lastRow="0" w:firstColumn="0" w:lastColumn="0" w:oddVBand="0" w:evenVBand="0" w:oddHBand="1" w:evenHBand="0" w:firstRowFirstColumn="0" w:firstRowLastColumn="0" w:lastRowFirstColumn="0" w:lastRowLastColumn="0"/>
            </w:pPr>
            <w:r>
              <w:t xml:space="preserve">Altimeter’s altitude is varied ±6in at </w:t>
            </w:r>
            <w:r>
              <w:sym w:font="Symbol" w:char="F07E"/>
            </w:r>
            <w:r>
              <w:t>1Hz</w:t>
            </w:r>
          </w:p>
        </w:tc>
      </w:tr>
      <w:tr w:rsidR="00E7753B" w:rsidTr="006A3D28">
        <w:tc>
          <w:tcPr>
            <w:cnfStyle w:val="001000000000" w:firstRow="0" w:lastRow="0" w:firstColumn="1" w:lastColumn="0" w:oddVBand="0" w:evenVBand="0" w:oddHBand="0" w:evenHBand="0" w:firstRowFirstColumn="0" w:firstRowLastColumn="0" w:lastRowFirstColumn="0" w:lastRowLastColumn="0"/>
            <w:tcW w:w="4680" w:type="dxa"/>
          </w:tcPr>
          <w:p w:rsidR="00E7753B" w:rsidRDefault="00E7753B" w:rsidP="00E7753B">
            <w:r>
              <w:t>06182014_sanddepth_oscillate.852</w:t>
            </w:r>
          </w:p>
        </w:tc>
        <w:tc>
          <w:tcPr>
            <w:tcW w:w="4680" w:type="dxa"/>
          </w:tcPr>
          <w:p w:rsidR="00E7753B" w:rsidRDefault="00E7753B" w:rsidP="006A3D28">
            <w:pPr>
              <w:cnfStyle w:val="000000000000" w:firstRow="0" w:lastRow="0" w:firstColumn="0" w:lastColumn="0" w:oddVBand="0" w:evenVBand="0" w:oddHBand="0" w:evenHBand="0" w:firstRowFirstColumn="0" w:firstRowLastColumn="0" w:lastRowFirstColumn="0" w:lastRowLastColumn="0"/>
            </w:pPr>
            <w:r>
              <w:t>Altimeter is placed in sandy, 3ft deep water and swept across the surface at constant depth.</w:t>
            </w:r>
          </w:p>
        </w:tc>
      </w:tr>
    </w:tbl>
    <w:p w:rsidR="008C091F" w:rsidRPr="006A3D28" w:rsidRDefault="008C091F" w:rsidP="006A3D28"/>
    <w:p w:rsidR="006A3D28" w:rsidRDefault="006A3D28" w:rsidP="006A3D28">
      <w:pPr>
        <w:pStyle w:val="Heading1"/>
      </w:pPr>
      <w:bookmarkStart w:id="121" w:name="_Toc392066169"/>
      <w:r>
        <w:lastRenderedPageBreak/>
        <w:t>Appendix C: Imagenex 852 Echo Sounder Datasheet</w:t>
      </w:r>
      <w:bookmarkEnd w:id="121"/>
      <w:r>
        <w:t xml:space="preserve"> </w:t>
      </w:r>
    </w:p>
    <w:p w:rsidR="00916A38" w:rsidRPr="00916A38" w:rsidRDefault="00B10784" w:rsidP="00916A38">
      <w:pPr>
        <w:pStyle w:val="BodyText"/>
      </w:pPr>
      <w:r>
        <w:object w:dxaOrig="7344" w:dyaOrig="9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3pt;height:594.85pt" o:ole="">
            <v:imagedata r:id="rId44" o:title=""/>
          </v:shape>
          <o:OLEObject Type="Embed" ProgID="AcroExch.Document.11" ShapeID="_x0000_i1025" DrawAspect="Content" ObjectID="_1466422672" r:id="rId45"/>
        </w:object>
      </w:r>
    </w:p>
    <w:sectPr w:rsidR="00916A38" w:rsidRPr="00916A38" w:rsidSect="00082AE3">
      <w:headerReference w:type="default" r:id="rId46"/>
      <w:footerReference w:type="default" r:id="rId47"/>
      <w:pgSz w:w="12240" w:h="15840" w:code="1"/>
      <w:pgMar w:top="1440" w:right="1440" w:bottom="1440" w:left="1440" w:header="432" w:footer="43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6675" w:rsidRDefault="00046675">
      <w:r>
        <w:separator/>
      </w:r>
    </w:p>
  </w:endnote>
  <w:endnote w:type="continuationSeparator" w:id="0">
    <w:p w:rsidR="00046675" w:rsidRDefault="00046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57D1" w:rsidRDefault="00FF57D1" w:rsidP="00AE7F4A">
    <w:pPr>
      <w:pStyle w:val="Footer"/>
      <w:framePr w:wrap="around" w:vAnchor="text" w:hAnchor="margin" w:xAlign="right" w:y="1"/>
      <w:rPr>
        <w:rStyle w:val="PageNumber"/>
        <w:rFonts w:ascii="Times New Roman" w:hAnsi="Times New Roman"/>
        <w:b w:val="0"/>
        <w:i w:val="0"/>
      </w:rPr>
    </w:pPr>
    <w:r>
      <w:rPr>
        <w:rStyle w:val="PageNumber"/>
      </w:rPr>
      <w:fldChar w:fldCharType="begin"/>
    </w:r>
    <w:r>
      <w:rPr>
        <w:rStyle w:val="PageNumber"/>
      </w:rPr>
      <w:instrText xml:space="preserve">PAGE  </w:instrText>
    </w:r>
    <w:r>
      <w:rPr>
        <w:rStyle w:val="PageNumber"/>
      </w:rPr>
      <w:fldChar w:fldCharType="end"/>
    </w:r>
  </w:p>
  <w:p w:rsidR="00FF57D1" w:rsidRDefault="00FF57D1" w:rsidP="00AE7F4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57D1" w:rsidRPr="0086131D" w:rsidRDefault="00FF57D1" w:rsidP="00AE7F4A">
    <w:pPr>
      <w:pStyle w:val="Footer"/>
      <w:framePr w:wrap="around" w:vAnchor="text" w:hAnchor="margin" w:xAlign="right" w:y="1"/>
      <w:rPr>
        <w:rStyle w:val="PageNumber"/>
        <w:rFonts w:ascii="Times New Roman" w:hAnsi="Times New Roman"/>
        <w:b w:val="0"/>
        <w:i w:val="0"/>
      </w:rPr>
    </w:pPr>
    <w:r w:rsidRPr="0086131D">
      <w:rPr>
        <w:rStyle w:val="PageNumber"/>
        <w:sz w:val="20"/>
        <w:szCs w:val="20"/>
      </w:rPr>
      <w:fldChar w:fldCharType="begin"/>
    </w:r>
    <w:r w:rsidRPr="0086131D">
      <w:rPr>
        <w:rStyle w:val="PageNumber"/>
        <w:sz w:val="20"/>
        <w:szCs w:val="20"/>
      </w:rPr>
      <w:instrText xml:space="preserve">PAGE  </w:instrText>
    </w:r>
    <w:r w:rsidRPr="0086131D">
      <w:rPr>
        <w:rStyle w:val="PageNumber"/>
        <w:sz w:val="20"/>
        <w:szCs w:val="20"/>
      </w:rPr>
      <w:fldChar w:fldCharType="separate"/>
    </w:r>
    <w:r>
      <w:rPr>
        <w:rStyle w:val="PageNumber"/>
        <w:noProof/>
        <w:sz w:val="20"/>
        <w:szCs w:val="20"/>
      </w:rPr>
      <w:t>ii</w:t>
    </w:r>
    <w:r w:rsidRPr="0086131D">
      <w:rPr>
        <w:rStyle w:val="PageNumber"/>
        <w:sz w:val="20"/>
        <w:szCs w:val="20"/>
      </w:rPr>
      <w:fldChar w:fldCharType="end"/>
    </w:r>
  </w:p>
  <w:tbl>
    <w:tblPr>
      <w:tblW w:w="0" w:type="auto"/>
      <w:tblLook w:val="01E0" w:firstRow="1" w:lastRow="1" w:firstColumn="1" w:lastColumn="1" w:noHBand="0" w:noVBand="0"/>
    </w:tblPr>
    <w:tblGrid>
      <w:gridCol w:w="934"/>
      <w:gridCol w:w="6482"/>
    </w:tblGrid>
    <w:tr w:rsidR="00FF57D1">
      <w:tc>
        <w:tcPr>
          <w:tcW w:w="4788" w:type="dxa"/>
        </w:tcPr>
        <w:p w:rsidR="00FF57D1" w:rsidRDefault="00FF57D1" w:rsidP="00AE7F4A">
          <w:pPr>
            <w:pStyle w:val="Footer"/>
            <w:ind w:right="360"/>
            <w:jc w:val="left"/>
            <w:rPr>
              <w:rFonts w:cs="Arial"/>
              <w:sz w:val="20"/>
            </w:rPr>
          </w:pPr>
          <w:r>
            <w:rPr>
              <w:rFonts w:cs="Arial"/>
              <w:i w:val="0"/>
              <w:sz w:val="16"/>
              <w:szCs w:val="16"/>
            </w:rPr>
            <w:t>Bu</w:t>
          </w:r>
          <w:r w:rsidRPr="00F5176C">
            <w:rPr>
              <w:rFonts w:cs="Arial"/>
              <w:i w:val="0"/>
              <w:sz w:val="16"/>
              <w:szCs w:val="16"/>
            </w:rPr>
            <w:t>siness Sensitive</w:t>
          </w:r>
        </w:p>
      </w:tc>
      <w:tc>
        <w:tcPr>
          <w:tcW w:w="4788" w:type="dxa"/>
        </w:tcPr>
        <w:p w:rsidR="00FF57D1" w:rsidRDefault="00FF57D1" w:rsidP="00AE7F4A">
          <w:pPr>
            <w:pStyle w:val="Footer"/>
            <w:jc w:val="right"/>
            <w:rPr>
              <w:rFonts w:cs="Arial"/>
              <w:sz w:val="20"/>
            </w:rPr>
          </w:pPr>
          <w:r w:rsidRPr="0086131D">
            <w:rPr>
              <w:rFonts w:cs="Arial"/>
              <w:sz w:val="20"/>
            </w:rPr>
            <w:tab/>
          </w:r>
        </w:p>
      </w:tc>
    </w:tr>
  </w:tbl>
  <w:p w:rsidR="00FF57D1" w:rsidRPr="00692D1A" w:rsidRDefault="00FF57D1" w:rsidP="00AE7F4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57D1" w:rsidRPr="001C1E4F" w:rsidRDefault="00FF57D1" w:rsidP="00AE7F4A">
    <w:pPr>
      <w:pStyle w:val="Footer"/>
      <w:rPr>
        <w:i w:val="0"/>
      </w:rPr>
    </w:pPr>
    <w:r w:rsidRPr="001C1E4F">
      <w:rPr>
        <w:i w:val="0"/>
      </w:rPr>
      <w:t>Business Sensitive – Bluefin Proprietary</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57D1" w:rsidRDefault="00FF57D1" w:rsidP="00AE7F4A">
    <w:pPr>
      <w:pStyle w:val="Footer"/>
      <w:spacing w:before="0"/>
      <w:rPr>
        <w:i w:val="0"/>
      </w:rPr>
    </w:pPr>
  </w:p>
  <w:tbl>
    <w:tblPr>
      <w:tblW w:w="9360" w:type="dxa"/>
      <w:jc w:val="center"/>
      <w:tblBorders>
        <w:top w:val="thickThinSmallGap" w:sz="18" w:space="0" w:color="000000" w:themeColor="text1"/>
      </w:tblBorders>
      <w:tblLook w:val="01E0" w:firstRow="1" w:lastRow="1" w:firstColumn="1" w:lastColumn="1" w:noHBand="0" w:noVBand="0"/>
    </w:tblPr>
    <w:tblGrid>
      <w:gridCol w:w="9360"/>
    </w:tblGrid>
    <w:tr w:rsidR="00FF57D1" w:rsidRPr="0063022F">
      <w:trPr>
        <w:trHeight w:val="369"/>
        <w:jc w:val="center"/>
      </w:trPr>
      <w:tc>
        <w:tcPr>
          <w:tcW w:w="9360" w:type="dxa"/>
        </w:tcPr>
        <w:p w:rsidR="00FF57D1" w:rsidRDefault="00FF57D1" w:rsidP="00AE7F4A">
          <w:pPr>
            <w:pStyle w:val="Footer"/>
          </w:pPr>
          <w:r w:rsidRPr="00B62A5B">
            <w:t>Business Sensitive</w:t>
          </w:r>
          <w:r>
            <w:t xml:space="preserve"> – Bluefin Proprietary</w:t>
          </w:r>
        </w:p>
        <w:p w:rsidR="00FF57D1" w:rsidRPr="002C55EA" w:rsidRDefault="00FF57D1" w:rsidP="00AE7F4A">
          <w:pPr>
            <w:pStyle w:val="Footer"/>
            <w:spacing w:before="160"/>
          </w:pPr>
          <w:r w:rsidRPr="00E031B9">
            <w:rPr>
              <w:rStyle w:val="PageNumber"/>
              <w:i w:val="0"/>
            </w:rPr>
            <w:t xml:space="preserve">Page </w:t>
          </w:r>
          <w:r w:rsidRPr="00E031B9">
            <w:rPr>
              <w:rStyle w:val="PageNumber"/>
              <w:i w:val="0"/>
            </w:rPr>
            <w:fldChar w:fldCharType="begin"/>
          </w:r>
          <w:r w:rsidRPr="00E031B9">
            <w:rPr>
              <w:rStyle w:val="PageNumber"/>
              <w:i w:val="0"/>
            </w:rPr>
            <w:instrText xml:space="preserve"> PAGE </w:instrText>
          </w:r>
          <w:r w:rsidRPr="00E031B9">
            <w:rPr>
              <w:rStyle w:val="PageNumber"/>
              <w:i w:val="0"/>
            </w:rPr>
            <w:fldChar w:fldCharType="separate"/>
          </w:r>
          <w:r w:rsidR="00860DF7">
            <w:rPr>
              <w:rStyle w:val="PageNumber"/>
              <w:i w:val="0"/>
              <w:noProof/>
            </w:rPr>
            <w:t>16</w:t>
          </w:r>
          <w:r w:rsidRPr="00E031B9">
            <w:rPr>
              <w:rStyle w:val="PageNumber"/>
              <w:i w:val="0"/>
            </w:rPr>
            <w:fldChar w:fldCharType="end"/>
          </w:r>
        </w:p>
      </w:tc>
    </w:tr>
  </w:tbl>
  <w:p w:rsidR="00FF57D1" w:rsidRPr="00C51F12" w:rsidRDefault="00FF57D1" w:rsidP="00AE7F4A">
    <w:pPr>
      <w:pStyle w:val="Footer"/>
      <w:spacing w:before="0"/>
      <w:rPr>
        <w:i w:val="0"/>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6675" w:rsidRDefault="00046675">
      <w:r>
        <w:separator/>
      </w:r>
    </w:p>
  </w:footnote>
  <w:footnote w:type="continuationSeparator" w:id="0">
    <w:p w:rsidR="00046675" w:rsidRDefault="000466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60" w:type="dxa"/>
      <w:jc w:val="center"/>
      <w:tblBorders>
        <w:bottom w:val="thinThickSmallGap" w:sz="18" w:space="0" w:color="000000" w:themeColor="text1"/>
      </w:tblBorders>
      <w:tblCellMar>
        <w:left w:w="0" w:type="dxa"/>
        <w:right w:w="0" w:type="dxa"/>
      </w:tblCellMar>
      <w:tblLook w:val="01E0" w:firstRow="1" w:lastRow="1" w:firstColumn="1" w:lastColumn="1" w:noHBand="0" w:noVBand="0"/>
    </w:tblPr>
    <w:tblGrid>
      <w:gridCol w:w="2160"/>
      <w:gridCol w:w="7200"/>
    </w:tblGrid>
    <w:tr w:rsidR="00FF57D1" w:rsidRPr="002B49B8">
      <w:trPr>
        <w:trHeight w:val="369"/>
        <w:jc w:val="center"/>
      </w:trPr>
      <w:tc>
        <w:tcPr>
          <w:tcW w:w="2160" w:type="dxa"/>
        </w:tcPr>
        <w:p w:rsidR="00FF57D1" w:rsidRDefault="00FF57D1" w:rsidP="00AE7F4A">
          <w:pPr>
            <w:pStyle w:val="Header"/>
            <w:jc w:val="left"/>
            <w:rPr>
              <w:rFonts w:cs="Arial"/>
              <w:sz w:val="20"/>
            </w:rPr>
          </w:pPr>
          <w:r>
            <w:rPr>
              <w:rFonts w:cs="Arial"/>
              <w:noProof/>
              <w:sz w:val="20"/>
            </w:rPr>
            <w:drawing>
              <wp:inline distT="0" distB="0" distL="0" distR="0" wp14:anchorId="3155C7DC" wp14:editId="42E10CBA">
                <wp:extent cx="1181100" cy="393700"/>
                <wp:effectExtent l="19050" t="0" r="0" b="0"/>
                <wp:docPr id="7" name="Picture 7" descr="Bluefin-Robotics-RGB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fin-Robotics-RGB SMALL"/>
                        <pic:cNvPicPr>
                          <a:picLocks noChangeAspect="1" noChangeArrowheads="1"/>
                        </pic:cNvPicPr>
                      </pic:nvPicPr>
                      <pic:blipFill>
                        <a:blip r:embed="rId1"/>
                        <a:stretch>
                          <a:fillRect/>
                        </a:stretch>
                      </pic:blipFill>
                      <pic:spPr bwMode="auto">
                        <a:xfrm>
                          <a:off x="0" y="0"/>
                          <a:ext cx="1181100" cy="393700"/>
                        </a:xfrm>
                        <a:prstGeom prst="rect">
                          <a:avLst/>
                        </a:prstGeom>
                        <a:noFill/>
                        <a:ln w="9525">
                          <a:noFill/>
                          <a:miter lim="800000"/>
                          <a:headEnd/>
                          <a:tailEnd/>
                        </a:ln>
                      </pic:spPr>
                    </pic:pic>
                  </a:graphicData>
                </a:graphic>
              </wp:inline>
            </w:drawing>
          </w:r>
        </w:p>
      </w:tc>
      <w:tc>
        <w:tcPr>
          <w:tcW w:w="7200" w:type="dxa"/>
        </w:tcPr>
        <w:p w:rsidR="00FF57D1" w:rsidRPr="002B49B8" w:rsidRDefault="00FF57D1" w:rsidP="00AE7F4A">
          <w:pPr>
            <w:pStyle w:val="Header"/>
            <w:rPr>
              <w:color w:val="000000" w:themeColor="text1"/>
            </w:rPr>
          </w:pPr>
          <w:r>
            <w:rPr>
              <w:color w:val="000000" w:themeColor="text1"/>
            </w:rPr>
            <w:t>SYSTEM DESCRIPTION</w:t>
          </w:r>
        </w:p>
        <w:p w:rsidR="00FF57D1" w:rsidRPr="002B49B8" w:rsidRDefault="00FF57D1" w:rsidP="00AE7F4A">
          <w:pPr>
            <w:pStyle w:val="Header"/>
            <w:rPr>
              <w:color w:val="000000" w:themeColor="text1"/>
            </w:rPr>
          </w:pPr>
          <w:r w:rsidRPr="002B49B8">
            <w:rPr>
              <w:color w:val="000000" w:themeColor="text1"/>
            </w:rPr>
            <w:t>Title</w:t>
          </w:r>
        </w:p>
        <w:p w:rsidR="00FF57D1" w:rsidRPr="002B49B8" w:rsidRDefault="00FF57D1" w:rsidP="00AE7F4A">
          <w:pPr>
            <w:pStyle w:val="Header"/>
            <w:spacing w:after="40"/>
            <w:rPr>
              <w:color w:val="000000" w:themeColor="text1"/>
            </w:rPr>
          </w:pPr>
          <w:r w:rsidRPr="002B49B8">
            <w:rPr>
              <w:color w:val="000000" w:themeColor="text1"/>
            </w:rPr>
            <w:t>Date</w:t>
          </w:r>
        </w:p>
      </w:tc>
    </w:tr>
  </w:tbl>
  <w:p w:rsidR="00FF57D1" w:rsidRPr="00136343" w:rsidRDefault="00FF57D1" w:rsidP="00AE7F4A">
    <w:pPr>
      <w:pStyle w:val="Header"/>
      <w:rPr>
        <w:szCs w:val="1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57D1" w:rsidRDefault="00FF57D1" w:rsidP="00AE7F4A">
    <w:pPr>
      <w:pStyle w:val="Header"/>
      <w:jc w:val="center"/>
    </w:pPr>
  </w:p>
  <w:p w:rsidR="00FF57D1" w:rsidRDefault="00FF57D1" w:rsidP="00AE7F4A">
    <w:pPr>
      <w:pStyle w:val="Header"/>
      <w:jc w:val="center"/>
    </w:pPr>
    <w:r>
      <w:rPr>
        <w:noProof/>
      </w:rPr>
      <w:drawing>
        <wp:inline distT="0" distB="0" distL="0" distR="0" wp14:anchorId="4EB21230" wp14:editId="20709461">
          <wp:extent cx="3281488" cy="1097280"/>
          <wp:effectExtent l="19050" t="0" r="0" b="0"/>
          <wp:docPr id="8" name="Picture 8" descr="Bluefin-Robotics-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fin-Robotics-RGB"/>
                  <pic:cNvPicPr>
                    <a:picLocks noChangeAspect="1" noChangeArrowheads="1"/>
                  </pic:cNvPicPr>
                </pic:nvPicPr>
                <pic:blipFill>
                  <a:blip r:embed="rId1"/>
                  <a:stretch>
                    <a:fillRect/>
                  </a:stretch>
                </pic:blipFill>
                <pic:spPr bwMode="auto">
                  <a:xfrm>
                    <a:off x="0" y="0"/>
                    <a:ext cx="3281488" cy="109728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60" w:type="dxa"/>
      <w:jc w:val="center"/>
      <w:tblBorders>
        <w:bottom w:val="thinThickSmallGap" w:sz="18" w:space="0" w:color="000000" w:themeColor="text1"/>
      </w:tblBorders>
      <w:tblCellMar>
        <w:left w:w="0" w:type="dxa"/>
        <w:right w:w="0" w:type="dxa"/>
      </w:tblCellMar>
      <w:tblLook w:val="01E0" w:firstRow="1" w:lastRow="1" w:firstColumn="1" w:lastColumn="1" w:noHBand="0" w:noVBand="0"/>
    </w:tblPr>
    <w:tblGrid>
      <w:gridCol w:w="2160"/>
      <w:gridCol w:w="7200"/>
    </w:tblGrid>
    <w:tr w:rsidR="00FF57D1" w:rsidRPr="002B49B8">
      <w:trPr>
        <w:trHeight w:val="369"/>
        <w:jc w:val="center"/>
      </w:trPr>
      <w:tc>
        <w:tcPr>
          <w:tcW w:w="2160" w:type="dxa"/>
        </w:tcPr>
        <w:p w:rsidR="00FF57D1" w:rsidRDefault="00FF57D1" w:rsidP="00AE7F4A">
          <w:pPr>
            <w:pStyle w:val="Header"/>
            <w:jc w:val="left"/>
            <w:rPr>
              <w:rFonts w:cs="Arial"/>
              <w:sz w:val="20"/>
            </w:rPr>
          </w:pPr>
          <w:r>
            <w:rPr>
              <w:rFonts w:cs="Arial"/>
              <w:noProof/>
              <w:sz w:val="20"/>
            </w:rPr>
            <w:drawing>
              <wp:inline distT="0" distB="0" distL="0" distR="0" wp14:anchorId="3D6AB4CB" wp14:editId="41A6B7AC">
                <wp:extent cx="1181100" cy="393700"/>
                <wp:effectExtent l="19050" t="0" r="0" b="0"/>
                <wp:docPr id="37" name="Picture 2" descr="Bluefin-Robotics-RGB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fin-Robotics-RGB SMALL"/>
                        <pic:cNvPicPr>
                          <a:picLocks noChangeAspect="1" noChangeArrowheads="1"/>
                        </pic:cNvPicPr>
                      </pic:nvPicPr>
                      <pic:blipFill>
                        <a:blip r:embed="rId1"/>
                        <a:stretch>
                          <a:fillRect/>
                        </a:stretch>
                      </pic:blipFill>
                      <pic:spPr bwMode="auto">
                        <a:xfrm>
                          <a:off x="0" y="0"/>
                          <a:ext cx="1181100" cy="393700"/>
                        </a:xfrm>
                        <a:prstGeom prst="rect">
                          <a:avLst/>
                        </a:prstGeom>
                        <a:noFill/>
                        <a:ln w="9525">
                          <a:noFill/>
                          <a:miter lim="800000"/>
                          <a:headEnd/>
                          <a:tailEnd/>
                        </a:ln>
                      </pic:spPr>
                    </pic:pic>
                  </a:graphicData>
                </a:graphic>
              </wp:inline>
            </w:drawing>
          </w:r>
        </w:p>
      </w:tc>
      <w:tc>
        <w:tcPr>
          <w:tcW w:w="7200" w:type="dxa"/>
        </w:tcPr>
        <w:p w:rsidR="00FF57D1" w:rsidRDefault="00FF57D1" w:rsidP="00082AE3">
          <w:pPr>
            <w:pStyle w:val="Header"/>
            <w:rPr>
              <w:color w:val="000000" w:themeColor="text1"/>
            </w:rPr>
          </w:pPr>
          <w:r>
            <w:rPr>
              <w:color w:val="000000" w:themeColor="text1"/>
            </w:rPr>
            <w:t xml:space="preserve">TR-010: Development of an Altitude Detection Algorithm </w:t>
          </w:r>
        </w:p>
        <w:p w:rsidR="00FF57D1" w:rsidRPr="002B49B8" w:rsidRDefault="00FF57D1" w:rsidP="00082AE3">
          <w:pPr>
            <w:pStyle w:val="Header"/>
            <w:rPr>
              <w:color w:val="000000" w:themeColor="text1"/>
            </w:rPr>
          </w:pPr>
        </w:p>
      </w:tc>
    </w:tr>
  </w:tbl>
  <w:p w:rsidR="00FF57D1" w:rsidRPr="00136343" w:rsidRDefault="00FF57D1" w:rsidP="00AE7F4A">
    <w:pPr>
      <w:pStyle w:val="Header"/>
      <w:rPr>
        <w:szCs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D1E83860"/>
    <w:lvl w:ilvl="0">
      <w:start w:val="1"/>
      <w:numFmt w:val="bullet"/>
      <w:pStyle w:val="ListBullet2"/>
      <w:lvlText w:val=""/>
      <w:lvlJc w:val="left"/>
      <w:pPr>
        <w:ind w:left="1080" w:hanging="360"/>
      </w:pPr>
      <w:rPr>
        <w:rFonts w:ascii="Symbol" w:hAnsi="Symbol" w:hint="default"/>
        <w:color w:val="000000" w:themeColor="text1"/>
        <w:sz w:val="24"/>
      </w:rPr>
    </w:lvl>
  </w:abstractNum>
  <w:abstractNum w:abstractNumId="1">
    <w:nsid w:val="020E11AF"/>
    <w:multiLevelType w:val="hybridMultilevel"/>
    <w:tmpl w:val="56521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2315A5"/>
    <w:multiLevelType w:val="multilevel"/>
    <w:tmpl w:val="E75C7066"/>
    <w:lvl w:ilvl="0">
      <w:start w:val="1"/>
      <w:numFmt w:val="upperLetter"/>
      <w:lvlText w:val="%1."/>
      <w:lvlJc w:val="left"/>
      <w:pPr>
        <w:ind w:left="0" w:firstLine="0"/>
      </w:pPr>
      <w:rPr>
        <w:rFonts w:hint="default"/>
      </w:rPr>
    </w:lvl>
    <w:lvl w:ilvl="1">
      <w:start w:val="1"/>
      <w:numFmt w:val="decimal"/>
      <w:pStyle w:val="Appendix2"/>
      <w:suff w:val="nothing"/>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nsid w:val="0F31739B"/>
    <w:multiLevelType w:val="hybridMultilevel"/>
    <w:tmpl w:val="CAA8065E"/>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B11B03"/>
    <w:multiLevelType w:val="hybridMultilevel"/>
    <w:tmpl w:val="060C67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7A525E"/>
    <w:multiLevelType w:val="multilevel"/>
    <w:tmpl w:val="349A4C60"/>
    <w:styleLink w:val="AppendixHeadings"/>
    <w:lvl w:ilvl="0">
      <w:start w:val="1"/>
      <w:numFmt w:val="upperLetter"/>
      <w:pStyle w:val="Appendix1"/>
      <w:suff w:val="space"/>
      <w:lvlText w:val="Appendix %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nsid w:val="151C7786"/>
    <w:multiLevelType w:val="hybridMultilevel"/>
    <w:tmpl w:val="3E6C3A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1DF50198"/>
    <w:multiLevelType w:val="hybridMultilevel"/>
    <w:tmpl w:val="B0CE4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0791D"/>
    <w:multiLevelType w:val="multilevel"/>
    <w:tmpl w:val="349A4C60"/>
    <w:numStyleLink w:val="AppendixHeadings"/>
  </w:abstractNum>
  <w:abstractNum w:abstractNumId="9">
    <w:nsid w:val="297B189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C8522BE"/>
    <w:multiLevelType w:val="hybridMultilevel"/>
    <w:tmpl w:val="B91E6982"/>
    <w:lvl w:ilvl="0" w:tplc="01FEAFBA">
      <w:start w:val="1"/>
      <w:numFmt w:val="bullet"/>
      <w:pStyle w:val="List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111304"/>
    <w:multiLevelType w:val="hybridMultilevel"/>
    <w:tmpl w:val="68CE3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0A3382"/>
    <w:multiLevelType w:val="hybridMultilevel"/>
    <w:tmpl w:val="7F8A7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366B81"/>
    <w:multiLevelType w:val="hybridMultilevel"/>
    <w:tmpl w:val="28D6E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C62A91"/>
    <w:multiLevelType w:val="hybridMultilevel"/>
    <w:tmpl w:val="5BCE8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3649BA"/>
    <w:multiLevelType w:val="hybridMultilevel"/>
    <w:tmpl w:val="3F24B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533B34"/>
    <w:multiLevelType w:val="multilevel"/>
    <w:tmpl w:val="349A4C60"/>
    <w:numStyleLink w:val="AppendixHeadings"/>
  </w:abstractNum>
  <w:abstractNum w:abstractNumId="17">
    <w:nsid w:val="69483D73"/>
    <w:multiLevelType w:val="hybridMultilevel"/>
    <w:tmpl w:val="670C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945579"/>
    <w:multiLevelType w:val="multilevel"/>
    <w:tmpl w:val="1554B50C"/>
    <w:lvl w:ilvl="0">
      <w:start w:val="1"/>
      <w:numFmt w:val="decimal"/>
      <w:pStyle w:val="Heading1"/>
      <w:lvlText w:val="%1."/>
      <w:lvlJc w:val="left"/>
      <w:pPr>
        <w:tabs>
          <w:tab w:val="num" w:pos="432"/>
        </w:tabs>
        <w:ind w:left="432" w:hanging="432"/>
      </w:pPr>
      <w:rPr>
        <w:rFonts w:ascii="Arial" w:hAnsi="Arial" w:hint="default"/>
        <w:b/>
        <w:i w:val="0"/>
        <w:color w:val="auto"/>
        <w:sz w:val="32"/>
      </w:rPr>
    </w:lvl>
    <w:lvl w:ilvl="1">
      <w:start w:val="1"/>
      <w:numFmt w:val="decimal"/>
      <w:pStyle w:val="Heading2"/>
      <w:lvlText w:val="%1.%2"/>
      <w:lvlJc w:val="left"/>
      <w:pPr>
        <w:tabs>
          <w:tab w:val="num" w:pos="738"/>
        </w:tabs>
        <w:ind w:left="738" w:hanging="648"/>
      </w:pPr>
      <w:rPr>
        <w:rFonts w:ascii="Arial" w:hAnsi="Arial" w:hint="default"/>
        <w:b/>
        <w:i w:val="0"/>
        <w:sz w:val="28"/>
      </w:rPr>
    </w:lvl>
    <w:lvl w:ilvl="2">
      <w:start w:val="1"/>
      <w:numFmt w:val="decimal"/>
      <w:pStyle w:val="Heading3"/>
      <w:lvlText w:val="%1.%2.%3"/>
      <w:lvlJc w:val="left"/>
      <w:pPr>
        <w:tabs>
          <w:tab w:val="num" w:pos="864"/>
        </w:tabs>
        <w:ind w:left="864" w:hanging="864"/>
      </w:pPr>
      <w:rPr>
        <w:rFonts w:ascii="Arial" w:hAnsi="Arial" w:hint="default"/>
        <w:b/>
        <w:i w:val="0"/>
        <w:sz w:val="28"/>
      </w:rPr>
    </w:lvl>
    <w:lvl w:ilvl="3">
      <w:start w:val="1"/>
      <w:numFmt w:val="decimal"/>
      <w:pStyle w:val="Heading4"/>
      <w:lvlText w:val="%1.%2.%3.%4"/>
      <w:lvlJc w:val="left"/>
      <w:pPr>
        <w:tabs>
          <w:tab w:val="num" w:pos="1008"/>
        </w:tabs>
        <w:ind w:left="1008" w:hanging="1008"/>
      </w:pPr>
      <w:rPr>
        <w:rFonts w:ascii="Arial" w:hAnsi="Arial" w:hint="default"/>
        <w:b/>
        <w:i/>
        <w:color w:val="auto"/>
        <w:sz w:val="26"/>
      </w:rPr>
    </w:lvl>
    <w:lvl w:ilvl="4">
      <w:start w:val="1"/>
      <w:numFmt w:val="decimal"/>
      <w:pStyle w:val="Heading5"/>
      <w:lvlText w:val="%1.%2.%3.%4.%5"/>
      <w:lvlJc w:val="left"/>
      <w:pPr>
        <w:tabs>
          <w:tab w:val="num" w:pos="1152"/>
        </w:tabs>
        <w:ind w:left="1152" w:hanging="1152"/>
      </w:pPr>
      <w:rPr>
        <w:rFonts w:ascii="Arial" w:hAnsi="Arial" w:hint="default"/>
        <w:b/>
        <w:i w:val="0"/>
        <w:sz w:val="24"/>
      </w:rPr>
    </w:lvl>
    <w:lvl w:ilvl="5">
      <w:start w:val="1"/>
      <w:numFmt w:val="decimal"/>
      <w:pStyle w:val="Heading6"/>
      <w:lvlText w:val="%1.%2.%3.%4.%5.%6"/>
      <w:lvlJc w:val="left"/>
      <w:pPr>
        <w:tabs>
          <w:tab w:val="num" w:pos="1368"/>
        </w:tabs>
        <w:ind w:left="1368" w:hanging="1368"/>
      </w:pPr>
      <w:rPr>
        <w:rFonts w:ascii="Arial" w:hAnsi="Arial" w:hint="default"/>
        <w:b/>
        <w:i/>
        <w:sz w:val="24"/>
      </w:rPr>
    </w:lvl>
    <w:lvl w:ilvl="6">
      <w:start w:val="1"/>
      <w:numFmt w:val="decimal"/>
      <w:pStyle w:val="Heading7"/>
      <w:lvlText w:val="%1.%2.%3.%4.%5.%6.%7"/>
      <w:lvlJc w:val="left"/>
      <w:pPr>
        <w:tabs>
          <w:tab w:val="num" w:pos="1584"/>
        </w:tabs>
        <w:ind w:left="1584" w:hanging="1584"/>
      </w:pPr>
      <w:rPr>
        <w:rFonts w:ascii="Arial" w:hAnsi="Arial" w:hint="default"/>
        <w:b w:val="0"/>
        <w:i w:val="0"/>
        <w:sz w:val="24"/>
      </w:rPr>
    </w:lvl>
    <w:lvl w:ilvl="7">
      <w:start w:val="1"/>
      <w:numFmt w:val="decimal"/>
      <w:pStyle w:val="Heading8"/>
      <w:lvlText w:val="%1.%2.%3.%4.%5.%6.%7.%8"/>
      <w:lvlJc w:val="left"/>
      <w:pPr>
        <w:tabs>
          <w:tab w:val="num" w:pos="1728"/>
        </w:tabs>
        <w:ind w:left="1728" w:hanging="1728"/>
      </w:pPr>
      <w:rPr>
        <w:rFonts w:ascii="Arial" w:hAnsi="Arial" w:hint="default"/>
        <w:b w:val="0"/>
        <w:i/>
        <w:sz w:val="24"/>
      </w:rPr>
    </w:lvl>
    <w:lvl w:ilvl="8">
      <w:start w:val="1"/>
      <w:numFmt w:val="decimal"/>
      <w:pStyle w:val="Heading9"/>
      <w:lvlText w:val="%1.%2.%3.%4.%5.%6.%7.%8.%9"/>
      <w:lvlJc w:val="left"/>
      <w:pPr>
        <w:tabs>
          <w:tab w:val="num" w:pos="1944"/>
        </w:tabs>
        <w:ind w:left="1944" w:hanging="1944"/>
      </w:pPr>
      <w:rPr>
        <w:rFonts w:ascii="Arial" w:hAnsi="Arial" w:hint="default"/>
        <w:b w:val="0"/>
        <w:i/>
        <w:sz w:val="24"/>
      </w:rPr>
    </w:lvl>
  </w:abstractNum>
  <w:abstractNum w:abstractNumId="19">
    <w:nsid w:val="73875D77"/>
    <w:multiLevelType w:val="hybridMultilevel"/>
    <w:tmpl w:val="DDD82C0C"/>
    <w:lvl w:ilvl="0" w:tplc="23445A38">
      <w:start w:val="1"/>
      <w:numFmt w:val="decimal"/>
      <w:lvlText w:val="%1."/>
      <w:lvlJc w:val="left"/>
      <w:pPr>
        <w:tabs>
          <w:tab w:val="num" w:pos="720"/>
        </w:tabs>
        <w:ind w:left="720" w:hanging="360"/>
      </w:pPr>
    </w:lvl>
    <w:lvl w:ilvl="1" w:tplc="79B205A6">
      <w:start w:val="75"/>
      <w:numFmt w:val="bullet"/>
      <w:lvlText w:val="•"/>
      <w:lvlJc w:val="left"/>
      <w:pPr>
        <w:tabs>
          <w:tab w:val="num" w:pos="1440"/>
        </w:tabs>
        <w:ind w:left="1440" w:hanging="360"/>
      </w:pPr>
      <w:rPr>
        <w:rFonts w:ascii="Arial" w:hAnsi="Arial" w:hint="default"/>
      </w:rPr>
    </w:lvl>
    <w:lvl w:ilvl="2" w:tplc="29D4F13A" w:tentative="1">
      <w:start w:val="1"/>
      <w:numFmt w:val="decimal"/>
      <w:lvlText w:val="%3."/>
      <w:lvlJc w:val="left"/>
      <w:pPr>
        <w:tabs>
          <w:tab w:val="num" w:pos="2160"/>
        </w:tabs>
        <w:ind w:left="2160" w:hanging="360"/>
      </w:pPr>
    </w:lvl>
    <w:lvl w:ilvl="3" w:tplc="FF76E8FA" w:tentative="1">
      <w:start w:val="1"/>
      <w:numFmt w:val="decimal"/>
      <w:lvlText w:val="%4."/>
      <w:lvlJc w:val="left"/>
      <w:pPr>
        <w:tabs>
          <w:tab w:val="num" w:pos="2880"/>
        </w:tabs>
        <w:ind w:left="2880" w:hanging="360"/>
      </w:pPr>
    </w:lvl>
    <w:lvl w:ilvl="4" w:tplc="4454B1F0" w:tentative="1">
      <w:start w:val="1"/>
      <w:numFmt w:val="decimal"/>
      <w:lvlText w:val="%5."/>
      <w:lvlJc w:val="left"/>
      <w:pPr>
        <w:tabs>
          <w:tab w:val="num" w:pos="3600"/>
        </w:tabs>
        <w:ind w:left="3600" w:hanging="360"/>
      </w:pPr>
    </w:lvl>
    <w:lvl w:ilvl="5" w:tplc="EC60BB9C" w:tentative="1">
      <w:start w:val="1"/>
      <w:numFmt w:val="decimal"/>
      <w:lvlText w:val="%6."/>
      <w:lvlJc w:val="left"/>
      <w:pPr>
        <w:tabs>
          <w:tab w:val="num" w:pos="4320"/>
        </w:tabs>
        <w:ind w:left="4320" w:hanging="360"/>
      </w:pPr>
    </w:lvl>
    <w:lvl w:ilvl="6" w:tplc="09AEB450" w:tentative="1">
      <w:start w:val="1"/>
      <w:numFmt w:val="decimal"/>
      <w:lvlText w:val="%7."/>
      <w:lvlJc w:val="left"/>
      <w:pPr>
        <w:tabs>
          <w:tab w:val="num" w:pos="5040"/>
        </w:tabs>
        <w:ind w:left="5040" w:hanging="360"/>
      </w:pPr>
    </w:lvl>
    <w:lvl w:ilvl="7" w:tplc="D4C401B4" w:tentative="1">
      <w:start w:val="1"/>
      <w:numFmt w:val="decimal"/>
      <w:lvlText w:val="%8."/>
      <w:lvlJc w:val="left"/>
      <w:pPr>
        <w:tabs>
          <w:tab w:val="num" w:pos="5760"/>
        </w:tabs>
        <w:ind w:left="5760" w:hanging="360"/>
      </w:pPr>
    </w:lvl>
    <w:lvl w:ilvl="8" w:tplc="A2D65C20" w:tentative="1">
      <w:start w:val="1"/>
      <w:numFmt w:val="decimal"/>
      <w:lvlText w:val="%9."/>
      <w:lvlJc w:val="left"/>
      <w:pPr>
        <w:tabs>
          <w:tab w:val="num" w:pos="6480"/>
        </w:tabs>
        <w:ind w:left="6480" w:hanging="360"/>
      </w:pPr>
    </w:lvl>
  </w:abstractNum>
  <w:abstractNum w:abstractNumId="20">
    <w:nsid w:val="74EB1A77"/>
    <w:multiLevelType w:val="hybridMultilevel"/>
    <w:tmpl w:val="FCF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04483D"/>
    <w:multiLevelType w:val="hybridMultilevel"/>
    <w:tmpl w:val="23723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E071DED"/>
    <w:multiLevelType w:val="hybridMultilevel"/>
    <w:tmpl w:val="A580C552"/>
    <w:lvl w:ilvl="0" w:tplc="95128154">
      <w:start w:val="1"/>
      <w:numFmt w:val="decimal"/>
      <w:pStyle w:val="ListNumb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0"/>
  </w:num>
  <w:num w:numId="3">
    <w:abstractNumId w:val="4"/>
  </w:num>
  <w:num w:numId="4">
    <w:abstractNumId w:val="10"/>
  </w:num>
  <w:num w:numId="5">
    <w:abstractNumId w:val="22"/>
  </w:num>
  <w:num w:numId="6">
    <w:abstractNumId w:val="22"/>
    <w:lvlOverride w:ilvl="0">
      <w:startOverride w:val="1"/>
    </w:lvlOverride>
  </w:num>
  <w:num w:numId="7">
    <w:abstractNumId w:val="22"/>
    <w:lvlOverride w:ilvl="0">
      <w:startOverride w:val="1"/>
    </w:lvlOverride>
  </w:num>
  <w:num w:numId="8">
    <w:abstractNumId w:val="9"/>
  </w:num>
  <w:num w:numId="9">
    <w:abstractNumId w:val="2"/>
  </w:num>
  <w:num w:numId="10">
    <w:abstractNumId w:val="5"/>
  </w:num>
  <w:num w:numId="11">
    <w:abstractNumId w:val="8"/>
  </w:num>
  <w:num w:numId="12">
    <w:abstractNumId w:val="16"/>
  </w:num>
  <w:num w:numId="13">
    <w:abstractNumId w:val="17"/>
  </w:num>
  <w:num w:numId="14">
    <w:abstractNumId w:val="1"/>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12"/>
  </w:num>
  <w:num w:numId="18">
    <w:abstractNumId w:val="15"/>
  </w:num>
  <w:num w:numId="19">
    <w:abstractNumId w:val="13"/>
  </w:num>
  <w:num w:numId="20">
    <w:abstractNumId w:val="14"/>
  </w:num>
  <w:num w:numId="21">
    <w:abstractNumId w:val="6"/>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3"/>
  </w:num>
  <w:num w:numId="25">
    <w:abstractNumId w:val="7"/>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131"/>
    <w:rsid w:val="00000710"/>
    <w:rsid w:val="00004F94"/>
    <w:rsid w:val="0000667A"/>
    <w:rsid w:val="00022920"/>
    <w:rsid w:val="00026626"/>
    <w:rsid w:val="00031615"/>
    <w:rsid w:val="00032758"/>
    <w:rsid w:val="00035D92"/>
    <w:rsid w:val="00041913"/>
    <w:rsid w:val="000445B5"/>
    <w:rsid w:val="00044A29"/>
    <w:rsid w:val="00046675"/>
    <w:rsid w:val="0005598F"/>
    <w:rsid w:val="00057A29"/>
    <w:rsid w:val="00064C72"/>
    <w:rsid w:val="00065F04"/>
    <w:rsid w:val="0007011E"/>
    <w:rsid w:val="00071183"/>
    <w:rsid w:val="00072261"/>
    <w:rsid w:val="000740D3"/>
    <w:rsid w:val="00080E04"/>
    <w:rsid w:val="00082089"/>
    <w:rsid w:val="000824A5"/>
    <w:rsid w:val="00082AE3"/>
    <w:rsid w:val="000960DC"/>
    <w:rsid w:val="0009753C"/>
    <w:rsid w:val="00097DBB"/>
    <w:rsid w:val="000A0F07"/>
    <w:rsid w:val="000A1DE4"/>
    <w:rsid w:val="000A24A6"/>
    <w:rsid w:val="000A2FFE"/>
    <w:rsid w:val="000A3093"/>
    <w:rsid w:val="000A3CBB"/>
    <w:rsid w:val="000A64BC"/>
    <w:rsid w:val="000A7156"/>
    <w:rsid w:val="000B2D0D"/>
    <w:rsid w:val="000B6088"/>
    <w:rsid w:val="000B6C08"/>
    <w:rsid w:val="000C0F7C"/>
    <w:rsid w:val="000D5B6F"/>
    <w:rsid w:val="000E71C9"/>
    <w:rsid w:val="000F09ED"/>
    <w:rsid w:val="000F3699"/>
    <w:rsid w:val="000F3B2E"/>
    <w:rsid w:val="000F420A"/>
    <w:rsid w:val="000F56F5"/>
    <w:rsid w:val="000F7CEB"/>
    <w:rsid w:val="001011CF"/>
    <w:rsid w:val="00101C7C"/>
    <w:rsid w:val="00105AEE"/>
    <w:rsid w:val="00106526"/>
    <w:rsid w:val="00110A7F"/>
    <w:rsid w:val="00115889"/>
    <w:rsid w:val="00117F2B"/>
    <w:rsid w:val="00120ABC"/>
    <w:rsid w:val="00124E99"/>
    <w:rsid w:val="00127022"/>
    <w:rsid w:val="00137C98"/>
    <w:rsid w:val="00141F86"/>
    <w:rsid w:val="00145216"/>
    <w:rsid w:val="00157B4A"/>
    <w:rsid w:val="00157E15"/>
    <w:rsid w:val="0016443B"/>
    <w:rsid w:val="00165CA4"/>
    <w:rsid w:val="001710E6"/>
    <w:rsid w:val="0017157C"/>
    <w:rsid w:val="00173164"/>
    <w:rsid w:val="0018071A"/>
    <w:rsid w:val="0018170B"/>
    <w:rsid w:val="001841A3"/>
    <w:rsid w:val="00186C4E"/>
    <w:rsid w:val="00186EDC"/>
    <w:rsid w:val="001872B3"/>
    <w:rsid w:val="00187FA3"/>
    <w:rsid w:val="0019090C"/>
    <w:rsid w:val="00192747"/>
    <w:rsid w:val="0019708B"/>
    <w:rsid w:val="001A13E4"/>
    <w:rsid w:val="001A61AA"/>
    <w:rsid w:val="001A7462"/>
    <w:rsid w:val="001A7D20"/>
    <w:rsid w:val="001B00B8"/>
    <w:rsid w:val="001B0927"/>
    <w:rsid w:val="001B35FB"/>
    <w:rsid w:val="001C0BA9"/>
    <w:rsid w:val="001C4FA3"/>
    <w:rsid w:val="001C5481"/>
    <w:rsid w:val="001C6E57"/>
    <w:rsid w:val="001C7C2A"/>
    <w:rsid w:val="001D2314"/>
    <w:rsid w:val="001D38B9"/>
    <w:rsid w:val="001D5BF1"/>
    <w:rsid w:val="001D6E92"/>
    <w:rsid w:val="001E4547"/>
    <w:rsid w:val="001E61BC"/>
    <w:rsid w:val="001E62AE"/>
    <w:rsid w:val="001E64F7"/>
    <w:rsid w:val="001E7FE6"/>
    <w:rsid w:val="001F069F"/>
    <w:rsid w:val="001F0BD0"/>
    <w:rsid w:val="001F11E2"/>
    <w:rsid w:val="001F4371"/>
    <w:rsid w:val="002035D4"/>
    <w:rsid w:val="00206CB1"/>
    <w:rsid w:val="00206DF6"/>
    <w:rsid w:val="00210CC1"/>
    <w:rsid w:val="00211935"/>
    <w:rsid w:val="00213235"/>
    <w:rsid w:val="00215374"/>
    <w:rsid w:val="00220862"/>
    <w:rsid w:val="00222CFB"/>
    <w:rsid w:val="00225587"/>
    <w:rsid w:val="00226A8A"/>
    <w:rsid w:val="00230F9E"/>
    <w:rsid w:val="0023300E"/>
    <w:rsid w:val="00233B78"/>
    <w:rsid w:val="002364ED"/>
    <w:rsid w:val="00237102"/>
    <w:rsid w:val="00240082"/>
    <w:rsid w:val="00240186"/>
    <w:rsid w:val="00242D4C"/>
    <w:rsid w:val="00243644"/>
    <w:rsid w:val="00245A68"/>
    <w:rsid w:val="002468BD"/>
    <w:rsid w:val="00254480"/>
    <w:rsid w:val="00255DD4"/>
    <w:rsid w:val="00257788"/>
    <w:rsid w:val="00262D8D"/>
    <w:rsid w:val="002675CE"/>
    <w:rsid w:val="002720AE"/>
    <w:rsid w:val="002779E8"/>
    <w:rsid w:val="00281543"/>
    <w:rsid w:val="00281648"/>
    <w:rsid w:val="0028290B"/>
    <w:rsid w:val="002837CD"/>
    <w:rsid w:val="00284ED6"/>
    <w:rsid w:val="0028705B"/>
    <w:rsid w:val="0029040F"/>
    <w:rsid w:val="002906C5"/>
    <w:rsid w:val="00294745"/>
    <w:rsid w:val="002A4636"/>
    <w:rsid w:val="002A5EDD"/>
    <w:rsid w:val="002A660D"/>
    <w:rsid w:val="002A6F8E"/>
    <w:rsid w:val="002B1A81"/>
    <w:rsid w:val="002B2A8C"/>
    <w:rsid w:val="002B65F3"/>
    <w:rsid w:val="002B79CC"/>
    <w:rsid w:val="002C03D3"/>
    <w:rsid w:val="002C19D1"/>
    <w:rsid w:val="002C2BAF"/>
    <w:rsid w:val="002D1FD9"/>
    <w:rsid w:val="002D4E72"/>
    <w:rsid w:val="002E33B3"/>
    <w:rsid w:val="002E3B68"/>
    <w:rsid w:val="002E4F67"/>
    <w:rsid w:val="002E667E"/>
    <w:rsid w:val="002F270A"/>
    <w:rsid w:val="002F5612"/>
    <w:rsid w:val="00307C62"/>
    <w:rsid w:val="00313464"/>
    <w:rsid w:val="003135A0"/>
    <w:rsid w:val="003138CD"/>
    <w:rsid w:val="00315B15"/>
    <w:rsid w:val="00315EC4"/>
    <w:rsid w:val="00316BAD"/>
    <w:rsid w:val="00317399"/>
    <w:rsid w:val="00317C10"/>
    <w:rsid w:val="00320FBC"/>
    <w:rsid w:val="003210C2"/>
    <w:rsid w:val="003217E3"/>
    <w:rsid w:val="00323291"/>
    <w:rsid w:val="003239D1"/>
    <w:rsid w:val="00323A05"/>
    <w:rsid w:val="003244A5"/>
    <w:rsid w:val="003262E4"/>
    <w:rsid w:val="00326887"/>
    <w:rsid w:val="003313AA"/>
    <w:rsid w:val="0033173A"/>
    <w:rsid w:val="00332AC0"/>
    <w:rsid w:val="00334258"/>
    <w:rsid w:val="003355F1"/>
    <w:rsid w:val="00336ECB"/>
    <w:rsid w:val="003423A6"/>
    <w:rsid w:val="00344479"/>
    <w:rsid w:val="0034558A"/>
    <w:rsid w:val="003465A6"/>
    <w:rsid w:val="00350F2B"/>
    <w:rsid w:val="00355381"/>
    <w:rsid w:val="0035595F"/>
    <w:rsid w:val="00355D27"/>
    <w:rsid w:val="00356833"/>
    <w:rsid w:val="0036440D"/>
    <w:rsid w:val="00364EC6"/>
    <w:rsid w:val="00365E93"/>
    <w:rsid w:val="003675A7"/>
    <w:rsid w:val="00370222"/>
    <w:rsid w:val="003711B3"/>
    <w:rsid w:val="00372930"/>
    <w:rsid w:val="0037299F"/>
    <w:rsid w:val="00372EC1"/>
    <w:rsid w:val="0037798E"/>
    <w:rsid w:val="00381A93"/>
    <w:rsid w:val="00382B4C"/>
    <w:rsid w:val="003869F3"/>
    <w:rsid w:val="00386F7B"/>
    <w:rsid w:val="00387FBF"/>
    <w:rsid w:val="003932D4"/>
    <w:rsid w:val="00393736"/>
    <w:rsid w:val="0039441E"/>
    <w:rsid w:val="00395B00"/>
    <w:rsid w:val="0039668F"/>
    <w:rsid w:val="003A23CC"/>
    <w:rsid w:val="003A2406"/>
    <w:rsid w:val="003A2801"/>
    <w:rsid w:val="003A37FC"/>
    <w:rsid w:val="003B19C5"/>
    <w:rsid w:val="003B23D3"/>
    <w:rsid w:val="003B4C06"/>
    <w:rsid w:val="003B57DC"/>
    <w:rsid w:val="003B5A04"/>
    <w:rsid w:val="003C5C2A"/>
    <w:rsid w:val="003D0D4B"/>
    <w:rsid w:val="003D2232"/>
    <w:rsid w:val="003D403F"/>
    <w:rsid w:val="003D4F8C"/>
    <w:rsid w:val="003D6175"/>
    <w:rsid w:val="003D657A"/>
    <w:rsid w:val="003D6FCD"/>
    <w:rsid w:val="003D719B"/>
    <w:rsid w:val="003E02A4"/>
    <w:rsid w:val="003E13FF"/>
    <w:rsid w:val="003E2971"/>
    <w:rsid w:val="003E2DAC"/>
    <w:rsid w:val="003E6D45"/>
    <w:rsid w:val="003E76BD"/>
    <w:rsid w:val="003F6692"/>
    <w:rsid w:val="003F704C"/>
    <w:rsid w:val="00403F74"/>
    <w:rsid w:val="00407367"/>
    <w:rsid w:val="00410B8B"/>
    <w:rsid w:val="0041193B"/>
    <w:rsid w:val="0041281C"/>
    <w:rsid w:val="00414CBA"/>
    <w:rsid w:val="0041770A"/>
    <w:rsid w:val="0042161D"/>
    <w:rsid w:val="00422843"/>
    <w:rsid w:val="00424BF7"/>
    <w:rsid w:val="00434821"/>
    <w:rsid w:val="00436A2E"/>
    <w:rsid w:val="004418E1"/>
    <w:rsid w:val="004428CA"/>
    <w:rsid w:val="00446426"/>
    <w:rsid w:val="00446F22"/>
    <w:rsid w:val="00447F92"/>
    <w:rsid w:val="00450CD7"/>
    <w:rsid w:val="0045231C"/>
    <w:rsid w:val="00456F83"/>
    <w:rsid w:val="0046316E"/>
    <w:rsid w:val="004667DA"/>
    <w:rsid w:val="004669B6"/>
    <w:rsid w:val="00467795"/>
    <w:rsid w:val="004703F8"/>
    <w:rsid w:val="00470AC9"/>
    <w:rsid w:val="00477122"/>
    <w:rsid w:val="0048263E"/>
    <w:rsid w:val="004847F8"/>
    <w:rsid w:val="00487321"/>
    <w:rsid w:val="00491B0F"/>
    <w:rsid w:val="004A0353"/>
    <w:rsid w:val="004A6400"/>
    <w:rsid w:val="004B0DA8"/>
    <w:rsid w:val="004B1C1E"/>
    <w:rsid w:val="004C3C3B"/>
    <w:rsid w:val="004C3E45"/>
    <w:rsid w:val="004C4BDE"/>
    <w:rsid w:val="004D2A7D"/>
    <w:rsid w:val="004D7CBF"/>
    <w:rsid w:val="004D7E3A"/>
    <w:rsid w:val="004E30B0"/>
    <w:rsid w:val="004E3476"/>
    <w:rsid w:val="004E370D"/>
    <w:rsid w:val="004F2F65"/>
    <w:rsid w:val="004F5EF8"/>
    <w:rsid w:val="00501AF4"/>
    <w:rsid w:val="00502F0E"/>
    <w:rsid w:val="00506D2C"/>
    <w:rsid w:val="00512BB3"/>
    <w:rsid w:val="00514D1C"/>
    <w:rsid w:val="00514F25"/>
    <w:rsid w:val="00514FB8"/>
    <w:rsid w:val="0051577C"/>
    <w:rsid w:val="0051753A"/>
    <w:rsid w:val="0051780A"/>
    <w:rsid w:val="00517AE1"/>
    <w:rsid w:val="00520034"/>
    <w:rsid w:val="00525B2F"/>
    <w:rsid w:val="0053428B"/>
    <w:rsid w:val="00535C04"/>
    <w:rsid w:val="00536CDE"/>
    <w:rsid w:val="005428D3"/>
    <w:rsid w:val="00547D42"/>
    <w:rsid w:val="00551051"/>
    <w:rsid w:val="0055321A"/>
    <w:rsid w:val="00553E45"/>
    <w:rsid w:val="0056043B"/>
    <w:rsid w:val="005605F8"/>
    <w:rsid w:val="005628A5"/>
    <w:rsid w:val="00563CA5"/>
    <w:rsid w:val="00574FC3"/>
    <w:rsid w:val="00575FD7"/>
    <w:rsid w:val="00584A67"/>
    <w:rsid w:val="0059139E"/>
    <w:rsid w:val="00592AAD"/>
    <w:rsid w:val="005A1223"/>
    <w:rsid w:val="005A1E6B"/>
    <w:rsid w:val="005A2894"/>
    <w:rsid w:val="005A4B34"/>
    <w:rsid w:val="005A629F"/>
    <w:rsid w:val="005B266F"/>
    <w:rsid w:val="005B454D"/>
    <w:rsid w:val="005B72BF"/>
    <w:rsid w:val="005C2D51"/>
    <w:rsid w:val="005C6264"/>
    <w:rsid w:val="005D15F5"/>
    <w:rsid w:val="005D2495"/>
    <w:rsid w:val="005D54FF"/>
    <w:rsid w:val="005D6B82"/>
    <w:rsid w:val="005D77D4"/>
    <w:rsid w:val="005E2D66"/>
    <w:rsid w:val="005F0EC5"/>
    <w:rsid w:val="005F19F1"/>
    <w:rsid w:val="005F615F"/>
    <w:rsid w:val="005F6506"/>
    <w:rsid w:val="00601A7F"/>
    <w:rsid w:val="0060260D"/>
    <w:rsid w:val="00622FD3"/>
    <w:rsid w:val="006230C1"/>
    <w:rsid w:val="006238BE"/>
    <w:rsid w:val="00630425"/>
    <w:rsid w:val="0063093E"/>
    <w:rsid w:val="00632C30"/>
    <w:rsid w:val="00635A21"/>
    <w:rsid w:val="00640524"/>
    <w:rsid w:val="00643456"/>
    <w:rsid w:val="00645B15"/>
    <w:rsid w:val="00654A91"/>
    <w:rsid w:val="00655A04"/>
    <w:rsid w:val="006566B2"/>
    <w:rsid w:val="0066333F"/>
    <w:rsid w:val="00673F42"/>
    <w:rsid w:val="00674542"/>
    <w:rsid w:val="00675C73"/>
    <w:rsid w:val="00683F40"/>
    <w:rsid w:val="00684B66"/>
    <w:rsid w:val="006854BA"/>
    <w:rsid w:val="00685A6B"/>
    <w:rsid w:val="00685F62"/>
    <w:rsid w:val="00690ED9"/>
    <w:rsid w:val="0069307E"/>
    <w:rsid w:val="006A3D28"/>
    <w:rsid w:val="006A60EB"/>
    <w:rsid w:val="006A6926"/>
    <w:rsid w:val="006B1A2F"/>
    <w:rsid w:val="006B2B7D"/>
    <w:rsid w:val="006B5B24"/>
    <w:rsid w:val="006B6274"/>
    <w:rsid w:val="006B739D"/>
    <w:rsid w:val="006B7879"/>
    <w:rsid w:val="006C4160"/>
    <w:rsid w:val="006C4EF5"/>
    <w:rsid w:val="006C51B2"/>
    <w:rsid w:val="006D1084"/>
    <w:rsid w:val="006D213A"/>
    <w:rsid w:val="006D6420"/>
    <w:rsid w:val="006D76FC"/>
    <w:rsid w:val="006D7DF4"/>
    <w:rsid w:val="006E2B34"/>
    <w:rsid w:val="006E2DD2"/>
    <w:rsid w:val="006E4BB8"/>
    <w:rsid w:val="006E7021"/>
    <w:rsid w:val="006F0C18"/>
    <w:rsid w:val="006F0FD8"/>
    <w:rsid w:val="006F2715"/>
    <w:rsid w:val="006F4256"/>
    <w:rsid w:val="006F779A"/>
    <w:rsid w:val="007025E1"/>
    <w:rsid w:val="0070397C"/>
    <w:rsid w:val="0070419E"/>
    <w:rsid w:val="0070569F"/>
    <w:rsid w:val="00706FB1"/>
    <w:rsid w:val="0071073B"/>
    <w:rsid w:val="00711BF5"/>
    <w:rsid w:val="00715DBA"/>
    <w:rsid w:val="00720B6D"/>
    <w:rsid w:val="00720B8B"/>
    <w:rsid w:val="00725F3B"/>
    <w:rsid w:val="007267C1"/>
    <w:rsid w:val="00730CB5"/>
    <w:rsid w:val="00741C70"/>
    <w:rsid w:val="00745A0B"/>
    <w:rsid w:val="00760B57"/>
    <w:rsid w:val="00763714"/>
    <w:rsid w:val="00764DA8"/>
    <w:rsid w:val="00770FBE"/>
    <w:rsid w:val="00772E7B"/>
    <w:rsid w:val="007754DF"/>
    <w:rsid w:val="00776493"/>
    <w:rsid w:val="007813A3"/>
    <w:rsid w:val="007833F7"/>
    <w:rsid w:val="007846E9"/>
    <w:rsid w:val="00786B99"/>
    <w:rsid w:val="00786D35"/>
    <w:rsid w:val="00787657"/>
    <w:rsid w:val="00787FC0"/>
    <w:rsid w:val="0079024B"/>
    <w:rsid w:val="00791EEE"/>
    <w:rsid w:val="0079361D"/>
    <w:rsid w:val="007958D5"/>
    <w:rsid w:val="00796114"/>
    <w:rsid w:val="007A0604"/>
    <w:rsid w:val="007A29FF"/>
    <w:rsid w:val="007A354F"/>
    <w:rsid w:val="007A53CF"/>
    <w:rsid w:val="007B6B41"/>
    <w:rsid w:val="007B7769"/>
    <w:rsid w:val="007B7D4F"/>
    <w:rsid w:val="007C19C1"/>
    <w:rsid w:val="007C2036"/>
    <w:rsid w:val="007C7291"/>
    <w:rsid w:val="007D2512"/>
    <w:rsid w:val="007D3FDF"/>
    <w:rsid w:val="007D6D51"/>
    <w:rsid w:val="007D7B58"/>
    <w:rsid w:val="007E3645"/>
    <w:rsid w:val="007E607E"/>
    <w:rsid w:val="007E7B18"/>
    <w:rsid w:val="007F16D3"/>
    <w:rsid w:val="007F334E"/>
    <w:rsid w:val="007F33B8"/>
    <w:rsid w:val="007F4DA6"/>
    <w:rsid w:val="007F69E2"/>
    <w:rsid w:val="007F77F8"/>
    <w:rsid w:val="007F7973"/>
    <w:rsid w:val="007F7B8A"/>
    <w:rsid w:val="008033C4"/>
    <w:rsid w:val="008054D4"/>
    <w:rsid w:val="0080668E"/>
    <w:rsid w:val="00811685"/>
    <w:rsid w:val="008119D4"/>
    <w:rsid w:val="0081465D"/>
    <w:rsid w:val="0081568D"/>
    <w:rsid w:val="008204E0"/>
    <w:rsid w:val="00830519"/>
    <w:rsid w:val="0083638E"/>
    <w:rsid w:val="008418DB"/>
    <w:rsid w:val="00843888"/>
    <w:rsid w:val="0084775F"/>
    <w:rsid w:val="00850F3C"/>
    <w:rsid w:val="008537CC"/>
    <w:rsid w:val="008558F0"/>
    <w:rsid w:val="008575F4"/>
    <w:rsid w:val="00860DF7"/>
    <w:rsid w:val="00862E0D"/>
    <w:rsid w:val="00867AE4"/>
    <w:rsid w:val="00867C42"/>
    <w:rsid w:val="0087201F"/>
    <w:rsid w:val="00873E4F"/>
    <w:rsid w:val="00874F76"/>
    <w:rsid w:val="00876306"/>
    <w:rsid w:val="00881C92"/>
    <w:rsid w:val="008824AC"/>
    <w:rsid w:val="00882A45"/>
    <w:rsid w:val="008A2CFC"/>
    <w:rsid w:val="008A5EDB"/>
    <w:rsid w:val="008A7676"/>
    <w:rsid w:val="008B10A9"/>
    <w:rsid w:val="008B1BE9"/>
    <w:rsid w:val="008B1E69"/>
    <w:rsid w:val="008B7FAF"/>
    <w:rsid w:val="008C026C"/>
    <w:rsid w:val="008C091F"/>
    <w:rsid w:val="008C0EB4"/>
    <w:rsid w:val="008C4835"/>
    <w:rsid w:val="008C487B"/>
    <w:rsid w:val="008C5A65"/>
    <w:rsid w:val="008C6858"/>
    <w:rsid w:val="008D1C8F"/>
    <w:rsid w:val="008D32A7"/>
    <w:rsid w:val="008D7104"/>
    <w:rsid w:val="008D7492"/>
    <w:rsid w:val="008E1FE7"/>
    <w:rsid w:val="008E7800"/>
    <w:rsid w:val="008F09A3"/>
    <w:rsid w:val="008F0D1D"/>
    <w:rsid w:val="008F40B7"/>
    <w:rsid w:val="008F4A79"/>
    <w:rsid w:val="009116EE"/>
    <w:rsid w:val="009157FE"/>
    <w:rsid w:val="00916A38"/>
    <w:rsid w:val="009226EC"/>
    <w:rsid w:val="0092326B"/>
    <w:rsid w:val="00927287"/>
    <w:rsid w:val="00931257"/>
    <w:rsid w:val="00935B63"/>
    <w:rsid w:val="00936183"/>
    <w:rsid w:val="0094309E"/>
    <w:rsid w:val="0094380E"/>
    <w:rsid w:val="00944C07"/>
    <w:rsid w:val="00944FAB"/>
    <w:rsid w:val="00946030"/>
    <w:rsid w:val="0094645B"/>
    <w:rsid w:val="00950F6A"/>
    <w:rsid w:val="009517DA"/>
    <w:rsid w:val="0095255C"/>
    <w:rsid w:val="009531E2"/>
    <w:rsid w:val="00953952"/>
    <w:rsid w:val="00953D5C"/>
    <w:rsid w:val="009618B0"/>
    <w:rsid w:val="00966010"/>
    <w:rsid w:val="009660E3"/>
    <w:rsid w:val="00977C65"/>
    <w:rsid w:val="00980F98"/>
    <w:rsid w:val="0098141F"/>
    <w:rsid w:val="0098231C"/>
    <w:rsid w:val="00982848"/>
    <w:rsid w:val="0099201D"/>
    <w:rsid w:val="00997849"/>
    <w:rsid w:val="00997A69"/>
    <w:rsid w:val="009A053D"/>
    <w:rsid w:val="009A13BF"/>
    <w:rsid w:val="009A246F"/>
    <w:rsid w:val="009B41CB"/>
    <w:rsid w:val="009B682C"/>
    <w:rsid w:val="009C208D"/>
    <w:rsid w:val="009C3385"/>
    <w:rsid w:val="009C65ED"/>
    <w:rsid w:val="009C6958"/>
    <w:rsid w:val="009C6EC7"/>
    <w:rsid w:val="009D1584"/>
    <w:rsid w:val="009D2614"/>
    <w:rsid w:val="009D3252"/>
    <w:rsid w:val="009D45D0"/>
    <w:rsid w:val="009D46DD"/>
    <w:rsid w:val="009D6455"/>
    <w:rsid w:val="009D712E"/>
    <w:rsid w:val="009E0739"/>
    <w:rsid w:val="009E2723"/>
    <w:rsid w:val="009E2BC2"/>
    <w:rsid w:val="009E328E"/>
    <w:rsid w:val="009E79CE"/>
    <w:rsid w:val="009E7AEF"/>
    <w:rsid w:val="009F1286"/>
    <w:rsid w:val="009F2D76"/>
    <w:rsid w:val="009F2DE6"/>
    <w:rsid w:val="009F37F6"/>
    <w:rsid w:val="009F61C4"/>
    <w:rsid w:val="00A03391"/>
    <w:rsid w:val="00A03C3B"/>
    <w:rsid w:val="00A0495A"/>
    <w:rsid w:val="00A04BD0"/>
    <w:rsid w:val="00A05D02"/>
    <w:rsid w:val="00A1325C"/>
    <w:rsid w:val="00A14147"/>
    <w:rsid w:val="00A14835"/>
    <w:rsid w:val="00A20A2F"/>
    <w:rsid w:val="00A24B93"/>
    <w:rsid w:val="00A25C8E"/>
    <w:rsid w:val="00A26818"/>
    <w:rsid w:val="00A31421"/>
    <w:rsid w:val="00A333D4"/>
    <w:rsid w:val="00A37603"/>
    <w:rsid w:val="00A4009A"/>
    <w:rsid w:val="00A41901"/>
    <w:rsid w:val="00A42602"/>
    <w:rsid w:val="00A4437D"/>
    <w:rsid w:val="00A44CA5"/>
    <w:rsid w:val="00A44F0E"/>
    <w:rsid w:val="00A50F57"/>
    <w:rsid w:val="00A5138F"/>
    <w:rsid w:val="00A556E1"/>
    <w:rsid w:val="00A55CB0"/>
    <w:rsid w:val="00A57F90"/>
    <w:rsid w:val="00A640E3"/>
    <w:rsid w:val="00A64F30"/>
    <w:rsid w:val="00A6503E"/>
    <w:rsid w:val="00A67E59"/>
    <w:rsid w:val="00A703EE"/>
    <w:rsid w:val="00A72186"/>
    <w:rsid w:val="00A72FC9"/>
    <w:rsid w:val="00A77947"/>
    <w:rsid w:val="00A83738"/>
    <w:rsid w:val="00A85D4D"/>
    <w:rsid w:val="00A8679B"/>
    <w:rsid w:val="00A87306"/>
    <w:rsid w:val="00A95B0E"/>
    <w:rsid w:val="00A96989"/>
    <w:rsid w:val="00AA03F1"/>
    <w:rsid w:val="00AA25CC"/>
    <w:rsid w:val="00AA3311"/>
    <w:rsid w:val="00AA504F"/>
    <w:rsid w:val="00AA55B7"/>
    <w:rsid w:val="00AB2E2B"/>
    <w:rsid w:val="00AB42AD"/>
    <w:rsid w:val="00AB578F"/>
    <w:rsid w:val="00AB73DD"/>
    <w:rsid w:val="00AC2190"/>
    <w:rsid w:val="00AC2A57"/>
    <w:rsid w:val="00AC72BD"/>
    <w:rsid w:val="00AD1F23"/>
    <w:rsid w:val="00AD230C"/>
    <w:rsid w:val="00AD43E0"/>
    <w:rsid w:val="00AD476E"/>
    <w:rsid w:val="00AE2271"/>
    <w:rsid w:val="00AE3FB9"/>
    <w:rsid w:val="00AE4AE3"/>
    <w:rsid w:val="00AE6943"/>
    <w:rsid w:val="00AE6C95"/>
    <w:rsid w:val="00AE7C5D"/>
    <w:rsid w:val="00AE7F4A"/>
    <w:rsid w:val="00AF3F28"/>
    <w:rsid w:val="00AF5937"/>
    <w:rsid w:val="00B06B7C"/>
    <w:rsid w:val="00B10784"/>
    <w:rsid w:val="00B13178"/>
    <w:rsid w:val="00B13275"/>
    <w:rsid w:val="00B13495"/>
    <w:rsid w:val="00B150B6"/>
    <w:rsid w:val="00B15CA3"/>
    <w:rsid w:val="00B22FEC"/>
    <w:rsid w:val="00B33067"/>
    <w:rsid w:val="00B43AFB"/>
    <w:rsid w:val="00B45421"/>
    <w:rsid w:val="00B46BED"/>
    <w:rsid w:val="00B47146"/>
    <w:rsid w:val="00B477C8"/>
    <w:rsid w:val="00B53F77"/>
    <w:rsid w:val="00B54006"/>
    <w:rsid w:val="00B54EAF"/>
    <w:rsid w:val="00B54FC5"/>
    <w:rsid w:val="00B553CB"/>
    <w:rsid w:val="00B67AF4"/>
    <w:rsid w:val="00B70714"/>
    <w:rsid w:val="00B713A6"/>
    <w:rsid w:val="00B716F1"/>
    <w:rsid w:val="00B7431B"/>
    <w:rsid w:val="00B756AA"/>
    <w:rsid w:val="00B75FD0"/>
    <w:rsid w:val="00B852D4"/>
    <w:rsid w:val="00B90876"/>
    <w:rsid w:val="00B94588"/>
    <w:rsid w:val="00B95213"/>
    <w:rsid w:val="00B959BD"/>
    <w:rsid w:val="00BA2637"/>
    <w:rsid w:val="00BC43D5"/>
    <w:rsid w:val="00BC7015"/>
    <w:rsid w:val="00BD2347"/>
    <w:rsid w:val="00BD5CEE"/>
    <w:rsid w:val="00BE07D3"/>
    <w:rsid w:val="00BE1837"/>
    <w:rsid w:val="00BE466F"/>
    <w:rsid w:val="00BE4D01"/>
    <w:rsid w:val="00BF115A"/>
    <w:rsid w:val="00BF17A2"/>
    <w:rsid w:val="00BF1EF2"/>
    <w:rsid w:val="00BF371F"/>
    <w:rsid w:val="00C00178"/>
    <w:rsid w:val="00C04A93"/>
    <w:rsid w:val="00C106BA"/>
    <w:rsid w:val="00C10D6B"/>
    <w:rsid w:val="00C141C8"/>
    <w:rsid w:val="00C16BFE"/>
    <w:rsid w:val="00C171F0"/>
    <w:rsid w:val="00C20EFE"/>
    <w:rsid w:val="00C27773"/>
    <w:rsid w:val="00C31135"/>
    <w:rsid w:val="00C31AAA"/>
    <w:rsid w:val="00C33E19"/>
    <w:rsid w:val="00C40DD1"/>
    <w:rsid w:val="00C413DA"/>
    <w:rsid w:val="00C43083"/>
    <w:rsid w:val="00C462B7"/>
    <w:rsid w:val="00C5283A"/>
    <w:rsid w:val="00C53054"/>
    <w:rsid w:val="00C56C81"/>
    <w:rsid w:val="00C570EB"/>
    <w:rsid w:val="00C60A17"/>
    <w:rsid w:val="00C61790"/>
    <w:rsid w:val="00C61F73"/>
    <w:rsid w:val="00C660DD"/>
    <w:rsid w:val="00C72BF3"/>
    <w:rsid w:val="00C731E8"/>
    <w:rsid w:val="00C73425"/>
    <w:rsid w:val="00C7488D"/>
    <w:rsid w:val="00C77DC9"/>
    <w:rsid w:val="00C83CE3"/>
    <w:rsid w:val="00C92626"/>
    <w:rsid w:val="00C9324F"/>
    <w:rsid w:val="00C93E8E"/>
    <w:rsid w:val="00C94912"/>
    <w:rsid w:val="00C965DE"/>
    <w:rsid w:val="00C9690E"/>
    <w:rsid w:val="00C97746"/>
    <w:rsid w:val="00CA21DA"/>
    <w:rsid w:val="00CB00C3"/>
    <w:rsid w:val="00CB0A26"/>
    <w:rsid w:val="00CB1916"/>
    <w:rsid w:val="00CB3CD5"/>
    <w:rsid w:val="00CB53ED"/>
    <w:rsid w:val="00CB5CA1"/>
    <w:rsid w:val="00CB5DBD"/>
    <w:rsid w:val="00CC0626"/>
    <w:rsid w:val="00CC41C1"/>
    <w:rsid w:val="00CC4C49"/>
    <w:rsid w:val="00CC58B5"/>
    <w:rsid w:val="00CC58DE"/>
    <w:rsid w:val="00CC75B3"/>
    <w:rsid w:val="00CC78AA"/>
    <w:rsid w:val="00CD0ABE"/>
    <w:rsid w:val="00CD1403"/>
    <w:rsid w:val="00CE02CE"/>
    <w:rsid w:val="00CE35D6"/>
    <w:rsid w:val="00CE71FC"/>
    <w:rsid w:val="00CF1033"/>
    <w:rsid w:val="00CF5158"/>
    <w:rsid w:val="00D02F10"/>
    <w:rsid w:val="00D07AB0"/>
    <w:rsid w:val="00D10AE0"/>
    <w:rsid w:val="00D15C2A"/>
    <w:rsid w:val="00D17106"/>
    <w:rsid w:val="00D2242D"/>
    <w:rsid w:val="00D242C5"/>
    <w:rsid w:val="00D34831"/>
    <w:rsid w:val="00D34AE6"/>
    <w:rsid w:val="00D37640"/>
    <w:rsid w:val="00D45D65"/>
    <w:rsid w:val="00D54DC9"/>
    <w:rsid w:val="00D556EF"/>
    <w:rsid w:val="00D61411"/>
    <w:rsid w:val="00D70044"/>
    <w:rsid w:val="00D7111A"/>
    <w:rsid w:val="00D71E1E"/>
    <w:rsid w:val="00D72FB3"/>
    <w:rsid w:val="00D7385B"/>
    <w:rsid w:val="00D74565"/>
    <w:rsid w:val="00D83F9E"/>
    <w:rsid w:val="00D857A0"/>
    <w:rsid w:val="00D85974"/>
    <w:rsid w:val="00D904C4"/>
    <w:rsid w:val="00D9094B"/>
    <w:rsid w:val="00D921C8"/>
    <w:rsid w:val="00D9291C"/>
    <w:rsid w:val="00D92F77"/>
    <w:rsid w:val="00D938FB"/>
    <w:rsid w:val="00D97730"/>
    <w:rsid w:val="00DA0E33"/>
    <w:rsid w:val="00DA5006"/>
    <w:rsid w:val="00DA50A2"/>
    <w:rsid w:val="00DA5D17"/>
    <w:rsid w:val="00DA677B"/>
    <w:rsid w:val="00DA6DC0"/>
    <w:rsid w:val="00DB2485"/>
    <w:rsid w:val="00DB541C"/>
    <w:rsid w:val="00DB6DC6"/>
    <w:rsid w:val="00DB6FF2"/>
    <w:rsid w:val="00DC0A25"/>
    <w:rsid w:val="00DC15B5"/>
    <w:rsid w:val="00DC19A2"/>
    <w:rsid w:val="00DC19A6"/>
    <w:rsid w:val="00DC4BFA"/>
    <w:rsid w:val="00DC6073"/>
    <w:rsid w:val="00DD7FFB"/>
    <w:rsid w:val="00DE1A19"/>
    <w:rsid w:val="00DF1C81"/>
    <w:rsid w:val="00DF27B3"/>
    <w:rsid w:val="00DF2D1E"/>
    <w:rsid w:val="00DF4C6C"/>
    <w:rsid w:val="00DF5114"/>
    <w:rsid w:val="00DF5829"/>
    <w:rsid w:val="00E01CB9"/>
    <w:rsid w:val="00E04923"/>
    <w:rsid w:val="00E05494"/>
    <w:rsid w:val="00E06794"/>
    <w:rsid w:val="00E10131"/>
    <w:rsid w:val="00E121C8"/>
    <w:rsid w:val="00E127A1"/>
    <w:rsid w:val="00E12E2A"/>
    <w:rsid w:val="00E12E84"/>
    <w:rsid w:val="00E12E8C"/>
    <w:rsid w:val="00E164D0"/>
    <w:rsid w:val="00E204C7"/>
    <w:rsid w:val="00E20DA1"/>
    <w:rsid w:val="00E2333D"/>
    <w:rsid w:val="00E317C0"/>
    <w:rsid w:val="00E326C5"/>
    <w:rsid w:val="00E33906"/>
    <w:rsid w:val="00E36F31"/>
    <w:rsid w:val="00E42263"/>
    <w:rsid w:val="00E4576E"/>
    <w:rsid w:val="00E463F9"/>
    <w:rsid w:val="00E4654B"/>
    <w:rsid w:val="00E47EFE"/>
    <w:rsid w:val="00E519E4"/>
    <w:rsid w:val="00E5465B"/>
    <w:rsid w:val="00E55A45"/>
    <w:rsid w:val="00E658C5"/>
    <w:rsid w:val="00E70365"/>
    <w:rsid w:val="00E7753B"/>
    <w:rsid w:val="00E8225F"/>
    <w:rsid w:val="00E83A16"/>
    <w:rsid w:val="00E93586"/>
    <w:rsid w:val="00EA0CD8"/>
    <w:rsid w:val="00EA1825"/>
    <w:rsid w:val="00EA2438"/>
    <w:rsid w:val="00EA38A2"/>
    <w:rsid w:val="00EA39CF"/>
    <w:rsid w:val="00EA6323"/>
    <w:rsid w:val="00EB0392"/>
    <w:rsid w:val="00EB6CB1"/>
    <w:rsid w:val="00EC0D23"/>
    <w:rsid w:val="00EC6147"/>
    <w:rsid w:val="00ED277A"/>
    <w:rsid w:val="00ED4EC5"/>
    <w:rsid w:val="00ED529F"/>
    <w:rsid w:val="00ED707C"/>
    <w:rsid w:val="00EF1C97"/>
    <w:rsid w:val="00EF3776"/>
    <w:rsid w:val="00EF5203"/>
    <w:rsid w:val="00EF590A"/>
    <w:rsid w:val="00F003DA"/>
    <w:rsid w:val="00F055D5"/>
    <w:rsid w:val="00F1008C"/>
    <w:rsid w:val="00F1021B"/>
    <w:rsid w:val="00F104D7"/>
    <w:rsid w:val="00F10C3E"/>
    <w:rsid w:val="00F1208E"/>
    <w:rsid w:val="00F133A1"/>
    <w:rsid w:val="00F16FEA"/>
    <w:rsid w:val="00F20846"/>
    <w:rsid w:val="00F23357"/>
    <w:rsid w:val="00F24AA3"/>
    <w:rsid w:val="00F30BF6"/>
    <w:rsid w:val="00F3194F"/>
    <w:rsid w:val="00F45022"/>
    <w:rsid w:val="00F471AD"/>
    <w:rsid w:val="00F51F62"/>
    <w:rsid w:val="00F51F8A"/>
    <w:rsid w:val="00F55483"/>
    <w:rsid w:val="00F55C2C"/>
    <w:rsid w:val="00F56149"/>
    <w:rsid w:val="00F56DEF"/>
    <w:rsid w:val="00F56FF1"/>
    <w:rsid w:val="00F60D41"/>
    <w:rsid w:val="00F60F28"/>
    <w:rsid w:val="00F661F5"/>
    <w:rsid w:val="00F718F8"/>
    <w:rsid w:val="00F71C21"/>
    <w:rsid w:val="00F746EE"/>
    <w:rsid w:val="00F771C8"/>
    <w:rsid w:val="00F77EC9"/>
    <w:rsid w:val="00F77F23"/>
    <w:rsid w:val="00F8084D"/>
    <w:rsid w:val="00F81BF9"/>
    <w:rsid w:val="00F83A66"/>
    <w:rsid w:val="00F90AC5"/>
    <w:rsid w:val="00F93A7A"/>
    <w:rsid w:val="00F97ADE"/>
    <w:rsid w:val="00F97F5E"/>
    <w:rsid w:val="00FA0114"/>
    <w:rsid w:val="00FA2FB1"/>
    <w:rsid w:val="00FA3E37"/>
    <w:rsid w:val="00FA4421"/>
    <w:rsid w:val="00FA4CB5"/>
    <w:rsid w:val="00FB23B1"/>
    <w:rsid w:val="00FB48C9"/>
    <w:rsid w:val="00FB5314"/>
    <w:rsid w:val="00FB5EEC"/>
    <w:rsid w:val="00FB62AE"/>
    <w:rsid w:val="00FC37D4"/>
    <w:rsid w:val="00FC79AD"/>
    <w:rsid w:val="00FD125A"/>
    <w:rsid w:val="00FD3BBD"/>
    <w:rsid w:val="00FE2C67"/>
    <w:rsid w:val="00FE2DF8"/>
    <w:rsid w:val="00FF4A52"/>
    <w:rsid w:val="00FF5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CDD806-BC74-4A6E-982D-0AF3B7C46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iPriority="0"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13A6"/>
    <w:pPr>
      <w:widowControl w:val="0"/>
      <w:spacing w:after="0" w:line="240" w:lineRule="auto"/>
    </w:pPr>
    <w:rPr>
      <w:rFonts w:ascii="Times New Roman" w:eastAsia="Times New Roman" w:hAnsi="Times New Roman" w:cs="Times New Roman"/>
      <w:sz w:val="24"/>
      <w:szCs w:val="24"/>
    </w:rPr>
  </w:style>
  <w:style w:type="paragraph" w:styleId="Heading1">
    <w:name w:val="heading 1"/>
    <w:basedOn w:val="Normal"/>
    <w:next w:val="BodyText"/>
    <w:link w:val="Heading1Char"/>
    <w:uiPriority w:val="9"/>
    <w:qFormat/>
    <w:rsid w:val="00E10131"/>
    <w:pPr>
      <w:keepNext/>
      <w:pageBreakBefore/>
      <w:widowControl/>
      <w:numPr>
        <w:numId w:val="1"/>
      </w:numPr>
      <w:pBdr>
        <w:bottom w:val="single" w:sz="4" w:space="1" w:color="auto"/>
      </w:pBdr>
      <w:suppressAutoHyphens/>
      <w:spacing w:before="120" w:after="180"/>
      <w:jc w:val="center"/>
      <w:outlineLvl w:val="0"/>
    </w:pPr>
    <w:rPr>
      <w:rFonts w:ascii="Arial" w:hAnsi="Arial" w:cs="Arial"/>
      <w:b/>
      <w:bCs/>
      <w:smallCaps/>
      <w:kern w:val="32"/>
      <w:sz w:val="32"/>
      <w:szCs w:val="32"/>
    </w:rPr>
  </w:style>
  <w:style w:type="paragraph" w:styleId="Heading2">
    <w:name w:val="heading 2"/>
    <w:basedOn w:val="Normal"/>
    <w:next w:val="BodyText"/>
    <w:link w:val="Heading2Char"/>
    <w:uiPriority w:val="9"/>
    <w:qFormat/>
    <w:rsid w:val="00E10131"/>
    <w:pPr>
      <w:keepNext/>
      <w:widowControl/>
      <w:numPr>
        <w:ilvl w:val="1"/>
        <w:numId w:val="1"/>
      </w:numPr>
      <w:tabs>
        <w:tab w:val="clear" w:pos="738"/>
        <w:tab w:val="num" w:pos="1278"/>
      </w:tabs>
      <w:suppressAutoHyphens/>
      <w:spacing w:before="320" w:after="120"/>
      <w:ind w:left="1278"/>
      <w:outlineLvl w:val="1"/>
    </w:pPr>
    <w:rPr>
      <w:rFonts w:ascii="Arial" w:hAnsi="Arial" w:cs="Arial"/>
      <w:b/>
      <w:bCs/>
      <w:iCs/>
      <w:smallCaps/>
      <w:sz w:val="30"/>
      <w:szCs w:val="28"/>
    </w:rPr>
  </w:style>
  <w:style w:type="paragraph" w:styleId="Heading3">
    <w:name w:val="heading 3"/>
    <w:basedOn w:val="Heading2"/>
    <w:next w:val="BodyText"/>
    <w:link w:val="Heading3Char"/>
    <w:qFormat/>
    <w:rsid w:val="006F0FD8"/>
    <w:pPr>
      <w:numPr>
        <w:ilvl w:val="2"/>
      </w:numPr>
      <w:spacing w:before="280"/>
      <w:ind w:left="634" w:firstLine="0"/>
      <w:outlineLvl w:val="2"/>
    </w:pPr>
    <w:rPr>
      <w:b w:val="0"/>
      <w:bCs w:val="0"/>
      <w:sz w:val="28"/>
      <w:szCs w:val="26"/>
    </w:rPr>
  </w:style>
  <w:style w:type="paragraph" w:styleId="Heading4">
    <w:name w:val="heading 4"/>
    <w:basedOn w:val="Normal"/>
    <w:next w:val="BodyText"/>
    <w:link w:val="Heading4Char"/>
    <w:qFormat/>
    <w:rsid w:val="00E10131"/>
    <w:pPr>
      <w:keepNext/>
      <w:widowControl/>
      <w:numPr>
        <w:ilvl w:val="3"/>
        <w:numId w:val="1"/>
      </w:numPr>
      <w:suppressAutoHyphens/>
      <w:spacing w:before="280" w:after="120"/>
      <w:outlineLvl w:val="3"/>
    </w:pPr>
    <w:rPr>
      <w:rFonts w:ascii="Arial" w:hAnsi="Arial" w:cs="Arial"/>
      <w:b/>
      <w:bCs/>
      <w:i/>
      <w:sz w:val="26"/>
      <w:szCs w:val="20"/>
    </w:rPr>
  </w:style>
  <w:style w:type="paragraph" w:styleId="Heading5">
    <w:name w:val="heading 5"/>
    <w:basedOn w:val="Normal"/>
    <w:next w:val="BodyText"/>
    <w:link w:val="Heading5Char"/>
    <w:qFormat/>
    <w:rsid w:val="00E10131"/>
    <w:pPr>
      <w:keepNext/>
      <w:widowControl/>
      <w:numPr>
        <w:ilvl w:val="4"/>
        <w:numId w:val="1"/>
      </w:numPr>
      <w:suppressAutoHyphens/>
      <w:spacing w:before="280" w:after="120"/>
      <w:outlineLvl w:val="4"/>
    </w:pPr>
    <w:rPr>
      <w:rFonts w:ascii="Arial" w:hAnsi="Arial"/>
      <w:b/>
      <w:bCs/>
      <w:iCs/>
      <w:szCs w:val="26"/>
    </w:rPr>
  </w:style>
  <w:style w:type="paragraph" w:styleId="Heading6">
    <w:name w:val="heading 6"/>
    <w:basedOn w:val="Normal"/>
    <w:next w:val="BodyText"/>
    <w:link w:val="Heading6Char"/>
    <w:qFormat/>
    <w:rsid w:val="00E10131"/>
    <w:pPr>
      <w:keepNext/>
      <w:widowControl/>
      <w:numPr>
        <w:ilvl w:val="5"/>
        <w:numId w:val="1"/>
      </w:numPr>
      <w:suppressAutoHyphens/>
      <w:spacing w:before="280" w:after="120"/>
      <w:outlineLvl w:val="5"/>
    </w:pPr>
    <w:rPr>
      <w:rFonts w:ascii="Arial" w:hAnsi="Arial"/>
      <w:b/>
      <w:bCs/>
      <w:i/>
      <w:szCs w:val="22"/>
    </w:rPr>
  </w:style>
  <w:style w:type="paragraph" w:styleId="Heading7">
    <w:name w:val="heading 7"/>
    <w:basedOn w:val="Normal"/>
    <w:next w:val="BodyText"/>
    <w:link w:val="Heading7Char"/>
    <w:qFormat/>
    <w:rsid w:val="00E10131"/>
    <w:pPr>
      <w:keepNext/>
      <w:widowControl/>
      <w:numPr>
        <w:ilvl w:val="6"/>
        <w:numId w:val="1"/>
      </w:numPr>
      <w:suppressAutoHyphens/>
      <w:spacing w:before="240" w:after="60"/>
      <w:outlineLvl w:val="6"/>
    </w:pPr>
    <w:rPr>
      <w:rFonts w:ascii="Arial" w:hAnsi="Arial"/>
    </w:rPr>
  </w:style>
  <w:style w:type="paragraph" w:styleId="Heading8">
    <w:name w:val="heading 8"/>
    <w:basedOn w:val="Normal"/>
    <w:next w:val="BodyText"/>
    <w:link w:val="Heading8Char"/>
    <w:qFormat/>
    <w:rsid w:val="00E10131"/>
    <w:pPr>
      <w:keepNext/>
      <w:widowControl/>
      <w:numPr>
        <w:ilvl w:val="7"/>
        <w:numId w:val="1"/>
      </w:numPr>
      <w:suppressAutoHyphens/>
      <w:spacing w:before="240" w:after="60"/>
      <w:outlineLvl w:val="7"/>
    </w:pPr>
    <w:rPr>
      <w:rFonts w:ascii="Arial" w:hAnsi="Arial"/>
      <w:i/>
      <w:iCs/>
    </w:rPr>
  </w:style>
  <w:style w:type="paragraph" w:styleId="Heading9">
    <w:name w:val="heading 9"/>
    <w:basedOn w:val="Normal"/>
    <w:next w:val="BodyText"/>
    <w:link w:val="Heading9Char"/>
    <w:qFormat/>
    <w:rsid w:val="00E10131"/>
    <w:pPr>
      <w:keepNext/>
      <w:widowControl/>
      <w:numPr>
        <w:ilvl w:val="8"/>
        <w:numId w:val="1"/>
      </w:numPr>
      <w:suppressAutoHyphens/>
      <w:spacing w:before="24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131"/>
    <w:rPr>
      <w:rFonts w:ascii="Arial" w:eastAsia="Times New Roman" w:hAnsi="Arial" w:cs="Arial"/>
      <w:b/>
      <w:bCs/>
      <w:smallCaps/>
      <w:kern w:val="32"/>
      <w:sz w:val="32"/>
      <w:szCs w:val="32"/>
    </w:rPr>
  </w:style>
  <w:style w:type="character" w:customStyle="1" w:styleId="Heading2Char">
    <w:name w:val="Heading 2 Char"/>
    <w:basedOn w:val="DefaultParagraphFont"/>
    <w:link w:val="Heading2"/>
    <w:uiPriority w:val="9"/>
    <w:rsid w:val="00E10131"/>
    <w:rPr>
      <w:rFonts w:ascii="Arial" w:eastAsia="Times New Roman" w:hAnsi="Arial" w:cs="Arial"/>
      <w:b/>
      <w:bCs/>
      <w:iCs/>
      <w:smallCaps/>
      <w:sz w:val="30"/>
      <w:szCs w:val="28"/>
    </w:rPr>
  </w:style>
  <w:style w:type="character" w:customStyle="1" w:styleId="Heading3Char">
    <w:name w:val="Heading 3 Char"/>
    <w:basedOn w:val="DefaultParagraphFont"/>
    <w:link w:val="Heading3"/>
    <w:rsid w:val="006F0FD8"/>
    <w:rPr>
      <w:rFonts w:ascii="Arial" w:eastAsia="Times New Roman" w:hAnsi="Arial" w:cs="Arial"/>
      <w:iCs/>
      <w:smallCaps/>
      <w:sz w:val="28"/>
      <w:szCs w:val="26"/>
    </w:rPr>
  </w:style>
  <w:style w:type="character" w:customStyle="1" w:styleId="Heading4Char">
    <w:name w:val="Heading 4 Char"/>
    <w:basedOn w:val="DefaultParagraphFont"/>
    <w:link w:val="Heading4"/>
    <w:rsid w:val="00E10131"/>
    <w:rPr>
      <w:rFonts w:ascii="Arial" w:eastAsia="Times New Roman" w:hAnsi="Arial" w:cs="Arial"/>
      <w:b/>
      <w:bCs/>
      <w:i/>
      <w:sz w:val="26"/>
      <w:szCs w:val="20"/>
    </w:rPr>
  </w:style>
  <w:style w:type="character" w:customStyle="1" w:styleId="Heading5Char">
    <w:name w:val="Heading 5 Char"/>
    <w:basedOn w:val="DefaultParagraphFont"/>
    <w:link w:val="Heading5"/>
    <w:rsid w:val="00E10131"/>
    <w:rPr>
      <w:rFonts w:ascii="Arial" w:eastAsia="Times New Roman" w:hAnsi="Arial" w:cs="Times New Roman"/>
      <w:b/>
      <w:bCs/>
      <w:iCs/>
      <w:sz w:val="24"/>
      <w:szCs w:val="26"/>
    </w:rPr>
  </w:style>
  <w:style w:type="character" w:customStyle="1" w:styleId="Heading6Char">
    <w:name w:val="Heading 6 Char"/>
    <w:basedOn w:val="DefaultParagraphFont"/>
    <w:link w:val="Heading6"/>
    <w:rsid w:val="00E10131"/>
    <w:rPr>
      <w:rFonts w:ascii="Arial" w:eastAsia="Times New Roman" w:hAnsi="Arial" w:cs="Times New Roman"/>
      <w:b/>
      <w:bCs/>
      <w:i/>
      <w:sz w:val="24"/>
    </w:rPr>
  </w:style>
  <w:style w:type="character" w:customStyle="1" w:styleId="Heading7Char">
    <w:name w:val="Heading 7 Char"/>
    <w:basedOn w:val="DefaultParagraphFont"/>
    <w:link w:val="Heading7"/>
    <w:rsid w:val="00E10131"/>
    <w:rPr>
      <w:rFonts w:ascii="Arial" w:eastAsia="Times New Roman" w:hAnsi="Arial" w:cs="Times New Roman"/>
      <w:sz w:val="24"/>
      <w:szCs w:val="24"/>
    </w:rPr>
  </w:style>
  <w:style w:type="character" w:customStyle="1" w:styleId="Heading8Char">
    <w:name w:val="Heading 8 Char"/>
    <w:basedOn w:val="DefaultParagraphFont"/>
    <w:link w:val="Heading8"/>
    <w:rsid w:val="00E10131"/>
    <w:rPr>
      <w:rFonts w:ascii="Arial" w:eastAsia="Times New Roman" w:hAnsi="Arial" w:cs="Times New Roman"/>
      <w:i/>
      <w:iCs/>
      <w:sz w:val="24"/>
      <w:szCs w:val="24"/>
    </w:rPr>
  </w:style>
  <w:style w:type="character" w:customStyle="1" w:styleId="Heading9Char">
    <w:name w:val="Heading 9 Char"/>
    <w:basedOn w:val="DefaultParagraphFont"/>
    <w:link w:val="Heading9"/>
    <w:rsid w:val="00E10131"/>
    <w:rPr>
      <w:rFonts w:ascii="Arial" w:eastAsia="Times New Roman" w:hAnsi="Arial" w:cs="Arial"/>
      <w:i/>
      <w:sz w:val="24"/>
    </w:rPr>
  </w:style>
  <w:style w:type="paragraph" w:styleId="BodyText">
    <w:name w:val="Body Text"/>
    <w:basedOn w:val="Normal"/>
    <w:link w:val="BodyTextChar"/>
    <w:rsid w:val="00E10131"/>
    <w:pPr>
      <w:widowControl/>
      <w:suppressAutoHyphens/>
      <w:spacing w:before="120" w:after="240"/>
      <w:jc w:val="both"/>
    </w:pPr>
  </w:style>
  <w:style w:type="character" w:customStyle="1" w:styleId="BodyTextChar">
    <w:name w:val="Body Text Char"/>
    <w:basedOn w:val="DefaultParagraphFont"/>
    <w:link w:val="BodyText"/>
    <w:rsid w:val="00E10131"/>
    <w:rPr>
      <w:rFonts w:ascii="Times New Roman" w:eastAsia="Times New Roman" w:hAnsi="Times New Roman" w:cs="Times New Roman"/>
      <w:sz w:val="24"/>
      <w:szCs w:val="24"/>
    </w:rPr>
  </w:style>
  <w:style w:type="paragraph" w:styleId="Title">
    <w:name w:val="Title"/>
    <w:basedOn w:val="Normal"/>
    <w:next w:val="Subtitle"/>
    <w:link w:val="TitleChar"/>
    <w:uiPriority w:val="10"/>
    <w:qFormat/>
    <w:rsid w:val="00E10131"/>
    <w:pPr>
      <w:spacing w:after="600"/>
      <w:jc w:val="center"/>
    </w:pPr>
    <w:rPr>
      <w:rFonts w:cs="Arial"/>
      <w:b/>
      <w:bCs/>
      <w:sz w:val="48"/>
      <w:szCs w:val="32"/>
    </w:rPr>
  </w:style>
  <w:style w:type="character" w:customStyle="1" w:styleId="TitleChar">
    <w:name w:val="Title Char"/>
    <w:basedOn w:val="DefaultParagraphFont"/>
    <w:link w:val="Title"/>
    <w:uiPriority w:val="10"/>
    <w:rsid w:val="00E10131"/>
    <w:rPr>
      <w:rFonts w:ascii="Times New Roman" w:eastAsia="Times New Roman" w:hAnsi="Times New Roman" w:cs="Arial"/>
      <w:b/>
      <w:bCs/>
      <w:sz w:val="48"/>
      <w:szCs w:val="32"/>
    </w:rPr>
  </w:style>
  <w:style w:type="paragraph" w:styleId="Subtitle">
    <w:name w:val="Subtitle"/>
    <w:basedOn w:val="Title"/>
    <w:link w:val="SubtitleChar"/>
    <w:uiPriority w:val="11"/>
    <w:qFormat/>
    <w:rsid w:val="00E10131"/>
    <w:pPr>
      <w:spacing w:before="120" w:after="120"/>
    </w:pPr>
    <w:rPr>
      <w:noProof/>
      <w:sz w:val="32"/>
    </w:rPr>
  </w:style>
  <w:style w:type="character" w:customStyle="1" w:styleId="SubtitleChar">
    <w:name w:val="Subtitle Char"/>
    <w:basedOn w:val="DefaultParagraphFont"/>
    <w:link w:val="Subtitle"/>
    <w:uiPriority w:val="11"/>
    <w:rsid w:val="00E10131"/>
    <w:rPr>
      <w:rFonts w:ascii="Times New Roman" w:eastAsia="Times New Roman" w:hAnsi="Times New Roman" w:cs="Arial"/>
      <w:b/>
      <w:bCs/>
      <w:noProof/>
      <w:sz w:val="32"/>
      <w:szCs w:val="32"/>
    </w:rPr>
  </w:style>
  <w:style w:type="paragraph" w:styleId="Header">
    <w:name w:val="header"/>
    <w:basedOn w:val="Normal"/>
    <w:link w:val="HeaderChar"/>
    <w:rsid w:val="00E10131"/>
    <w:pPr>
      <w:jc w:val="right"/>
    </w:pPr>
    <w:rPr>
      <w:rFonts w:ascii="Arial" w:hAnsi="Arial"/>
      <w:color w:val="002D62"/>
      <w:sz w:val="18"/>
    </w:rPr>
  </w:style>
  <w:style w:type="character" w:customStyle="1" w:styleId="HeaderChar">
    <w:name w:val="Header Char"/>
    <w:basedOn w:val="DefaultParagraphFont"/>
    <w:link w:val="Header"/>
    <w:rsid w:val="00E10131"/>
    <w:rPr>
      <w:rFonts w:ascii="Arial" w:eastAsia="Times New Roman" w:hAnsi="Arial" w:cs="Times New Roman"/>
      <w:color w:val="002D62"/>
      <w:sz w:val="18"/>
      <w:szCs w:val="24"/>
    </w:rPr>
  </w:style>
  <w:style w:type="paragraph" w:styleId="Footer">
    <w:name w:val="footer"/>
    <w:basedOn w:val="Normal"/>
    <w:link w:val="FooterChar"/>
    <w:rsid w:val="00E10131"/>
    <w:pPr>
      <w:tabs>
        <w:tab w:val="right" w:pos="9360"/>
      </w:tabs>
      <w:spacing w:before="80"/>
      <w:jc w:val="center"/>
    </w:pPr>
    <w:rPr>
      <w:rFonts w:ascii="Arial" w:hAnsi="Arial"/>
      <w:b/>
      <w:i/>
      <w:sz w:val="18"/>
    </w:rPr>
  </w:style>
  <w:style w:type="character" w:customStyle="1" w:styleId="FooterChar">
    <w:name w:val="Footer Char"/>
    <w:basedOn w:val="DefaultParagraphFont"/>
    <w:link w:val="Footer"/>
    <w:rsid w:val="00E10131"/>
    <w:rPr>
      <w:rFonts w:ascii="Arial" w:eastAsia="Times New Roman" w:hAnsi="Arial" w:cs="Times New Roman"/>
      <w:b/>
      <w:i/>
      <w:sz w:val="18"/>
      <w:szCs w:val="24"/>
    </w:rPr>
  </w:style>
  <w:style w:type="character" w:styleId="PageNumber">
    <w:name w:val="page number"/>
    <w:basedOn w:val="DefaultParagraphFont"/>
    <w:rsid w:val="00E10131"/>
  </w:style>
  <w:style w:type="paragraph" w:styleId="TOC1">
    <w:name w:val="toc 1"/>
    <w:basedOn w:val="Normal"/>
    <w:next w:val="Normal"/>
    <w:uiPriority w:val="39"/>
    <w:qFormat/>
    <w:rsid w:val="00E10131"/>
    <w:pPr>
      <w:tabs>
        <w:tab w:val="left" w:pos="360"/>
        <w:tab w:val="right" w:leader="dot" w:pos="9360"/>
      </w:tabs>
      <w:spacing w:before="120"/>
    </w:pPr>
    <w:rPr>
      <w:b/>
      <w:bCs/>
      <w:iCs/>
      <w:smallCaps/>
    </w:rPr>
  </w:style>
  <w:style w:type="paragraph" w:styleId="TOC2">
    <w:name w:val="toc 2"/>
    <w:basedOn w:val="Normal"/>
    <w:next w:val="Normal"/>
    <w:uiPriority w:val="39"/>
    <w:qFormat/>
    <w:rsid w:val="00E10131"/>
    <w:pPr>
      <w:tabs>
        <w:tab w:val="left" w:pos="504"/>
        <w:tab w:val="right" w:leader="dot" w:pos="9360"/>
      </w:tabs>
      <w:spacing w:before="80"/>
    </w:pPr>
    <w:rPr>
      <w:b/>
      <w:bCs/>
      <w:szCs w:val="22"/>
    </w:rPr>
  </w:style>
  <w:style w:type="paragraph" w:styleId="TOC3">
    <w:name w:val="toc 3"/>
    <w:basedOn w:val="Normal"/>
    <w:next w:val="Normal"/>
    <w:uiPriority w:val="39"/>
    <w:qFormat/>
    <w:rsid w:val="00E10131"/>
    <w:pPr>
      <w:tabs>
        <w:tab w:val="left" w:pos="720"/>
        <w:tab w:val="right" w:leader="dot" w:pos="9360"/>
      </w:tabs>
      <w:spacing w:before="60"/>
    </w:pPr>
    <w:rPr>
      <w:b/>
      <w:i/>
      <w:szCs w:val="20"/>
    </w:rPr>
  </w:style>
  <w:style w:type="paragraph" w:styleId="TOC4">
    <w:name w:val="toc 4"/>
    <w:basedOn w:val="Normal"/>
    <w:next w:val="Normal"/>
    <w:uiPriority w:val="39"/>
    <w:semiHidden/>
    <w:rsid w:val="00E10131"/>
    <w:pPr>
      <w:tabs>
        <w:tab w:val="left" w:pos="864"/>
        <w:tab w:val="right" w:leader="dot" w:pos="9360"/>
      </w:tabs>
      <w:spacing w:before="60"/>
    </w:pPr>
    <w:rPr>
      <w:szCs w:val="20"/>
    </w:rPr>
  </w:style>
  <w:style w:type="paragraph" w:styleId="TOC5">
    <w:name w:val="toc 5"/>
    <w:basedOn w:val="Normal"/>
    <w:next w:val="Normal"/>
    <w:uiPriority w:val="39"/>
    <w:semiHidden/>
    <w:rsid w:val="00E10131"/>
    <w:pPr>
      <w:tabs>
        <w:tab w:val="left" w:pos="1080"/>
        <w:tab w:val="right" w:leader="dot" w:pos="9360"/>
      </w:tabs>
      <w:spacing w:before="60"/>
    </w:pPr>
    <w:rPr>
      <w:i/>
      <w:szCs w:val="20"/>
    </w:rPr>
  </w:style>
  <w:style w:type="paragraph" w:customStyle="1" w:styleId="TaskTitle-Level1">
    <w:name w:val="Task Title - Level 1"/>
    <w:basedOn w:val="BodyText"/>
    <w:next w:val="TaskText-Level1"/>
    <w:qFormat/>
    <w:rsid w:val="00E10131"/>
    <w:pPr>
      <w:keepNext/>
      <w:tabs>
        <w:tab w:val="num" w:pos="1008"/>
      </w:tabs>
      <w:spacing w:before="280" w:after="120"/>
      <w:ind w:left="1008" w:hanging="1008"/>
      <w:jc w:val="left"/>
      <w:outlineLvl w:val="0"/>
    </w:pPr>
    <w:rPr>
      <w:b/>
      <w:sz w:val="28"/>
    </w:rPr>
  </w:style>
  <w:style w:type="paragraph" w:customStyle="1" w:styleId="TaskText-Level1">
    <w:name w:val="Task Text - Level 1"/>
    <w:basedOn w:val="BodyText"/>
    <w:qFormat/>
    <w:rsid w:val="00E10131"/>
    <w:pPr>
      <w:spacing w:after="180"/>
    </w:pPr>
  </w:style>
  <w:style w:type="paragraph" w:customStyle="1" w:styleId="TaskTitle-Level2">
    <w:name w:val="Task Title - Level 2"/>
    <w:basedOn w:val="TaskTitle-Level1"/>
    <w:next w:val="TaskText-Level2"/>
    <w:qFormat/>
    <w:rsid w:val="00E10131"/>
    <w:pPr>
      <w:numPr>
        <w:ilvl w:val="1"/>
      </w:numPr>
      <w:tabs>
        <w:tab w:val="num" w:pos="1008"/>
      </w:tabs>
      <w:ind w:left="1008" w:hanging="1008"/>
      <w:outlineLvl w:val="1"/>
    </w:pPr>
    <w:rPr>
      <w:i/>
    </w:rPr>
  </w:style>
  <w:style w:type="paragraph" w:customStyle="1" w:styleId="TaskText-Level2">
    <w:name w:val="Task Text - Level 2"/>
    <w:basedOn w:val="TaskText-Level1"/>
    <w:qFormat/>
    <w:rsid w:val="00E10131"/>
    <w:pPr>
      <w:ind w:left="216"/>
    </w:pPr>
  </w:style>
  <w:style w:type="paragraph" w:styleId="CommentText">
    <w:name w:val="annotation text"/>
    <w:basedOn w:val="Normal"/>
    <w:link w:val="CommentTextChar"/>
    <w:semiHidden/>
    <w:rsid w:val="00E10131"/>
    <w:rPr>
      <w:sz w:val="20"/>
      <w:szCs w:val="20"/>
    </w:rPr>
  </w:style>
  <w:style w:type="character" w:customStyle="1" w:styleId="CommentTextChar">
    <w:name w:val="Comment Text Char"/>
    <w:basedOn w:val="DefaultParagraphFont"/>
    <w:link w:val="CommentText"/>
    <w:semiHidden/>
    <w:rsid w:val="00E10131"/>
    <w:rPr>
      <w:rFonts w:ascii="Times New Roman" w:eastAsia="Times New Roman" w:hAnsi="Times New Roman" w:cs="Times New Roman"/>
      <w:sz w:val="20"/>
      <w:szCs w:val="20"/>
    </w:rPr>
  </w:style>
  <w:style w:type="paragraph" w:customStyle="1" w:styleId="TaskTitle-Level3">
    <w:name w:val="Task Title - Level 3"/>
    <w:basedOn w:val="TaskTitle-Level1"/>
    <w:next w:val="TaskText-Level3"/>
    <w:qFormat/>
    <w:rsid w:val="00E10131"/>
    <w:pPr>
      <w:numPr>
        <w:ilvl w:val="2"/>
      </w:numPr>
      <w:tabs>
        <w:tab w:val="num" w:pos="1008"/>
      </w:tabs>
      <w:ind w:left="1008" w:hanging="1008"/>
      <w:outlineLvl w:val="2"/>
    </w:pPr>
    <w:rPr>
      <w:sz w:val="24"/>
    </w:rPr>
  </w:style>
  <w:style w:type="paragraph" w:customStyle="1" w:styleId="TaskText-Level3">
    <w:name w:val="Task Text - Level 3"/>
    <w:basedOn w:val="TaskText-Level1"/>
    <w:qFormat/>
    <w:rsid w:val="00E10131"/>
    <w:pPr>
      <w:ind w:left="432"/>
    </w:pPr>
  </w:style>
  <w:style w:type="paragraph" w:customStyle="1" w:styleId="TaskTitle-Level4">
    <w:name w:val="Task Title - Level 4"/>
    <w:basedOn w:val="TaskTitle-Level1"/>
    <w:next w:val="TaskText-Level4"/>
    <w:qFormat/>
    <w:rsid w:val="00E10131"/>
    <w:pPr>
      <w:numPr>
        <w:ilvl w:val="3"/>
      </w:numPr>
      <w:tabs>
        <w:tab w:val="num" w:pos="1008"/>
      </w:tabs>
      <w:ind w:left="1008" w:hanging="1008"/>
      <w:outlineLvl w:val="3"/>
    </w:pPr>
    <w:rPr>
      <w:i/>
      <w:sz w:val="24"/>
    </w:rPr>
  </w:style>
  <w:style w:type="paragraph" w:customStyle="1" w:styleId="TaskText-Level4">
    <w:name w:val="Task Text - Level 4"/>
    <w:basedOn w:val="TaskText-Level1"/>
    <w:qFormat/>
    <w:rsid w:val="00E10131"/>
    <w:pPr>
      <w:ind w:left="648"/>
    </w:pPr>
  </w:style>
  <w:style w:type="paragraph" w:styleId="Caption">
    <w:name w:val="caption"/>
    <w:basedOn w:val="Normal"/>
    <w:uiPriority w:val="35"/>
    <w:qFormat/>
    <w:rsid w:val="00E10131"/>
    <w:pPr>
      <w:spacing w:before="180" w:after="60"/>
      <w:jc w:val="center"/>
    </w:pPr>
    <w:rPr>
      <w:b/>
      <w:bCs/>
      <w:i/>
      <w:szCs w:val="18"/>
    </w:rPr>
  </w:style>
  <w:style w:type="paragraph" w:customStyle="1" w:styleId="GraphicFrame">
    <w:name w:val="Graphic Frame"/>
    <w:basedOn w:val="Normal"/>
    <w:qFormat/>
    <w:rsid w:val="00E10131"/>
    <w:pPr>
      <w:framePr w:w="9216" w:hSpace="144" w:vSpace="72" w:wrap="around" w:vAnchor="text" w:hAnchor="margin" w:x="73" w:y="73"/>
      <w:pBdr>
        <w:top w:val="single" w:sz="4" w:space="1" w:color="1B4381"/>
        <w:left w:val="single" w:sz="4" w:space="0" w:color="1B4381"/>
        <w:bottom w:val="single" w:sz="4" w:space="1" w:color="1B4381"/>
        <w:right w:val="single" w:sz="4" w:space="0" w:color="1B4381"/>
      </w:pBdr>
      <w:jc w:val="center"/>
    </w:pPr>
  </w:style>
  <w:style w:type="paragraph" w:customStyle="1" w:styleId="ListBullet1">
    <w:name w:val="List Bullet 1"/>
    <w:basedOn w:val="BodyText"/>
    <w:qFormat/>
    <w:rsid w:val="00FB5EEC"/>
    <w:pPr>
      <w:numPr>
        <w:numId w:val="4"/>
      </w:numPr>
      <w:spacing w:before="80" w:after="80"/>
      <w:jc w:val="left"/>
    </w:pPr>
    <w:rPr>
      <w:color w:val="000000" w:themeColor="text1"/>
    </w:rPr>
  </w:style>
  <w:style w:type="paragraph" w:styleId="ListBullet2">
    <w:name w:val="List Bullet 2"/>
    <w:basedOn w:val="BodyText"/>
    <w:rsid w:val="00E10131"/>
    <w:pPr>
      <w:numPr>
        <w:numId w:val="2"/>
      </w:numPr>
      <w:spacing w:before="40" w:after="40"/>
    </w:pPr>
  </w:style>
  <w:style w:type="paragraph" w:styleId="ListNumber">
    <w:name w:val="List Number"/>
    <w:basedOn w:val="BodyText"/>
    <w:rsid w:val="001E61BC"/>
    <w:pPr>
      <w:numPr>
        <w:numId w:val="5"/>
      </w:numPr>
      <w:spacing w:before="80" w:after="80"/>
    </w:pPr>
  </w:style>
  <w:style w:type="paragraph" w:customStyle="1" w:styleId="TableText">
    <w:name w:val="Table Text"/>
    <w:basedOn w:val="Normal"/>
    <w:qFormat/>
    <w:rsid w:val="00E10131"/>
    <w:pPr>
      <w:spacing w:before="60" w:after="60"/>
    </w:pPr>
    <w:rPr>
      <w:rFonts w:eastAsia="Cambria"/>
      <w:bCs/>
      <w:sz w:val="20"/>
      <w:szCs w:val="22"/>
    </w:rPr>
  </w:style>
  <w:style w:type="paragraph" w:customStyle="1" w:styleId="TableText-Header">
    <w:name w:val="Table Text - Header"/>
    <w:basedOn w:val="BodyText"/>
    <w:next w:val="Normal"/>
    <w:qFormat/>
    <w:rsid w:val="00E10131"/>
    <w:pPr>
      <w:spacing w:after="120"/>
      <w:jc w:val="center"/>
    </w:pPr>
    <w:rPr>
      <w:rFonts w:eastAsia="Cambria"/>
      <w:b/>
      <w:bCs/>
      <w:color w:val="FFFFFF"/>
      <w:sz w:val="22"/>
      <w:szCs w:val="22"/>
    </w:rPr>
  </w:style>
  <w:style w:type="paragraph" w:customStyle="1" w:styleId="Footer-Cover">
    <w:name w:val="Footer - Cover"/>
    <w:basedOn w:val="Footer"/>
    <w:qFormat/>
    <w:rsid w:val="00E10131"/>
    <w:pPr>
      <w:jc w:val="both"/>
    </w:pPr>
    <w:rPr>
      <w:b w:val="0"/>
      <w:i w:val="0"/>
    </w:rPr>
  </w:style>
  <w:style w:type="paragraph" w:customStyle="1" w:styleId="CoverTableText">
    <w:name w:val="Cover Table Text"/>
    <w:basedOn w:val="TableText"/>
    <w:qFormat/>
    <w:rsid w:val="00E10131"/>
    <w:pPr>
      <w:spacing w:before="0" w:after="0"/>
      <w:jc w:val="center"/>
    </w:pPr>
  </w:style>
  <w:style w:type="table" w:styleId="TableGrid">
    <w:name w:val="Table Grid"/>
    <w:aliases w:val="Color"/>
    <w:basedOn w:val="TableNormal"/>
    <w:uiPriority w:val="39"/>
    <w:rsid w:val="00E10131"/>
    <w:pPr>
      <w:spacing w:after="0" w:line="240" w:lineRule="auto"/>
      <w:jc w:val="center"/>
    </w:pPr>
    <w:rPr>
      <w:rFonts w:ascii="Times New Roman" w:eastAsia="Times New Roman" w:hAnsi="Times New Roman" w:cs="Times New Roman"/>
      <w:sz w:val="24"/>
      <w:szCs w:val="24"/>
    </w:rPr>
    <w:tblPr>
      <w:tblStyleRow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002D62"/>
      <w:vAlign w:val="center"/>
    </w:tcPr>
    <w:tblStylePr w:type="firstRow">
      <w:pPr>
        <w:jc w:val="center"/>
      </w:pPr>
      <w:rPr>
        <w:b/>
        <w:color w:val="FFFFFF"/>
        <w:sz w:val="22"/>
      </w:rPr>
      <w:tblPr/>
      <w:tcPr>
        <w:tcBorders>
          <w:top w:val="nil"/>
          <w:left w:val="nil"/>
          <w:bottom w:val="nil"/>
          <w:right w:val="nil"/>
          <w:insideH w:val="nil"/>
          <w:insideV w:val="nil"/>
          <w:tl2br w:val="nil"/>
          <w:tr2bl w:val="nil"/>
        </w:tcBorders>
        <w:shd w:val="clear" w:color="auto" w:fill="002D62"/>
      </w:tcPr>
    </w:tblStylePr>
    <w:tblStylePr w:type="firstCol">
      <w:pPr>
        <w:jc w:val="left"/>
      </w:pPr>
      <w:rPr>
        <w:b/>
        <w:sz w:val="20"/>
      </w:rPr>
    </w:tblStylePr>
    <w:tblStylePr w:type="band1Horz">
      <w:tblPr/>
      <w:tcPr>
        <w:shd w:val="clear" w:color="auto" w:fill="A7BFDE"/>
      </w:tcPr>
    </w:tblStylePr>
    <w:tblStylePr w:type="band2Horz">
      <w:tblPr/>
      <w:tcPr>
        <w:shd w:val="clear" w:color="auto" w:fill="D3DFEE"/>
      </w:tcPr>
    </w:tblStylePr>
  </w:style>
  <w:style w:type="paragraph" w:styleId="BalloonText">
    <w:name w:val="Balloon Text"/>
    <w:basedOn w:val="Normal"/>
    <w:link w:val="BalloonTextChar"/>
    <w:rsid w:val="00E10131"/>
    <w:rPr>
      <w:rFonts w:ascii="Tahoma" w:hAnsi="Tahoma" w:cs="Tahoma"/>
      <w:sz w:val="16"/>
      <w:szCs w:val="16"/>
    </w:rPr>
  </w:style>
  <w:style w:type="character" w:customStyle="1" w:styleId="BalloonTextChar">
    <w:name w:val="Balloon Text Char"/>
    <w:basedOn w:val="DefaultParagraphFont"/>
    <w:link w:val="BalloonText"/>
    <w:rsid w:val="00E10131"/>
    <w:rPr>
      <w:rFonts w:ascii="Tahoma" w:eastAsia="Times New Roman" w:hAnsi="Tahoma" w:cs="Tahoma"/>
      <w:sz w:val="16"/>
      <w:szCs w:val="16"/>
    </w:rPr>
  </w:style>
  <w:style w:type="paragraph" w:customStyle="1" w:styleId="BluefinTitle">
    <w:name w:val="Bluefin Title"/>
    <w:basedOn w:val="Title"/>
    <w:link w:val="BluefinTitleChar1"/>
    <w:rsid w:val="00E10131"/>
    <w:pPr>
      <w:tabs>
        <w:tab w:val="center" w:pos="3600"/>
        <w:tab w:val="left" w:pos="6360"/>
      </w:tabs>
      <w:jc w:val="left"/>
    </w:pPr>
    <w:rPr>
      <w:rFonts w:ascii="Arial" w:hAnsi="Arial"/>
    </w:rPr>
  </w:style>
  <w:style w:type="character" w:customStyle="1" w:styleId="BluefinTitleChar1">
    <w:name w:val="Bluefin Title Char1"/>
    <w:basedOn w:val="TitleChar"/>
    <w:link w:val="BluefinTitle"/>
    <w:rsid w:val="00E10131"/>
    <w:rPr>
      <w:rFonts w:ascii="Arial" w:eastAsia="Times New Roman" w:hAnsi="Arial" w:cs="Arial"/>
      <w:b/>
      <w:bCs/>
      <w:sz w:val="48"/>
      <w:szCs w:val="32"/>
    </w:rPr>
  </w:style>
  <w:style w:type="paragraph" w:customStyle="1" w:styleId="ReportHeading1">
    <w:name w:val="Report Heading 1"/>
    <w:basedOn w:val="Subtitle"/>
    <w:link w:val="ReportHeading1Char1"/>
    <w:rsid w:val="00E10131"/>
    <w:rPr>
      <w:rFonts w:ascii="Arial" w:hAnsi="Arial"/>
      <w:sz w:val="36"/>
      <w:szCs w:val="36"/>
    </w:rPr>
  </w:style>
  <w:style w:type="character" w:customStyle="1" w:styleId="ReportHeading1Char1">
    <w:name w:val="Report Heading 1 Char1"/>
    <w:basedOn w:val="SubtitleChar"/>
    <w:link w:val="ReportHeading1"/>
    <w:rsid w:val="00E10131"/>
    <w:rPr>
      <w:rFonts w:ascii="Arial" w:eastAsia="Times New Roman" w:hAnsi="Arial" w:cs="Arial"/>
      <w:b/>
      <w:bCs/>
      <w:noProof/>
      <w:sz w:val="36"/>
      <w:szCs w:val="36"/>
    </w:rPr>
  </w:style>
  <w:style w:type="character" w:customStyle="1" w:styleId="BluefinTitleChar">
    <w:name w:val="Bluefin Title Char"/>
    <w:basedOn w:val="TitleChar"/>
    <w:rsid w:val="00E10131"/>
    <w:rPr>
      <w:rFonts w:ascii="Times New Roman" w:eastAsia="Times New Roman" w:hAnsi="Times New Roman" w:cs="Arial"/>
      <w:b w:val="0"/>
      <w:bCs w:val="0"/>
      <w:sz w:val="48"/>
      <w:szCs w:val="32"/>
    </w:rPr>
  </w:style>
  <w:style w:type="paragraph" w:customStyle="1" w:styleId="ReportTitle">
    <w:name w:val="Report Title"/>
    <w:basedOn w:val="BluefinTitle"/>
    <w:link w:val="ReportTitleChar"/>
    <w:qFormat/>
    <w:rsid w:val="00E10131"/>
    <w:pPr>
      <w:jc w:val="center"/>
    </w:pPr>
  </w:style>
  <w:style w:type="character" w:customStyle="1" w:styleId="ReportTitleChar">
    <w:name w:val="Report Title Char"/>
    <w:basedOn w:val="BluefinTitleChar1"/>
    <w:link w:val="ReportTitle"/>
    <w:rsid w:val="00E10131"/>
    <w:rPr>
      <w:rFonts w:ascii="Arial" w:eastAsia="Times New Roman" w:hAnsi="Arial" w:cs="Arial"/>
      <w:b/>
      <w:bCs/>
      <w:sz w:val="48"/>
      <w:szCs w:val="32"/>
    </w:rPr>
  </w:style>
  <w:style w:type="character" w:customStyle="1" w:styleId="ReportHeading1Char">
    <w:name w:val="Report Heading 1 Char"/>
    <w:basedOn w:val="SubtitleChar"/>
    <w:rsid w:val="00E10131"/>
    <w:rPr>
      <w:rFonts w:ascii="Times New Roman" w:eastAsia="Times New Roman" w:hAnsi="Times New Roman" w:cs="Arial"/>
      <w:b w:val="0"/>
      <w:bCs w:val="0"/>
      <w:i/>
      <w:iCs/>
      <w:noProof/>
      <w:sz w:val="32"/>
      <w:szCs w:val="32"/>
    </w:rPr>
  </w:style>
  <w:style w:type="paragraph" w:customStyle="1" w:styleId="ReportCoverText">
    <w:name w:val="Report Cover Text"/>
    <w:basedOn w:val="ReportHeading1"/>
    <w:link w:val="ReportCoverTextChar"/>
    <w:qFormat/>
    <w:rsid w:val="00E10131"/>
  </w:style>
  <w:style w:type="character" w:customStyle="1" w:styleId="ReportCoverTextChar">
    <w:name w:val="Report Cover Text Char"/>
    <w:basedOn w:val="ReportHeading1Char1"/>
    <w:link w:val="ReportCoverText"/>
    <w:rsid w:val="00E10131"/>
    <w:rPr>
      <w:rFonts w:ascii="Arial" w:eastAsia="Times New Roman" w:hAnsi="Arial" w:cs="Arial"/>
      <w:b/>
      <w:bCs/>
      <w:noProof/>
      <w:sz w:val="36"/>
      <w:szCs w:val="36"/>
    </w:rPr>
  </w:style>
  <w:style w:type="table" w:customStyle="1" w:styleId="MediumShading11">
    <w:name w:val="Medium Shading 11"/>
    <w:basedOn w:val="TableNormal"/>
    <w:rsid w:val="00E10131"/>
    <w:pPr>
      <w:spacing w:after="0" w:line="240" w:lineRule="auto"/>
      <w:jc w:val="center"/>
    </w:pPr>
    <w:rPr>
      <w:rFonts w:ascii="Times New Roman" w:eastAsia="Times New Roman" w:hAnsi="Times New Roman" w:cs="Times New Roman"/>
      <w:sz w:val="24"/>
      <w:szCs w:val="24"/>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cPr>
      <w:vAlign w:val="center"/>
    </w:tcPr>
    <w:tblStylePr w:type="firstRow">
      <w:pPr>
        <w:spacing w:before="0" w:after="0" w:line="240" w:lineRule="auto"/>
        <w:jc w:val="center"/>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pPr>
        <w:jc w:val="left"/>
      </w:pPr>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ableWeb3">
    <w:name w:val="Table Web 3"/>
    <w:basedOn w:val="TableNormal"/>
    <w:rsid w:val="00E10131"/>
    <w:pPr>
      <w:widowControl w:val="0"/>
      <w:spacing w:after="0" w:line="240" w:lineRule="auto"/>
    </w:pPr>
    <w:rPr>
      <w:rFonts w:ascii="Times New Roman" w:eastAsia="Times New Roman" w:hAnsi="Times New Roman"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Style1">
    <w:name w:val="Style1"/>
    <w:basedOn w:val="TableNormal"/>
    <w:uiPriority w:val="99"/>
    <w:qFormat/>
    <w:rsid w:val="00E10131"/>
    <w:pPr>
      <w:spacing w:after="0" w:line="240" w:lineRule="auto"/>
      <w:jc w:val="center"/>
    </w:pPr>
    <w:rPr>
      <w:rFonts w:ascii="Times New Roman" w:eastAsia="Times New Roman" w:hAnsi="Times New Roman" w:cs="Times New Roman"/>
      <w:sz w:val="24"/>
      <w:szCs w:val="24"/>
    </w:rPr>
    <w:tblPr>
      <w:tblStyleRow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vAlign w:val="center"/>
    </w:tcPr>
    <w:tblStylePr w:type="firstRow">
      <w:tblPr/>
      <w:tcPr>
        <w:shd w:val="clear" w:color="auto" w:fill="000000" w:themeFill="text1"/>
      </w:tcPr>
    </w:tblStylePr>
    <w:tblStylePr w:type="firstCol">
      <w:pPr>
        <w:jc w:val="left"/>
      </w:pPr>
      <w:tblPr/>
      <w:tcPr>
        <w:vAlign w:val="top"/>
      </w:tcPr>
    </w:tblStylePr>
    <w:tblStylePr w:type="band1Horz">
      <w:tblPr/>
      <w:tcPr>
        <w:shd w:val="clear" w:color="auto" w:fill="BFBFBF" w:themeFill="background1" w:themeFillShade="BF"/>
      </w:tcPr>
    </w:tblStylePr>
  </w:style>
  <w:style w:type="character" w:styleId="Hyperlink">
    <w:name w:val="Hyperlink"/>
    <w:basedOn w:val="DefaultParagraphFont"/>
    <w:uiPriority w:val="99"/>
    <w:unhideWhenUsed/>
    <w:rsid w:val="00E10131"/>
    <w:rPr>
      <w:color w:val="0000FF" w:themeColor="hyperlink"/>
      <w:u w:val="single"/>
    </w:rPr>
  </w:style>
  <w:style w:type="paragraph" w:styleId="PlainText">
    <w:name w:val="Plain Text"/>
    <w:basedOn w:val="Normal"/>
    <w:link w:val="PlainTextChar"/>
    <w:uiPriority w:val="99"/>
    <w:unhideWhenUsed/>
    <w:rsid w:val="00E10131"/>
    <w:pPr>
      <w:widowControl/>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E10131"/>
    <w:rPr>
      <w:rFonts w:ascii="Consolas" w:hAnsi="Consolas"/>
      <w:sz w:val="21"/>
      <w:szCs w:val="21"/>
    </w:rPr>
  </w:style>
  <w:style w:type="paragraph" w:styleId="NormalWeb">
    <w:name w:val="Normal (Web)"/>
    <w:basedOn w:val="Normal"/>
    <w:uiPriority w:val="99"/>
    <w:unhideWhenUsed/>
    <w:rsid w:val="00E10131"/>
    <w:pPr>
      <w:widowControl/>
      <w:spacing w:before="100" w:beforeAutospacing="1" w:after="100" w:afterAutospacing="1"/>
    </w:pPr>
    <w:rPr>
      <w:rFonts w:eastAsiaTheme="minorEastAsia"/>
    </w:rPr>
  </w:style>
  <w:style w:type="table" w:styleId="DarkList">
    <w:name w:val="Dark List"/>
    <w:basedOn w:val="TableNormal"/>
    <w:uiPriority w:val="70"/>
    <w:rsid w:val="009C3385"/>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ghtList">
    <w:name w:val="Light List"/>
    <w:basedOn w:val="TableNormal"/>
    <w:uiPriority w:val="61"/>
    <w:rsid w:val="009C338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DarkList-Accent5">
    <w:name w:val="Dark List Accent 5"/>
    <w:basedOn w:val="TableNormal"/>
    <w:uiPriority w:val="70"/>
    <w:rsid w:val="004418E1"/>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paragraph" w:styleId="ListParagraph">
    <w:name w:val="List Paragraph"/>
    <w:basedOn w:val="Normal"/>
    <w:uiPriority w:val="34"/>
    <w:qFormat/>
    <w:rsid w:val="001D5BF1"/>
    <w:pPr>
      <w:widowControl/>
      <w:ind w:left="720"/>
    </w:pPr>
    <w:rPr>
      <w:rFonts w:ascii="Calibri" w:eastAsiaTheme="minorHAnsi" w:hAnsi="Calibri" w:cs="Calibri"/>
      <w:sz w:val="22"/>
      <w:szCs w:val="22"/>
    </w:rPr>
  </w:style>
  <w:style w:type="paragraph" w:styleId="FootnoteText">
    <w:name w:val="footnote text"/>
    <w:basedOn w:val="Normal"/>
    <w:link w:val="FootnoteTextChar"/>
    <w:semiHidden/>
    <w:rsid w:val="00DF5829"/>
    <w:pPr>
      <w:widowControl/>
      <w:spacing w:before="60"/>
    </w:pPr>
    <w:rPr>
      <w:sz w:val="20"/>
      <w:szCs w:val="20"/>
    </w:rPr>
  </w:style>
  <w:style w:type="character" w:customStyle="1" w:styleId="FootnoteTextChar">
    <w:name w:val="Footnote Text Char"/>
    <w:basedOn w:val="DefaultParagraphFont"/>
    <w:link w:val="FootnoteText"/>
    <w:semiHidden/>
    <w:rsid w:val="00DF5829"/>
    <w:rPr>
      <w:rFonts w:ascii="Times New Roman" w:eastAsia="Times New Roman" w:hAnsi="Times New Roman" w:cs="Times New Roman"/>
      <w:sz w:val="20"/>
      <w:szCs w:val="20"/>
    </w:rPr>
  </w:style>
  <w:style w:type="table" w:styleId="LightList-Accent1">
    <w:name w:val="Light List Accent 1"/>
    <w:basedOn w:val="TableNormal"/>
    <w:uiPriority w:val="61"/>
    <w:rsid w:val="004E30B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MTDisplayEquation">
    <w:name w:val="MTDisplayEquation"/>
    <w:basedOn w:val="BodyText"/>
    <w:next w:val="Normal"/>
    <w:link w:val="MTDisplayEquationChar"/>
    <w:rsid w:val="006238BE"/>
    <w:pPr>
      <w:tabs>
        <w:tab w:val="center" w:pos="4680"/>
        <w:tab w:val="right" w:pos="9360"/>
      </w:tabs>
    </w:pPr>
  </w:style>
  <w:style w:type="character" w:customStyle="1" w:styleId="MTDisplayEquationChar">
    <w:name w:val="MTDisplayEquation Char"/>
    <w:basedOn w:val="BodyTextChar"/>
    <w:link w:val="MTDisplayEquation"/>
    <w:rsid w:val="006238BE"/>
    <w:rPr>
      <w:rFonts w:ascii="Times New Roman" w:eastAsia="Times New Roman" w:hAnsi="Times New Roman" w:cs="Times New Roman"/>
      <w:sz w:val="24"/>
      <w:szCs w:val="24"/>
    </w:rPr>
  </w:style>
  <w:style w:type="paragraph" w:customStyle="1" w:styleId="Appendix1">
    <w:name w:val="Appendix 1"/>
    <w:basedOn w:val="Heading1"/>
    <w:qFormat/>
    <w:rsid w:val="0045231C"/>
    <w:pPr>
      <w:numPr>
        <w:numId w:val="12"/>
      </w:numPr>
    </w:pPr>
    <w:rPr>
      <w:rFonts w:eastAsiaTheme="minorHAnsi"/>
    </w:rPr>
  </w:style>
  <w:style w:type="paragraph" w:customStyle="1" w:styleId="Appendix2">
    <w:name w:val="Appendix 2"/>
    <w:basedOn w:val="Heading2"/>
    <w:qFormat/>
    <w:rsid w:val="009A13BF"/>
    <w:pPr>
      <w:numPr>
        <w:numId w:val="9"/>
      </w:numPr>
    </w:pPr>
    <w:rPr>
      <w:rFonts w:eastAsiaTheme="minorHAnsi"/>
    </w:rPr>
  </w:style>
  <w:style w:type="paragraph" w:customStyle="1" w:styleId="Appendix3">
    <w:name w:val="Appendix 3"/>
    <w:basedOn w:val="Heading3"/>
    <w:qFormat/>
    <w:rsid w:val="00B713A6"/>
    <w:pPr>
      <w:numPr>
        <w:ilvl w:val="0"/>
        <w:numId w:val="0"/>
      </w:numPr>
    </w:pPr>
    <w:rPr>
      <w:rFonts w:eastAsiaTheme="minorHAnsi"/>
    </w:rPr>
  </w:style>
  <w:style w:type="numbering" w:customStyle="1" w:styleId="AppendixHeadings">
    <w:name w:val="Appendix Headings"/>
    <w:uiPriority w:val="99"/>
    <w:rsid w:val="0045231C"/>
    <w:pPr>
      <w:numPr>
        <w:numId w:val="10"/>
      </w:numPr>
    </w:pPr>
  </w:style>
  <w:style w:type="paragraph" w:styleId="TOCHeading">
    <w:name w:val="TOC Heading"/>
    <w:basedOn w:val="Heading1"/>
    <w:next w:val="Normal"/>
    <w:uiPriority w:val="39"/>
    <w:semiHidden/>
    <w:unhideWhenUsed/>
    <w:qFormat/>
    <w:rsid w:val="00284ED6"/>
    <w:pPr>
      <w:keepLines/>
      <w:pageBreakBefore w:val="0"/>
      <w:numPr>
        <w:numId w:val="0"/>
      </w:numPr>
      <w:pBdr>
        <w:bottom w:val="none" w:sz="0" w:space="0" w:color="auto"/>
      </w:pBdr>
      <w:suppressAutoHyphens w:val="0"/>
      <w:spacing w:before="480" w:after="0" w:line="276" w:lineRule="auto"/>
      <w:jc w:val="left"/>
      <w:outlineLvl w:val="9"/>
    </w:pPr>
    <w:rPr>
      <w:rFonts w:asciiTheme="majorHAnsi" w:eastAsiaTheme="majorEastAsia" w:hAnsiTheme="majorHAnsi" w:cstheme="majorBidi"/>
      <w:smallCaps w:val="0"/>
      <w:color w:val="365F91" w:themeColor="accent1" w:themeShade="BF"/>
      <w:kern w:val="0"/>
      <w:sz w:val="28"/>
      <w:szCs w:val="28"/>
      <w:lang w:eastAsia="ja-JP"/>
    </w:rPr>
  </w:style>
  <w:style w:type="character" w:styleId="PlaceholderText">
    <w:name w:val="Placeholder Text"/>
    <w:basedOn w:val="DefaultParagraphFont"/>
    <w:uiPriority w:val="99"/>
    <w:semiHidden/>
    <w:rsid w:val="0063093E"/>
    <w:rPr>
      <w:color w:val="808080"/>
    </w:rPr>
  </w:style>
  <w:style w:type="table" w:customStyle="1" w:styleId="GridTable1Light1">
    <w:name w:val="Grid Table 1 Light1"/>
    <w:basedOn w:val="TableNormal"/>
    <w:uiPriority w:val="46"/>
    <w:rsid w:val="00F1208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21">
    <w:name w:val="Plain Table 21"/>
    <w:basedOn w:val="TableNormal"/>
    <w:uiPriority w:val="42"/>
    <w:rsid w:val="005428D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157B4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080E0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080E04"/>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1">
    <w:name w:val="Grid Table 21"/>
    <w:basedOn w:val="TableNormal"/>
    <w:uiPriority w:val="47"/>
    <w:rsid w:val="006A3D28"/>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94374">
      <w:bodyDiv w:val="1"/>
      <w:marLeft w:val="0"/>
      <w:marRight w:val="0"/>
      <w:marTop w:val="0"/>
      <w:marBottom w:val="0"/>
      <w:divBdr>
        <w:top w:val="none" w:sz="0" w:space="0" w:color="auto"/>
        <w:left w:val="none" w:sz="0" w:space="0" w:color="auto"/>
        <w:bottom w:val="none" w:sz="0" w:space="0" w:color="auto"/>
        <w:right w:val="none" w:sz="0" w:space="0" w:color="auto"/>
      </w:divBdr>
    </w:div>
    <w:div w:id="590359906">
      <w:bodyDiv w:val="1"/>
      <w:marLeft w:val="0"/>
      <w:marRight w:val="0"/>
      <w:marTop w:val="0"/>
      <w:marBottom w:val="0"/>
      <w:divBdr>
        <w:top w:val="none" w:sz="0" w:space="0" w:color="auto"/>
        <w:left w:val="none" w:sz="0" w:space="0" w:color="auto"/>
        <w:bottom w:val="none" w:sz="0" w:space="0" w:color="auto"/>
        <w:right w:val="none" w:sz="0" w:space="0" w:color="auto"/>
      </w:divBdr>
      <w:divsChild>
        <w:div w:id="2017537155">
          <w:marLeft w:val="547"/>
          <w:marRight w:val="0"/>
          <w:marTop w:val="0"/>
          <w:marBottom w:val="0"/>
          <w:divBdr>
            <w:top w:val="none" w:sz="0" w:space="0" w:color="auto"/>
            <w:left w:val="none" w:sz="0" w:space="0" w:color="auto"/>
            <w:bottom w:val="none" w:sz="0" w:space="0" w:color="auto"/>
            <w:right w:val="none" w:sz="0" w:space="0" w:color="auto"/>
          </w:divBdr>
        </w:div>
        <w:div w:id="1550457140">
          <w:marLeft w:val="547"/>
          <w:marRight w:val="0"/>
          <w:marTop w:val="0"/>
          <w:marBottom w:val="0"/>
          <w:divBdr>
            <w:top w:val="none" w:sz="0" w:space="0" w:color="auto"/>
            <w:left w:val="none" w:sz="0" w:space="0" w:color="auto"/>
            <w:bottom w:val="none" w:sz="0" w:space="0" w:color="auto"/>
            <w:right w:val="none" w:sz="0" w:space="0" w:color="auto"/>
          </w:divBdr>
        </w:div>
        <w:div w:id="895630321">
          <w:marLeft w:val="547"/>
          <w:marRight w:val="0"/>
          <w:marTop w:val="0"/>
          <w:marBottom w:val="0"/>
          <w:divBdr>
            <w:top w:val="none" w:sz="0" w:space="0" w:color="auto"/>
            <w:left w:val="none" w:sz="0" w:space="0" w:color="auto"/>
            <w:bottom w:val="none" w:sz="0" w:space="0" w:color="auto"/>
            <w:right w:val="none" w:sz="0" w:space="0" w:color="auto"/>
          </w:divBdr>
        </w:div>
        <w:div w:id="758141815">
          <w:marLeft w:val="1166"/>
          <w:marRight w:val="0"/>
          <w:marTop w:val="0"/>
          <w:marBottom w:val="0"/>
          <w:divBdr>
            <w:top w:val="none" w:sz="0" w:space="0" w:color="auto"/>
            <w:left w:val="none" w:sz="0" w:space="0" w:color="auto"/>
            <w:bottom w:val="none" w:sz="0" w:space="0" w:color="auto"/>
            <w:right w:val="none" w:sz="0" w:space="0" w:color="auto"/>
          </w:divBdr>
        </w:div>
        <w:div w:id="776679742">
          <w:marLeft w:val="1166"/>
          <w:marRight w:val="0"/>
          <w:marTop w:val="0"/>
          <w:marBottom w:val="0"/>
          <w:divBdr>
            <w:top w:val="none" w:sz="0" w:space="0" w:color="auto"/>
            <w:left w:val="none" w:sz="0" w:space="0" w:color="auto"/>
            <w:bottom w:val="none" w:sz="0" w:space="0" w:color="auto"/>
            <w:right w:val="none" w:sz="0" w:space="0" w:color="auto"/>
          </w:divBdr>
        </w:div>
        <w:div w:id="487407400">
          <w:marLeft w:val="1166"/>
          <w:marRight w:val="0"/>
          <w:marTop w:val="0"/>
          <w:marBottom w:val="0"/>
          <w:divBdr>
            <w:top w:val="none" w:sz="0" w:space="0" w:color="auto"/>
            <w:left w:val="none" w:sz="0" w:space="0" w:color="auto"/>
            <w:bottom w:val="none" w:sz="0" w:space="0" w:color="auto"/>
            <w:right w:val="none" w:sz="0" w:space="0" w:color="auto"/>
          </w:divBdr>
        </w:div>
        <w:div w:id="853803242">
          <w:marLeft w:val="547"/>
          <w:marRight w:val="0"/>
          <w:marTop w:val="0"/>
          <w:marBottom w:val="0"/>
          <w:divBdr>
            <w:top w:val="none" w:sz="0" w:space="0" w:color="auto"/>
            <w:left w:val="none" w:sz="0" w:space="0" w:color="auto"/>
            <w:bottom w:val="none" w:sz="0" w:space="0" w:color="auto"/>
            <w:right w:val="none" w:sz="0" w:space="0" w:color="auto"/>
          </w:divBdr>
        </w:div>
        <w:div w:id="217595769">
          <w:marLeft w:val="547"/>
          <w:marRight w:val="0"/>
          <w:marTop w:val="0"/>
          <w:marBottom w:val="0"/>
          <w:divBdr>
            <w:top w:val="none" w:sz="0" w:space="0" w:color="auto"/>
            <w:left w:val="none" w:sz="0" w:space="0" w:color="auto"/>
            <w:bottom w:val="none" w:sz="0" w:space="0" w:color="auto"/>
            <w:right w:val="none" w:sz="0" w:space="0" w:color="auto"/>
          </w:divBdr>
        </w:div>
      </w:divsChild>
    </w:div>
    <w:div w:id="1175144191">
      <w:bodyDiv w:val="1"/>
      <w:marLeft w:val="0"/>
      <w:marRight w:val="0"/>
      <w:marTop w:val="0"/>
      <w:marBottom w:val="0"/>
      <w:divBdr>
        <w:top w:val="none" w:sz="0" w:space="0" w:color="auto"/>
        <w:left w:val="none" w:sz="0" w:space="0" w:color="auto"/>
        <w:bottom w:val="none" w:sz="0" w:space="0" w:color="auto"/>
        <w:right w:val="none" w:sz="0" w:space="0" w:color="auto"/>
      </w:divBdr>
    </w:div>
    <w:div w:id="1597710823">
      <w:bodyDiv w:val="1"/>
      <w:marLeft w:val="0"/>
      <w:marRight w:val="0"/>
      <w:marTop w:val="0"/>
      <w:marBottom w:val="0"/>
      <w:divBdr>
        <w:top w:val="none" w:sz="0" w:space="0" w:color="auto"/>
        <w:left w:val="none" w:sz="0" w:space="0" w:color="auto"/>
        <w:bottom w:val="none" w:sz="0" w:space="0" w:color="auto"/>
        <w:right w:val="none" w:sz="0" w:space="0" w:color="auto"/>
      </w:divBdr>
    </w:div>
    <w:div w:id="200816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20.emf"/><Relationship Id="rId44" Type="http://schemas.openxmlformats.org/officeDocument/2006/relationships/image" Target="media/image33.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EFE10D-1833-42EE-8D41-7F757F9B6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32</Pages>
  <Words>2656</Words>
  <Characters>15141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 Underwood</dc:creator>
  <cp:lastModifiedBy>Amy Underwood</cp:lastModifiedBy>
  <cp:revision>3</cp:revision>
  <cp:lastPrinted>2013-09-10T19:58:00Z</cp:lastPrinted>
  <dcterms:created xsi:type="dcterms:W3CDTF">2014-07-09T18:48:00Z</dcterms:created>
  <dcterms:modified xsi:type="dcterms:W3CDTF">2014-07-09T18:51:00Z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