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/>
  <w:body>
    <w:p>
      <w:pPr>
        <w:pStyle w:val="H2"/>
      </w:pPr>
      <w:r>
        <w:t>Food Survey</w:t>
      </w:r>
    </w:p>
  </w:body>
  <w:body>
    <w:p>
      <w:pPr/>
    </w:p>
  </w:body>
  <w:body>
    <w:p>
      <w:pPr>
        <w:pStyle w:val="H2"/>
      </w:pPr>
      <w:r>
        <w:t>Survey Flow</w:t>
      </w:r>
    </w:p>
  </w:body>
  <w:body>
    <w:p>
      <w:pPr>
        <w:keepNext/>
        <w:pStyle w:val="SFGray"/>
        <w:ind w:left="0"/>
      </w:pPr>
      <w:r>
        <w:t>Standard: Block 1 (1 Question)</w:t>
      </w:r>
    </w:p>
  </w:body>
  <w:body>
    <w:p>
      <w:pPr>
        <w:keepNext/>
        <w:pStyle w:val="SFGray"/>
        <w:ind w:left="0"/>
      </w:pPr>
      <w:r>
        <w:t>Standard: Block 2 (1 Question)</w:t>
      </w:r>
    </w:p>
  </w:body>
  <w:body>
    <w:p>
      <w:pPr>
        <w:keepNext/>
        <w:pStyle w:val="SFGray"/>
        <w:ind w:left="0"/>
      </w:pPr>
      <w:r>
        <w:t>Standard: Block 3 (1 Question)</w:t>
      </w:r>
    </w:p>
  </w:body>
  <w:body>
    <w:p>
      <w:pPr>
        <w:keepNext/>
        <w:pStyle w:val="SFGray"/>
        <w:ind w:left="0"/>
      </w:pPr>
      <w:r>
        <w:t>Block: Pizza (2 Questions)</w:t>
      </w:r>
    </w:p>
  </w:body>
  <w:body>
    <w:p>
      <w:pPr>
        <w:keepNext/>
        <w:pStyle w:val="SFGray"/>
        <w:ind w:left="0"/>
      </w:pPr>
      <w:r>
        <w:t>Standard: Block 6 (2 Questions)</w:t>
      </w:r>
    </w:p>
  </w:body>
  <w:body>
    <w:p>
      <w:pPr>
        <w:keepNext/>
        <w:pStyle w:val="SFGray"/>
        <w:ind w:left="0"/>
      </w:pPr>
      <w:r>
        <w:t>Standard: Block 4 (1 Question)</w:t>
      </w:r>
    </w:p>
  </w:body>
  <w:body>
    <w:p>
      <w:pPr>
        <w:keepNext/>
        <w:pStyle w:val="SFGray"/>
        <w:ind w:left="0"/>
      </w:pPr>
      <w:r>
        <w:t>Standard: Block 5 (1 Question)</w:t>
      </w: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p>
      <w:pPr>
        <w:pStyle w:val="BlockSeparator"/>
      </w:pPr>
    </w:p>
  </w:body>
  <w:body>
    <w:p>
      <w:pPr>
        <w:pStyle w:val="BlockStartLabel"/>
      </w:pPr>
      <w:r>
        <w:t>Start of Block: Block 1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 </w:t>
      </w:r>
      <w:r>
        <w:rPr/>
        <w:br/>
      </w:r>
      <w:r>
        <w:rPr/>
        <w:t xml:space="preserve">Please construct your ideal pizza. Your limitation is that you can only pick one choice for crust, sauce, cheese, meat, vegetable, and seasoning. The survey will take less than 5 minutes to complete. </w:t>
      </w:r>
      <w:r>
        <w:rPr/>
        <w:t xml:space="preserve"/>
      </w:r>
      <w:r>
        <w:rPr/>
        <w:br/>
      </w:r>
      <w:r>
        <w:rPr/>
        <w:br/>
      </w:r>
      <w:r>
        <w:rPr/>
        <w:t xml:space="preserve"/>
      </w:r>
      <w:r>
        <w:rPr/>
        <w:br/>
      </w:r>
      <w:r>
        <w:rPr/>
        <w:t xml:space="preserve">I agree to participate.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QSkipLogic"/>
      </w:pPr>
      <w:r>
        <w:t>Skip To: End of Block If Q1 = Yes</w:t>
      </w:r>
    </w:p>
  </w:body>
  <w:body>
    <w:p>
      <w:pPr>
        <w:pStyle w:val="QSkipLogic"/>
      </w:pPr>
      <w:r>
        <w:t>Skip To: End of Survey If Q1 = No</w:t>
      </w:r>
    </w:p>
  </w:body>
  <w:body>
    <w:p>
      <w:pPr>
        <w:pStyle w:val="BlockEndLabel"/>
      </w:pPr>
      <w:r>
        <w:t>End of Block: Block 1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Block 2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 What kind of pizza crust do you prefer?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Cheese-stuffed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Deep Dish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Flat Bread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Neapolitan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Sicilian style  (5) </w:t>
      </w:r>
    </w:p>
  </w:body>
  <w:body>
    <w:p>
      <w:pPr/>
    </w:p>
  </w:body>
  <w:body>
    <w:p>
      <w:pPr>
        <w:pStyle w:val="BlockEndLabel"/>
      </w:pPr>
      <w:r>
        <w:t>End of Block: Block 2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Block 3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 What kind of pizza sauce do you prefer?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Marinara / Tomato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Pesto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Barbecue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Alfredo / White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Olive Oil  (5) </w:t>
      </w:r>
    </w:p>
  </w:body>
  <w:body>
    <w:p>
      <w:pPr/>
    </w:p>
  </w:body>
  <w:body>
    <w:p>
      <w:pPr>
        <w:pStyle w:val="BlockEndLabel"/>
      </w:pPr>
      <w:r>
        <w:t>End of Block: Block 3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Pizza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Q12 Do you want cheese on your pizza?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QSkipLogic"/>
      </w:pPr>
      <w:r>
        <w:t>Skip To: End of Block If Q12 = No</w:t>
      </w:r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Q4 What kind of cheese do you want on the pizza?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Mozzarella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Cheddar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Provolone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Gouda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Asiago  (5) </w:t>
      </w:r>
    </w:p>
  </w:body>
  <w:body>
    <w:p>
      <w:pPr/>
    </w:p>
  </w:body>
  <w:body>
    <w:p>
      <w:pPr>
        <w:pStyle w:val="BlockEndLabel"/>
      </w:pPr>
      <w:r>
        <w:t>End of Block: Pizza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Block 6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Q11 Do you want meat on your pizza?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QSkipLogic"/>
      </w:pPr>
      <w:r>
        <w:t>Skip To: End of Block If Q11 = No</w:t>
      </w:r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 What kind of meat do you want on the pizza?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Pepperoni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Sausage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Bacon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Beef / Hamburger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Chicken  (5) </w:t>
      </w:r>
    </w:p>
  </w:body>
  <w:body>
    <w:p>
      <w:pPr/>
    </w:p>
  </w:body>
  <w:body>
    <w:p>
      <w:pPr>
        <w:pStyle w:val="BlockEndLabel"/>
      </w:pPr>
      <w:r>
        <w:t>End of Block: Block 6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Block 4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 What kind of vegetables do you want on the pizza?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Tomato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Green pepper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Onion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Olives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None  (5) </w:t>
      </w:r>
    </w:p>
  </w:body>
  <w:body>
    <w:p>
      <w:pPr/>
    </w:p>
  </w:body>
  <w:body>
    <w:p>
      <w:pPr>
        <w:pStyle w:val="BlockEndLabel"/>
      </w:pPr>
      <w:r>
        <w:t>End of Block: Block 4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Block 5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 What seasoning do you want on the finished pizza?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Oregano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Sea Salt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Olive Oil Drizzle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Balsamic Vinegar Drizzle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None  (5) </w:t>
      </w:r>
    </w:p>
  </w:body>
  <w:body>
    <w:p>
      <w:pPr/>
    </w:p>
  </w:body>
  <w:body>
    <w:p>
      <w:pPr>
        <w:pStyle w:val="BlockEndLabel"/>
      </w:pPr>
      <w:r>
        <w:t>End of Block: Block 5</w:t>
      </w:r>
    </w:p>
  </w:body>
  <w:body>
    <w:p>
      <w:pPr>
        <w:pStyle w:val="BlockSeparator"/>
      </w:pPr>
    </w:p>
  </w:body>
  <w:body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  <w:p>
    <w:r>
      <w:rPr>
        <w:noProof/>
      </w:rPr>
      <w:drawing>
        <wp:inline distT="0" distB="0" distL="0" distR="0">
          <wp:extent cx="0" cy="0"/>
          <wp:effectExtent l="0" t="0" r="0" b="0"/>
          <wp:docPr id="1" name="Page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ge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0" c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RTL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TextTableRTL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lastCol">
      <w:rPr/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VerticalGraphicSliderTableRTL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RTL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center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RTL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line="240" w:after="120" w:before="120"/>
    </w:pPr>
    <w:rPr>
      <!--
			Set the text for Reusable Choice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tartLabel">
    <w:name w:val="BlockStartLabel"/>
    <w:basedOn w:val="Normal"/>
    <w:qFormat/>
    <w:rsid w:val="BSL00000"/>
    <w:rPr>
      <w:color w:val="cccccc"/>
      <w:b w:val="true"/>
    </w:rPr>
    <w:pPr>
      <w:spacing w:before="120" w:after="120" w:line="240" w:lineRule="auto"/>
    </w:pPr>
  </w:style>
  <w:style w:type="paragraph" w:customStyle="1" w:styleId="BlockEndLabel">
    <w:name w:val="BlockEndLabel"/>
    <w:basedOn w:val="Normal"/>
    <w:qFormat/>
    <w:rsid w:val="BEL00000"/>
    <w:rPr>
      <w:color w:val="cccccc"/>
      <w:b w:val="true"/>
    </w:rPr>
    <w:pPr>
      <w:spacing w:before="120" w:after="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8" w:space="0" w:color="cccccc"/>
      </w:pBdr>
      <w:spacing w:before="0" w:after="0" w:line="12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rsid w:val="DDQ00000"/>
    <w:pPr>
      <w:pBdr>
        <w:top w:val="single" w:sz="4" w:space="4" w:color="cccccc"/>
        <w:bottom w:val="single" w:sz="4" w:space="4" w:color="cccccc"/>
        <w:left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  <w:style w:type="paragraph" w:customStyle="1" w:styleId="QPlaceholderAlert">
    <w:name w:val="QPlaceholderAlert"/>
    <w:basedOn w:val="Normal"/>
    <w:qFormat/>
    <w:rPr>
      <!--
			Set the text for placeholder alerts to be red
			--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 = "http://schemas.openxmlformats.org/package/2006/relationships">
    <Relationship
        Id = "rId1"
        Type = "http://schemas.openxmlformats.org/officeDocument/2006/relationships/styles"
        Target = "styles.xml"/>
    <Relationship
        Id = "rId2"
        Type = "http://schemas.openxmlformats.org/officeDocument/2006/relationships/settings"
        Target = "settings.xml"/>
    <Relationship
        Id = "rId3"
        Type = "http://schemas.openxmlformats.org/officeDocument/2006/relationships/webSettings"
        Target = "webSettings.xml"/>
    <Relationship
        Id = "rId4"
        Type = "http://schemas.openxmlformats.org/officeDocument/2006/relationships/fontTable"
        Target = "fontTable.xml"/>
    <Relationship
        Id="rId5"
        Type="http://schemas.openxmlformats.org/officeDocument/2006/relationships/theme"
        Target="theme/theme1.xml"/>
	<Relationship
		Id="rId6"
		Type="http://schemas.openxmlformats.org/officeDocument/2006/relationships/numbering"
		Target="numbering.xml"/>
    <Relationship
        Id="rId7" 
        Type="http://schemas.openxmlformats.org/officeDocument/2006/relationships/footer" 
        Target="footer1.xml"/>
	<Relationship 
        Id="rId8" 
        Type="http://schemas.openxmlformats.org/officeDocument/2006/relationships/footer" 
        Target="footer2.xml"/>
    <Relationship 
        Id="rId9" 
        Type="http://schemas.openxmlformats.org/officeDocument/2006/relationships/header" 
        Target="header1.xml"/>
</Relationships>

</file>

<file path=word/_rels/header1.xml.rels><?xml version="1.0" encoding="UTF-8" standalone="yes"?>
<Relationships xmlns="http://schemas.openxmlformats.org/package/2006/relationships">
<Relationship Id="rId1" Type="http://schemas.openxmlformats.org/officeDocument/2006/relationships/image" Target="media/image1.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Food Survey</dc:title>
  <dc:subject/>
  <dc:creator>Qualtrics</dc:creator>
  <cp:keywords/>
  <dc:description/>
  <cp:lastModifiedBy>Qualtrics</cp:lastModifiedBy>
  <cp:revision>1</cp:revision>
  <dcterms:created xsi:type="dcterms:W3CDTF">2019-04-30T03:50:00Z</dcterms:created>
  <dcterms:modified xsi:type="dcterms:W3CDTF">2019-04-30T03:50:00Z</dcterms:modified>
</cp:coreProperties>
</file>