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6B0DA" w14:textId="4B6AEBA4" w:rsidR="00A0497A" w:rsidRDefault="003B7A72">
      <w:pPr>
        <w:spacing w:after="0"/>
        <w:ind w:right="2166"/>
        <w:jc w:val="right"/>
      </w:pPr>
      <w:r>
        <w:rPr>
          <w:rFonts w:ascii="Times New Roman" w:eastAsia="Times New Roman" w:hAnsi="Times New Roman" w:cs="Times New Roman"/>
          <w:color w:val="FF0000"/>
          <w:sz w:val="36"/>
        </w:rPr>
        <w:t>CSU</w:t>
      </w:r>
      <w:r w:rsidR="00AE2A4D">
        <w:rPr>
          <w:rFonts w:ascii="Times New Roman" w:eastAsia="Times New Roman" w:hAnsi="Times New Roman" w:cs="Times New Roman"/>
          <w:color w:val="FF0000"/>
          <w:sz w:val="36"/>
        </w:rPr>
        <w:t>1</w:t>
      </w:r>
      <w:r w:rsidR="008B674F">
        <w:rPr>
          <w:rFonts w:ascii="Times New Roman" w:eastAsia="Times New Roman" w:hAnsi="Times New Roman" w:cs="Times New Roman"/>
          <w:color w:val="FF0000"/>
          <w:sz w:val="36"/>
        </w:rPr>
        <w:t>0</w:t>
      </w:r>
      <w:r>
        <w:rPr>
          <w:rFonts w:ascii="Times New Roman" w:eastAsia="Times New Roman" w:hAnsi="Times New Roman" w:cs="Times New Roman"/>
          <w:sz w:val="36"/>
        </w:rPr>
        <w:t>- Valida</w:t>
      </w:r>
      <w:r w:rsidR="00B45837">
        <w:rPr>
          <w:rFonts w:ascii="Times New Roman" w:eastAsia="Times New Roman" w:hAnsi="Times New Roman" w:cs="Times New Roman"/>
          <w:sz w:val="36"/>
        </w:rPr>
        <w:t>r informações do cadastro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01EB6ED2" w14:textId="77777777" w:rsidR="00A0497A" w:rsidRDefault="003B7A72">
      <w:pPr>
        <w:spacing w:after="0"/>
        <w:ind w:left="67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00716AD" w14:textId="77777777" w:rsidR="00A0497A" w:rsidRDefault="003B7A72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Seção: Principal </w:t>
      </w:r>
    </w:p>
    <w:tbl>
      <w:tblPr>
        <w:tblStyle w:val="TableGrid"/>
        <w:tblW w:w="10510" w:type="dxa"/>
        <w:tblInd w:w="-70" w:type="dxa"/>
        <w:tblCellMar>
          <w:top w:w="71" w:type="dxa"/>
          <w:left w:w="70" w:type="dxa"/>
          <w:right w:w="112" w:type="dxa"/>
        </w:tblCellMar>
        <w:tblLook w:val="04A0" w:firstRow="1" w:lastRow="0" w:firstColumn="1" w:lastColumn="0" w:noHBand="0" w:noVBand="1"/>
      </w:tblPr>
      <w:tblGrid>
        <w:gridCol w:w="2904"/>
        <w:gridCol w:w="7606"/>
      </w:tblGrid>
      <w:tr w:rsidR="00A0497A" w14:paraId="48921EB7" w14:textId="77777777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C104" w14:textId="77777777" w:rsidR="00A0497A" w:rsidRDefault="003B7A72">
            <w:r>
              <w:rPr>
                <w:rFonts w:ascii="Times New Roman" w:eastAsia="Times New Roman" w:hAnsi="Times New Roman" w:cs="Times New Roman"/>
                <w:sz w:val="28"/>
              </w:rPr>
              <w:t xml:space="preserve">Importância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A2F4" w14:textId="77777777" w:rsidR="00A0497A" w:rsidRDefault="003B7A72"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70  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Risco Baixo e Prioridade Alta) </w:t>
            </w:r>
          </w:p>
        </w:tc>
      </w:tr>
      <w:tr w:rsidR="00A0497A" w14:paraId="3DABC3CF" w14:textId="77777777">
        <w:trPr>
          <w:trHeight w:val="655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1358A" w14:textId="77777777" w:rsidR="00A0497A" w:rsidRDefault="003B7A72">
            <w:r>
              <w:rPr>
                <w:rFonts w:ascii="Times New Roman" w:eastAsia="Times New Roman" w:hAnsi="Times New Roman" w:cs="Times New Roman"/>
                <w:sz w:val="28"/>
              </w:rPr>
              <w:t xml:space="preserve">Sumário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FA78E" w14:textId="77777777" w:rsidR="00A0497A" w:rsidRDefault="003B7A72">
            <w:r>
              <w:rPr>
                <w:rFonts w:ascii="Times New Roman" w:eastAsia="Times New Roman" w:hAnsi="Times New Roman" w:cs="Times New Roman"/>
                <w:sz w:val="28"/>
              </w:rPr>
              <w:t xml:space="preserve">Autenticar no sistema para usar funcionalidades disponíveis para o seu perfil. </w:t>
            </w:r>
          </w:p>
        </w:tc>
      </w:tr>
      <w:tr w:rsidR="00A0497A" w14:paraId="60CC5A69" w14:textId="77777777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3B225" w14:textId="77777777" w:rsidR="00A0497A" w:rsidRDefault="003B7A72">
            <w:r>
              <w:rPr>
                <w:rFonts w:ascii="Times New Roman" w:eastAsia="Times New Roman" w:hAnsi="Times New Roman" w:cs="Times New Roman"/>
                <w:sz w:val="28"/>
              </w:rPr>
              <w:t xml:space="preserve">Ator Primário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5F608" w14:textId="77777777" w:rsidR="00A0497A" w:rsidRDefault="003B7A72">
            <w:r>
              <w:rPr>
                <w:rFonts w:ascii="Times New Roman" w:eastAsia="Times New Roman" w:hAnsi="Times New Roman" w:cs="Times New Roman"/>
                <w:sz w:val="28"/>
              </w:rPr>
              <w:t xml:space="preserve">Administrador. </w:t>
            </w:r>
          </w:p>
        </w:tc>
      </w:tr>
      <w:tr w:rsidR="00A0497A" w14:paraId="2D384B69" w14:textId="77777777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5AC1" w14:textId="77777777" w:rsidR="00A0497A" w:rsidRDefault="003B7A72">
            <w:r>
              <w:rPr>
                <w:rFonts w:ascii="Times New Roman" w:eastAsia="Times New Roman" w:hAnsi="Times New Roman" w:cs="Times New Roman"/>
                <w:sz w:val="28"/>
              </w:rPr>
              <w:t xml:space="preserve">Ator Secundário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76FC9" w14:textId="77777777" w:rsidR="00A0497A" w:rsidRDefault="003B7A72"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</w:p>
        </w:tc>
      </w:tr>
      <w:tr w:rsidR="00A0497A" w14:paraId="7614B5AD" w14:textId="77777777">
        <w:trPr>
          <w:trHeight w:val="334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1C95E" w14:textId="77777777" w:rsidR="00A0497A" w:rsidRDefault="003B7A72">
            <w:r>
              <w:rPr>
                <w:rFonts w:ascii="Times New Roman" w:eastAsia="Times New Roman" w:hAnsi="Times New Roman" w:cs="Times New Roman"/>
                <w:sz w:val="28"/>
              </w:rPr>
              <w:t xml:space="preserve">Pré-Condição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70D44" w14:textId="77777777" w:rsidR="00A0497A" w:rsidRDefault="003B7A72">
            <w:r>
              <w:rPr>
                <w:rFonts w:ascii="Times New Roman" w:eastAsia="Times New Roman" w:hAnsi="Times New Roman" w:cs="Times New Roman"/>
                <w:sz w:val="28"/>
              </w:rPr>
              <w:t xml:space="preserve">Ator está autenticado no sistema. </w:t>
            </w:r>
          </w:p>
        </w:tc>
      </w:tr>
      <w:tr w:rsidR="00A0497A" w14:paraId="2AC78FAD" w14:textId="77777777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B519" w14:textId="77777777" w:rsidR="00A0497A" w:rsidRDefault="003B7A72">
            <w:r>
              <w:rPr>
                <w:rFonts w:ascii="Times New Roman" w:eastAsia="Times New Roman" w:hAnsi="Times New Roman" w:cs="Times New Roman"/>
                <w:sz w:val="28"/>
              </w:rPr>
              <w:t xml:space="preserve">Pós-Condição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22E50" w14:textId="77777777" w:rsidR="00A0497A" w:rsidRDefault="003B7A72"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</w:p>
        </w:tc>
      </w:tr>
      <w:tr w:rsidR="00A0497A" w14:paraId="530F0733" w14:textId="77777777" w:rsidTr="003B7A72">
        <w:trPr>
          <w:trHeight w:val="4640"/>
        </w:trPr>
        <w:tc>
          <w:tcPr>
            <w:tcW w:w="105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D8D1" w14:textId="77777777" w:rsidR="003B7A72" w:rsidRDefault="003B7A72" w:rsidP="003B7A72">
            <w:pPr>
              <w:ind w:left="42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Fluxo Principal</w:t>
            </w:r>
          </w:p>
          <w:p w14:paraId="17CBDA35" w14:textId="5A0B8622" w:rsidR="003B7A72" w:rsidRPr="003B7A72" w:rsidRDefault="003B7A72" w:rsidP="003B7A72">
            <w:pPr>
              <w:ind w:left="42"/>
              <w:rPr>
                <w:rFonts w:ascii="Times New Roman" w:eastAsia="Times New Roman" w:hAnsi="Times New Roman" w:cs="Times New Roman"/>
                <w:sz w:val="32"/>
              </w:rPr>
            </w:pPr>
            <w:r w:rsidRPr="003B7A72">
              <w:rPr>
                <w:rFonts w:ascii="Times New Roman" w:eastAsia="Times New Roman" w:hAnsi="Times New Roman" w:cs="Times New Roman"/>
                <w:sz w:val="32"/>
              </w:rPr>
              <w:t>1. O administrador preenche as informações de e-mail e senha, e pressiona o botão 'Entrar' (Tela</w:t>
            </w:r>
            <w:r w:rsidR="00B45837">
              <w:rPr>
                <w:rFonts w:ascii="Times New Roman" w:eastAsia="Times New Roman" w:hAnsi="Times New Roman" w:cs="Times New Roman"/>
                <w:sz w:val="32"/>
              </w:rPr>
              <w:t>_01</w:t>
            </w:r>
            <w:r w:rsidRPr="003B7A72">
              <w:rPr>
                <w:rFonts w:ascii="Times New Roman" w:eastAsia="Times New Roman" w:hAnsi="Times New Roman" w:cs="Times New Roman"/>
                <w:sz w:val="32"/>
              </w:rPr>
              <w:t xml:space="preserve">).  </w:t>
            </w:r>
          </w:p>
          <w:p w14:paraId="027EE425" w14:textId="77777777" w:rsidR="003B7A72" w:rsidRPr="003B7A72" w:rsidRDefault="003B7A72" w:rsidP="003B7A72">
            <w:pPr>
              <w:ind w:left="42"/>
              <w:rPr>
                <w:rFonts w:ascii="Times New Roman" w:eastAsia="Times New Roman" w:hAnsi="Times New Roman" w:cs="Times New Roman"/>
                <w:sz w:val="32"/>
              </w:rPr>
            </w:pPr>
          </w:p>
          <w:p w14:paraId="59031E74" w14:textId="6EDFEACC" w:rsidR="003B7A72" w:rsidRPr="003B7A72" w:rsidRDefault="003B7A72" w:rsidP="003B7A72">
            <w:pPr>
              <w:ind w:left="42"/>
              <w:rPr>
                <w:rFonts w:ascii="Times New Roman" w:eastAsia="Times New Roman" w:hAnsi="Times New Roman" w:cs="Times New Roman"/>
                <w:sz w:val="32"/>
              </w:rPr>
            </w:pPr>
            <w:r w:rsidRPr="003B7A72">
              <w:rPr>
                <w:rFonts w:ascii="Times New Roman" w:eastAsia="Times New Roman" w:hAnsi="Times New Roman" w:cs="Times New Roman"/>
                <w:sz w:val="32"/>
              </w:rPr>
              <w:t xml:space="preserve">2. O sistema valida a conta do administrador e permite o login, exibindo a tela de login realizado com sucesso e as boas-vindas à </w:t>
            </w:r>
            <w:proofErr w:type="spellStart"/>
            <w:r w:rsidRPr="003B7A72">
              <w:rPr>
                <w:rFonts w:ascii="Times New Roman" w:eastAsia="Times New Roman" w:hAnsi="Times New Roman" w:cs="Times New Roman"/>
                <w:sz w:val="32"/>
              </w:rPr>
              <w:t>BiPi</w:t>
            </w:r>
            <w:proofErr w:type="spellEnd"/>
            <w:r w:rsidRPr="003B7A72">
              <w:rPr>
                <w:rFonts w:ascii="Times New Roman" w:eastAsia="Times New Roman" w:hAnsi="Times New Roman" w:cs="Times New Roman"/>
                <w:sz w:val="32"/>
              </w:rPr>
              <w:t xml:space="preserve"> Entregas (Tela</w:t>
            </w:r>
            <w:r w:rsidR="0044186F">
              <w:rPr>
                <w:rFonts w:ascii="Times New Roman" w:eastAsia="Times New Roman" w:hAnsi="Times New Roman" w:cs="Times New Roman"/>
                <w:sz w:val="32"/>
              </w:rPr>
              <w:t>_18)</w:t>
            </w:r>
            <w:r w:rsidRPr="003B7A72"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  <w:p w14:paraId="67B43F21" w14:textId="77777777" w:rsidR="003B7A72" w:rsidRPr="003B7A72" w:rsidRDefault="003B7A72" w:rsidP="003B7A72">
            <w:pPr>
              <w:ind w:left="42"/>
              <w:rPr>
                <w:rFonts w:ascii="Times New Roman" w:eastAsia="Times New Roman" w:hAnsi="Times New Roman" w:cs="Times New Roman"/>
                <w:sz w:val="32"/>
              </w:rPr>
            </w:pPr>
          </w:p>
          <w:p w14:paraId="44DFA6CE" w14:textId="446339A7" w:rsidR="00A0497A" w:rsidRDefault="003B7A72" w:rsidP="003B7A72">
            <w:pPr>
              <w:ind w:left="42"/>
            </w:pPr>
            <w:r w:rsidRPr="003B7A72">
              <w:rPr>
                <w:rFonts w:ascii="Times New Roman" w:eastAsia="Times New Roman" w:hAnsi="Times New Roman" w:cs="Times New Roman"/>
                <w:sz w:val="32"/>
              </w:rPr>
              <w:t>3. O sistema exibe a tela inicial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  <w:r w:rsidRPr="003B7A72">
              <w:rPr>
                <w:rFonts w:ascii="Times New Roman" w:eastAsia="Times New Roman" w:hAnsi="Times New Roman" w:cs="Times New Roman"/>
                <w:sz w:val="32"/>
              </w:rPr>
              <w:t>(Tela</w:t>
            </w:r>
            <w:r w:rsidR="0044186F">
              <w:rPr>
                <w:rFonts w:ascii="Times New Roman" w:eastAsia="Times New Roman" w:hAnsi="Times New Roman" w:cs="Times New Roman"/>
                <w:sz w:val="32"/>
              </w:rPr>
              <w:t>_18</w:t>
            </w:r>
            <w:r w:rsidRPr="003B7A72">
              <w:rPr>
                <w:rFonts w:ascii="Times New Roman" w:eastAsia="Times New Roman" w:hAnsi="Times New Roman" w:cs="Times New Roman"/>
                <w:sz w:val="32"/>
              </w:rPr>
              <w:t>), na qual ficará os cadastros para validação.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 </w:t>
            </w:r>
          </w:p>
        </w:tc>
      </w:tr>
      <w:tr w:rsidR="00A0497A" w14:paraId="68A0C518" w14:textId="77777777">
        <w:trPr>
          <w:trHeight w:val="331"/>
        </w:trPr>
        <w:tc>
          <w:tcPr>
            <w:tcW w:w="105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91392" w14:textId="77777777" w:rsidR="00A0497A" w:rsidRDefault="003B7A72">
            <w:pPr>
              <w:ind w:left="43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Fluxos de Exceção </w:t>
            </w:r>
          </w:p>
        </w:tc>
      </w:tr>
      <w:tr w:rsidR="00A0497A" w14:paraId="349C2C26" w14:textId="77777777">
        <w:trPr>
          <w:trHeight w:val="674"/>
        </w:trPr>
        <w:tc>
          <w:tcPr>
            <w:tcW w:w="105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609A0" w14:textId="77777777" w:rsidR="00A0497A" w:rsidRDefault="003B7A72">
            <w:pPr>
              <w:ind w:left="720"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 Passo 4: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ou senha do usuário inválidas. Sistema deve informar a mensagem: “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/Senha do usuário inválidas” e retorna para o passo 1. </w:t>
            </w:r>
          </w:p>
        </w:tc>
      </w:tr>
    </w:tbl>
    <w:p w14:paraId="66566C5E" w14:textId="77777777" w:rsidR="00A0497A" w:rsidRDefault="003B7A72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C8845B1" w14:textId="77777777" w:rsidR="00A0497A" w:rsidRDefault="003B7A72">
      <w:pPr>
        <w:spacing w:after="0"/>
        <w:ind w:left="6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548" w:type="dxa"/>
        <w:tblInd w:w="-108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628"/>
        <w:gridCol w:w="1800"/>
        <w:gridCol w:w="6120"/>
      </w:tblGrid>
      <w:tr w:rsidR="00A0497A" w14:paraId="4CD392D0" w14:textId="77777777">
        <w:trPr>
          <w:trHeight w:val="334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E64E39" w14:textId="77777777" w:rsidR="00A0497A" w:rsidRDefault="00A0497A"/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853C004" w14:textId="77777777" w:rsidR="00A0497A" w:rsidRDefault="00A0497A"/>
        </w:tc>
        <w:tc>
          <w:tcPr>
            <w:tcW w:w="6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FFA3517" w14:textId="77777777" w:rsidR="00A0497A" w:rsidRDefault="003B7A72">
            <w:pPr>
              <w:ind w:left="18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Histórico </w:t>
            </w:r>
          </w:p>
        </w:tc>
      </w:tr>
      <w:tr w:rsidR="00A0497A" w14:paraId="5738CB44" w14:textId="77777777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41F22" w14:textId="77777777" w:rsidR="00A0497A" w:rsidRDefault="003B7A72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B58EE" w14:textId="77777777" w:rsidR="00A0497A" w:rsidRDefault="003B7A72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Pessoa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F8CC9" w14:textId="77777777" w:rsidR="00A0497A" w:rsidRDefault="003B7A72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Alteração </w:t>
            </w:r>
          </w:p>
        </w:tc>
      </w:tr>
      <w:tr w:rsidR="00A0497A" w14:paraId="0C72EB14" w14:textId="77777777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ADE26" w14:textId="77777777" w:rsidR="00A0497A" w:rsidRDefault="003B7A72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10/09/2009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9279B" w14:textId="77777777" w:rsidR="00A0497A" w:rsidRDefault="003B7A72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Marcos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Dósea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129F2" w14:textId="77777777" w:rsidR="00A0497A" w:rsidRDefault="003B7A72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Criação do Caso de Uso </w:t>
            </w:r>
          </w:p>
        </w:tc>
      </w:tr>
      <w:tr w:rsidR="00A0497A" w14:paraId="326B5CAA" w14:textId="77777777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120A7" w14:textId="77777777" w:rsidR="00A0497A" w:rsidRDefault="003B7A72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19/12/2014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E7DF6" w14:textId="77777777" w:rsidR="00A0497A" w:rsidRDefault="003B7A72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Marcos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Dósea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3114C" w14:textId="77777777" w:rsidR="00A0497A" w:rsidRDefault="003B7A72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Inclusão do botão "Autenticar" </w:t>
            </w:r>
          </w:p>
        </w:tc>
      </w:tr>
      <w:tr w:rsidR="00A0497A" w14:paraId="0E1FAFB1" w14:textId="77777777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EA73E" w14:textId="77777777" w:rsidR="00A0497A" w:rsidRDefault="003B7A72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10/06/2021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2EC49" w14:textId="77777777" w:rsidR="00A0497A" w:rsidRDefault="003B7A72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Marcos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Dósea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F8289" w14:textId="77777777" w:rsidR="00A0497A" w:rsidRDefault="003B7A72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Inclusão da referência aos protótipos de telas </w:t>
            </w:r>
          </w:p>
        </w:tc>
      </w:tr>
      <w:tr w:rsidR="00A0497A" w14:paraId="34F1A3E5" w14:textId="77777777">
        <w:trPr>
          <w:trHeight w:val="288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3DEC2" w14:textId="77777777" w:rsidR="00A0497A" w:rsidRDefault="003B7A72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5A0ED" w14:textId="77777777" w:rsidR="00A0497A" w:rsidRDefault="003B7A72">
            <w:pPr>
              <w:ind w:left="6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B8607" w14:textId="77777777" w:rsidR="00A0497A" w:rsidRDefault="003B7A72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35294A81" w14:textId="77777777" w:rsidR="00A0497A" w:rsidRDefault="003B7A72">
      <w:pPr>
        <w:spacing w:after="0"/>
        <w:ind w:left="6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A0497A">
      <w:pgSz w:w="11906" w:h="16838"/>
      <w:pgMar w:top="1440" w:right="1440" w:bottom="1440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97A"/>
    <w:rsid w:val="003B7A72"/>
    <w:rsid w:val="0044186F"/>
    <w:rsid w:val="008B674F"/>
    <w:rsid w:val="00A0497A"/>
    <w:rsid w:val="00AE2A4D"/>
    <w:rsid w:val="00B45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C8B7D"/>
  <w15:docId w15:val="{B7E0ED83-0840-4081-8906-7B9D781E2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170</Words>
  <Characters>924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Aula19-CSU01-Autenticar Usuario.doc</dc:title>
  <dc:subject/>
  <dc:creator>Caio Fidelis</dc:creator>
  <cp:keywords/>
  <cp:lastModifiedBy>Caio Fidelis</cp:lastModifiedBy>
  <cp:revision>7</cp:revision>
  <dcterms:created xsi:type="dcterms:W3CDTF">2026-07-15T01:16:00Z</dcterms:created>
  <dcterms:modified xsi:type="dcterms:W3CDTF">2026-07-15T03:33:00Z</dcterms:modified>
</cp:coreProperties>
</file>