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Visão geral da etapa no Node-RED</w:t>
      </w:r>
      <w:r w:rsidDel="00000000" w:rsidR="00000000" w:rsidRPr="00000000">
        <w:rPr>
          <w:rtl w:val="0"/>
        </w:rPr>
        <w:br w:type="textWrapping"/>
        <w:t xml:space="preserve">Nesta etapa será feita a configuração dos fluxos responsáveis por receber, processar e encaminhar os dados de temperatura dentro do sistema.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br w:type="textWrapping"/>
        <w:t xml:space="preserve"> Receber os dados enviados pelo ESP8266 via MQTT, verificar se estão dentro da faixa ideal e preparar esses dados para armazenamento e exibição na aplicação web.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será feito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Configurar a conexão com o broker MQTT</w:t>
        <w:br w:type="textWrapping"/>
        <w:t xml:space="preserve"> Criar um fluxo para receber os dados de temperatura</w:t>
        <w:br w:type="textWrapping"/>
        <w:t xml:space="preserve"> Criar um fluxo para receber os dados de umidade</w:t>
        <w:br w:type="textWrapping"/>
        <w:t xml:space="preserve"> Tratar os dados recebidos para garantir que estejam no formato correto</w:t>
        <w:br w:type="textWrapping"/>
        <w:t xml:space="preserve"> Implementar uma verificação simples da temperatura para identificar se está dentro do valor ideal</w:t>
        <w:br w:type="textWrapping"/>
        <w:t xml:space="preserve"> Encaminhar os dados tratados para o banco de dados</w:t>
        <w:br w:type="textWrapping"/>
        <w:t xml:space="preserve"> Disponibilizar os dados através de endpoints HTTP para uso no frontend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dos fluxos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 MQTT responsável por receber os dados do dispositivo</w:t>
        <w:br w:type="textWrapping"/>
        <w:t xml:space="preserve"> Função responsável por tratar e organizar os dados</w:t>
        <w:br w:type="textWrapping"/>
        <w:t xml:space="preserve"> Verificação responsável por identificar se a temperatura está dentro do padrão</w:t>
        <w:br w:type="textWrapping"/>
        <w:t xml:space="preserve"> Saída para banco de dados responsável por salvar as informações</w:t>
        <w:br w:type="textWrapping"/>
        <w:t xml:space="preserve"> Saída HTTP responsável por disponibilizar os dados para a aplicação web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de funcionamento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Node-RED recebe os dados do MQTT</w:t>
        <w:br w:type="textWrapping"/>
        <w:t xml:space="preserve"> Os dados são tratados e organizados</w:t>
        <w:br w:type="textWrapping"/>
        <w:t xml:space="preserve"> A temperatura é verificada de acordo com a regra definida</w:t>
        <w:br w:type="textWrapping"/>
        <w:t xml:space="preserve"> Os dados são salvos no banco de dados</w:t>
        <w:br w:type="textWrapping"/>
        <w:t xml:space="preserve"> Os dados ficam disponíveis para consulta pela aplicação web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receber os dados corretamente do dispositivo</w:t>
        <w:br w:type="textWrapping"/>
        <w:t xml:space="preserve"> Os dados devem ser processados sem erros</w:t>
        <w:br w:type="textWrapping"/>
        <w:t xml:space="preserve"> As informações devem ser armazenadas no banco</w:t>
        <w:br w:type="textWrapping"/>
        <w:t xml:space="preserve"> A aplicação web deve conseguir acessar os dados para exibição no dashboard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fluxos devem ser simples e organizados</w:t>
        <w:br w:type="textWrapping"/>
        <w:t xml:space="preserve"> Cada parte do processo deve estar separada para facilitar entendimento</w:t>
        <w:br w:type="textWrapping"/>
        <w:t xml:space="preserve"> O foco é garantir funcionamento correto e fácil demonstração durante a apresentação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