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Definir certinho o que o sistema vai fazer</w:t>
        <w:br w:type="textWrapping"/>
        <w:t xml:space="preserve"> Revisar a documentação e deixar tudo organizado</w:t>
        <w:br w:type="textWrapping"/>
        <w:t xml:space="preserve"> Ajustar os casos de uso se precisar</w:t>
        <w:br w:type="textWrapping"/>
        <w:t xml:space="preserve"> Planejar como vai ser o banco de dados</w:t>
        <w:br w:type="textWrapping"/>
        <w:t xml:space="preserve"> Criar as tabelas de usuários sensores e acessos</w:t>
        <w:br w:type="textWrapping"/>
        <w:t xml:space="preserve"> Configurar o MQTT para comunicação</w:t>
        <w:br w:type="textWrapping"/>
        <w:t xml:space="preserve"> Montar os fluxos no Node-RED</w:t>
        <w:br w:type="textWrapping"/>
        <w:t xml:space="preserve"> Conectar o ESP8266 no MQTT</w:t>
        <w:br w:type="textWrapping"/>
        <w:t xml:space="preserve"> Fazer o ESP ler o DHT22</w:t>
        <w:br w:type="textWrapping"/>
        <w:t xml:space="preserve"> Fazer o ESP ler o RFID</w:t>
        <w:br w:type="textWrapping"/>
        <w:t xml:space="preserve"> Enviar os dados para o MQTT</w:t>
        <w:br w:type="textWrapping"/>
        <w:t xml:space="preserve"> Criar a lógica para validar o cartão RFID no banco</w:t>
        <w:br w:type="textWrapping"/>
        <w:t xml:space="preserve"> Salvar as leituras de temperatura e umidade no banco</w:t>
        <w:br w:type="textWrapping"/>
        <w:t xml:space="preserve"> Salvar os registros de acesso no banco</w:t>
        <w:br w:type="textWrapping"/>
        <w:t xml:space="preserve"> Criar uma API simples para o sistema conversar com o frontend</w:t>
        <w:br w:type="textWrapping"/>
        <w:t xml:space="preserve"> Desenvolver a aplicação web</w:t>
        <w:br w:type="textWrapping"/>
        <w:t xml:space="preserve"> Fazer o CRUD de usuários (cadastrar editar excluir listar)</w:t>
        <w:br w:type="textWrapping"/>
        <w:t xml:space="preserve"> Criar o dashboard com os dados dos sensores</w:t>
        <w:br w:type="textWrapping"/>
        <w:t xml:space="preserve"> Criar a tela de histórico de acessos</w:t>
        <w:br w:type="textWrapping"/>
        <w:t xml:space="preserve"> Conectar o frontend com o backend</w:t>
        <w:br w:type="textWrapping"/>
        <w:t xml:space="preserve"> Testar tudo funcionando junto</w:t>
        <w:br w:type="textWrapping"/>
        <w:t xml:space="preserve"> Corrigir erros e melhorar o sistema</w:t>
        <w:br w:type="textWrapping"/>
        <w:t xml:space="preserve"> Organizar tudo para apresentação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