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conexão MQTT no ESP8266</w:t>
      </w:r>
      <w:r w:rsidDel="00000000" w:rsidR="00000000" w:rsidRPr="00000000">
        <w:rPr>
          <w:rtl w:val="0"/>
        </w:rPr>
        <w:br w:type="textWrapping"/>
        <w:t xml:space="preserve"> Nesta etapa será configurada a conexão do ESP8266 com o broker MQTT para permitir o envio dos dados de temperatura e RFID para o sistema.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Garantir que o ESP8266 consiga se conectar à rede Wi-Fi e ao broker MQTT, enviando os dados coletados de forma contínua.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a conexão do ESP8266 com a rede Wi-Fi</w:t>
        <w:br w:type="textWrapping"/>
        <w:t xml:space="preserve"> Definir o endereço do broker MQTT</w:t>
        <w:br w:type="textWrapping"/>
        <w:t xml:space="preserve"> Definir a porta de comunicação do MQTT</w:t>
        <w:br w:type="textWrapping"/>
        <w:t xml:space="preserve"> Configurar um identificador para o dispositivo</w:t>
        <w:br w:type="textWrapping"/>
        <w:t xml:space="preserve"> Estabelecer a conexão com o broker MQTT</w:t>
        <w:br w:type="textWrapping"/>
        <w:t xml:space="preserve"> Garantir reconexão automática em caso de falha</w:t>
        <w:br w:type="textWrapping"/>
        <w:t xml:space="preserve"> Enviar os dados de temperatura e RFID para os tópicos definidos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Parâmetros de conexão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 do broker MQTT definido como o IP da máquina que está rodando o sistema</w:t>
        <w:br w:type="textWrapping"/>
        <w:t xml:space="preserve"> Porta padrão 1883</w:t>
        <w:br w:type="textWrapping"/>
        <w:t xml:space="preserve"> Identificador único para o ESP8266</w:t>
        <w:br w:type="textWrapping"/>
        <w:t xml:space="preserve"> Sem autenticação para simplificar o projeto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Tópicos utilizados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temperatura/ambiente</w:t>
        <w:br w:type="textWrapping"/>
        <w:t xml:space="preserve"> umidade/ambiente</w:t>
        <w:br w:type="textWrapping"/>
        <w:t xml:space="preserve"> rfid/acesso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inicia e conecta ao Wi-Fi</w:t>
        <w:br w:type="textWrapping"/>
        <w:t xml:space="preserve"> Em seguida tenta se conectar ao broker MQTT</w:t>
        <w:br w:type="textWrapping"/>
        <w:t xml:space="preserve"> Após conectar, começa a enviar os dados dos sensores</w:t>
        <w:br w:type="textWrapping"/>
        <w:t xml:space="preserve"> Se a conexão cair, o dispositivo tenta reconectar automaticamente</w:t>
        <w:br w:type="textWrapping"/>
        <w:t xml:space="preserve"> Os dados enviados são recebidos pelo sistema para processamento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conexão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conecta ao roteador via Wi-Fi</w:t>
        <w:br w:type="textWrapping"/>
        <w:t xml:space="preserve"> O computador com o sistema está na mesma rede</w:t>
        <w:br w:type="textWrapping"/>
        <w:t xml:space="preserve"> O broker MQTT roda no computador</w:t>
        <w:br w:type="textWrapping"/>
        <w:t xml:space="preserve"> O ESP8266 envia os dados para o broker através da rede local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deve manter conexão estável com o broker MQTT</w:t>
        <w:br w:type="textWrapping"/>
        <w:t xml:space="preserve"> Os dados devem ser enviados corretamente para os tópicos</w:t>
        <w:br w:type="textWrapping"/>
        <w:t xml:space="preserve"> O sistema deve receber as informações em tempo real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dispositivos devem estar na mesma rede Wi-Fi</w:t>
        <w:br w:type="textWrapping"/>
        <w:t xml:space="preserve"> O IP do broker deve ser fixo durante a apresentação</w:t>
        <w:br w:type="textWrapping"/>
        <w:t xml:space="preserve"> A implementação deve ser simples e confiável para evitar falhas durante a demonstração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