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AFA" w:rsidRDefault="00B91A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:rsidR="00B91AFA" w:rsidRDefault="008D6C91">
      <w:pPr>
        <w:ind w:firstLine="709"/>
        <w:rPr>
          <w:b/>
          <w:bCs/>
        </w:rPr>
      </w:pPr>
      <w:r>
        <w:t>O presente documento tem por finalidade atender requerimento para emissão de guia de recolhimento da União (GRU), solicitado pelo beneficiário abaixo identificado, para pagamento de Título de Domínio emitido pelo INCRA.</w:t>
      </w: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Style w:val="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B91AFA">
        <w:tc>
          <w:tcPr>
            <w:tcW w:w="5807" w:type="dxa"/>
            <w:gridSpan w:val="2"/>
          </w:tcPr>
          <w:p w:rsidR="00B91AFA" w:rsidRDefault="0086796B">
            <w:pPr>
              <w:ind w:firstLine="0"/>
            </w:pPr>
            <w:r>
              <w:t>PROCESSO : 54290.000334/2007-79</w:t>
            </w:r>
          </w:p>
        </w:tc>
        <w:tc>
          <w:tcPr>
            <w:tcW w:w="3969" w:type="dxa"/>
            <w:gridSpan w:val="3"/>
          </w:tcPr>
          <w:p w:rsidR="00B91AFA" w:rsidRDefault="008D6C91">
            <w:pPr>
              <w:ind w:firstLine="0"/>
            </w:pPr>
            <w:r>
              <w:t xml:space="preserve">SR(MS) 16 </w:t>
            </w:r>
          </w:p>
        </w:tc>
      </w:tr>
      <w:tr w:rsidR="00B91AFA">
        <w:tc>
          <w:tcPr>
            <w:tcW w:w="5807" w:type="dxa"/>
            <w:gridSpan w:val="2"/>
          </w:tcPr>
          <w:p w:rsidR="00B91AFA" w:rsidRDefault="008D6C91" w:rsidP="0070525E">
            <w:pPr>
              <w:ind w:firstLine="0"/>
            </w:pPr>
            <w:r>
              <w:t>N° TÍTULO: MS019700000073</w:t>
            </w:r>
          </w:p>
        </w:tc>
        <w:tc>
          <w:tcPr>
            <w:tcW w:w="3969" w:type="dxa"/>
            <w:gridSpan w:val="3"/>
          </w:tcPr>
          <w:p w:rsidR="00B91AFA" w:rsidRDefault="00036A99">
            <w:pPr>
              <w:ind w:firstLine="0"/>
            </w:pPr>
            <w:r>
              <w:t>DATA EMISSÃO: 29/12/2020</w:t>
            </w:r>
          </w:p>
        </w:tc>
      </w:tr>
      <w:tr w:rsidR="00B91AFA">
        <w:tc>
          <w:tcPr>
            <w:tcW w:w="4390" w:type="dxa"/>
          </w:tcPr>
          <w:p w:rsidR="00B91AFA" w:rsidRDefault="0070525E">
            <w:pPr>
              <w:ind w:firstLine="0"/>
            </w:pPr>
            <w:r>
              <w:t>PA: PA ELDORADO II</w:t>
            </w:r>
          </w:p>
        </w:tc>
        <w:tc>
          <w:tcPr>
            <w:tcW w:w="1559" w:type="dxa"/>
            <w:gridSpan w:val="2"/>
          </w:tcPr>
          <w:p w:rsidR="00B91AFA" w:rsidRDefault="008D6C91">
            <w:pPr>
              <w:ind w:firstLine="0"/>
            </w:pPr>
            <w:r>
              <w:t>LOTE: 563</w:t>
            </w:r>
          </w:p>
        </w:tc>
        <w:tc>
          <w:tcPr>
            <w:tcW w:w="3827" w:type="dxa"/>
            <w:gridSpan w:val="2"/>
          </w:tcPr>
          <w:p w:rsidR="00B91AFA" w:rsidRDefault="00C5407F">
            <w:pPr>
              <w:ind w:firstLine="0"/>
            </w:pPr>
            <w:r>
              <w:t>Município: SIDROLANDIA</w:t>
            </w:r>
          </w:p>
        </w:tc>
      </w:tr>
      <w:tr w:rsidR="00B91AFA">
        <w:tc>
          <w:tcPr>
            <w:tcW w:w="7225" w:type="dxa"/>
            <w:gridSpan w:val="4"/>
          </w:tcPr>
          <w:p w:rsidR="00B91AFA" w:rsidRDefault="00E84761">
            <w:pPr>
              <w:ind w:firstLine="0"/>
            </w:pPr>
            <w:r>
              <w:t>TITULAR: ELOINA BATISTA DE OLIVEIRA</w:t>
            </w:r>
          </w:p>
        </w:tc>
        <w:tc>
          <w:tcPr>
            <w:tcW w:w="2551" w:type="dxa"/>
          </w:tcPr>
          <w:p w:rsidR="00B91AFA" w:rsidRDefault="008D6C91" w:rsidP="00B47378">
            <w:pPr>
              <w:ind w:firstLine="0"/>
            </w:pPr>
            <w:r>
              <w:t>CPF: 250.641.341-34</w:t>
            </w:r>
          </w:p>
        </w:tc>
      </w:tr>
      <w:tr w:rsidR="00B91AFA">
        <w:tc>
          <w:tcPr>
            <w:tcW w:w="7225" w:type="dxa"/>
            <w:gridSpan w:val="4"/>
          </w:tcPr>
          <w:p w:rsidR="00B91AFA" w:rsidRDefault="008D6C91">
            <w:pPr>
              <w:ind w:firstLine="0"/>
            </w:pPr>
            <w:r>
              <w:t xml:space="preserve">CÔNJUGE: </w:t>
            </w:r>
          </w:p>
        </w:tc>
        <w:tc>
          <w:tcPr>
            <w:tcW w:w="2551" w:type="dxa"/>
          </w:tcPr>
          <w:p w:rsidR="00B91AFA" w:rsidRDefault="008D6C91" w:rsidP="00036A99">
            <w:pPr>
              <w:ind w:firstLine="0"/>
            </w:pPr>
            <w:r>
              <w:t xml:space="preserve">CPF: </w:t>
            </w:r>
          </w:p>
        </w:tc>
      </w:tr>
    </w:tbl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:rsidR="00B91AFA" w:rsidRDefault="008D6C91">
      <w:pPr>
        <w:ind w:firstLine="709"/>
      </w:pPr>
      <w:r>
        <w:t xml:space="preserve">Após análise da situação financeira do beneficiário, em atendimento ao Requerimento (25297910) </w:t>
      </w:r>
      <w:r w:rsidRPr="009328F2">
        <w:rPr>
          <w:b/>
        </w:rPr>
        <w:t>emitiu-se o extrato de prestações (28154138), a memória de cálculo (28154139) e a GRU (28154140)</w:t>
      </w:r>
      <w:r>
        <w:t xml:space="preserve"> solicitada que foram anexados ao processo, concluindo a análise técnica do processo.</w:t>
      </w:r>
    </w:p>
    <w:p w:rsidR="00B91AFA" w:rsidRDefault="008D6C91">
      <w:pPr>
        <w:ind w:firstLine="709"/>
      </w:pPr>
      <w:r>
        <w:t>Posto isso, retornam-</w:t>
      </w:r>
      <w:bookmarkStart w:id="0" w:name="_GoBack"/>
      <w:bookmarkEnd w:id="0"/>
      <w:r>
        <w:t>se os autos ao Setor de Orçamento e Finanças para as demais providências</w:t>
      </w:r>
    </w:p>
    <w:p w:rsidR="00B91AFA" w:rsidRDefault="008D6C91">
      <w:pPr>
        <w:ind w:firstLine="709"/>
      </w:pPr>
      <w:r>
        <w:t>Campo Grande, 20/04/2026.</w:t>
      </w:r>
    </w:p>
    <w:p w:rsidR="00B91AFA" w:rsidRDefault="00B91AFA">
      <w:pPr>
        <w:ind w:firstLine="0"/>
        <w:rPr>
          <w:b/>
          <w:bCs/>
        </w:rPr>
      </w:pP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ÉLIN TERUKO TOKKO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CPF 820.352.701-97 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TED INCRA/UFMS 315/2025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sectPr w:rsidR="00B91A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8D2" w:rsidRDefault="00AA78D2">
      <w:pPr>
        <w:spacing w:line="240" w:lineRule="auto"/>
      </w:pPr>
      <w:r>
        <w:separator/>
      </w:r>
    </w:p>
  </w:endnote>
  <w:endnote w:type="continuationSeparator" w:id="0">
    <w:p w:rsidR="00AA78D2" w:rsidRDefault="00AA78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A13EFF58-23D8-49AA-8197-A856DA45ADE4}"/>
    <w:embedBold r:id="rId2" w:fontKey="{D3AB29D0-C418-4B8D-8868-849E01FC50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B20BFD46-9D60-459A-B605-C41563775B86}"/>
    <w:embedItalic r:id="rId4" w:fontKey="{61A3D237-1D0E-4FEE-8F7F-253569E8EF1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2428F511-CCEB-46F7-9139-0310B25406FE}"/>
    <w:embedBoldItalic r:id="rId6" w:fontKey="{AE6C75AA-80D6-4AD4-B660-2D1E3883308A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757C3D3E-AF89-4CEE-B4B9-6A93A92B75E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7B4A3E3E-E3F4-4879-9D1A-48A89F182862}"/>
  </w:font>
  <w:font w:name="Jacques Francois Shadow">
    <w:charset w:val="00"/>
    <w:family w:val="auto"/>
    <w:pitch w:val="default"/>
    <w:embedBold r:id="rId9" w:fontKey="{28B4FA98-6224-44F6-A7C8-0C56C9744049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F5812952-A2D4-48CC-AFC1-DB37A3D7CF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F827CF8-4C43-4A2E-845B-43731A7238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5617EC68-0FAD-437C-BCFA-639B3F88CCE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B91AFA"/>
  <w:p w:rsidR="00B91AFA" w:rsidRDefault="00B91AFA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l="0" t="0" r="0" b="0"/>
              <wp:wrapNone/>
              <wp:docPr id="1809604124" name="Retângulo 1809604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8096041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hidden="0" allowOverlap="1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l="0" t="0" r="0" b="0"/>
              <wp:wrapSquare wrapText="bothSides" distT="0" distB="0" distL="114300" distR="114300"/>
              <wp:docPr id="1809604125" name="Retângulo 1809604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18096041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8D2" w:rsidRDefault="00AA78D2">
      <w:pPr>
        <w:spacing w:line="240" w:lineRule="auto"/>
      </w:pPr>
      <w:r>
        <w:separator/>
      </w:r>
    </w:p>
  </w:footnote>
  <w:footnote w:type="continuationSeparator" w:id="0">
    <w:p w:rsidR="00AA78D2" w:rsidRDefault="00AA78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AA78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  <w:r>
      <w:rPr>
        <w:color w:val="000000"/>
      </w:rPr>
      <w:pict>
        <v:shape id="WordPictureWatermark1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2"/>
          <w10:wrap anchorx="margin" anchory="margin"/>
        </v:shape>
      </w:pict>
    </w:r>
  </w:p>
  <w:p w:rsidR="00B91AFA" w:rsidRDefault="00B91AFA"/>
  <w:p w:rsidR="00B91AFA" w:rsidRDefault="00B91AF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4656" behindDoc="1" locked="0" layoutInCell="1" hidden="0" allowOverlap="1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l="0" t="0" r="0" b="0"/>
          <wp:wrapNone/>
          <wp:docPr id="180960412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2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07C0"/>
    <w:multiLevelType w:val="multilevel"/>
    <w:tmpl w:val="F8CE9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16468"/>
    <w:multiLevelType w:val="multilevel"/>
    <w:tmpl w:val="5F84CFE6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AFA"/>
    <w:rsid w:val="00036A99"/>
    <w:rsid w:val="00064B5D"/>
    <w:rsid w:val="00163C01"/>
    <w:rsid w:val="00285E57"/>
    <w:rsid w:val="00455120"/>
    <w:rsid w:val="0052633C"/>
    <w:rsid w:val="00561DC2"/>
    <w:rsid w:val="005A53F2"/>
    <w:rsid w:val="006E7DFD"/>
    <w:rsid w:val="0070525E"/>
    <w:rsid w:val="007B7A9C"/>
    <w:rsid w:val="0086796B"/>
    <w:rsid w:val="008D5223"/>
    <w:rsid w:val="008D6C91"/>
    <w:rsid w:val="009328F2"/>
    <w:rsid w:val="00996E1D"/>
    <w:rsid w:val="00A14C8F"/>
    <w:rsid w:val="00A3308A"/>
    <w:rsid w:val="00A91CEC"/>
    <w:rsid w:val="00AA78D2"/>
    <w:rsid w:val="00AD2A57"/>
    <w:rsid w:val="00B47378"/>
    <w:rsid w:val="00B91AFA"/>
    <w:rsid w:val="00BE336C"/>
    <w:rsid w:val="00C5407F"/>
    <w:rsid w:val="00DC27A6"/>
    <w:rsid w:val="00E84761"/>
    <w:rsid w:val="00F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AE6D8F5-64C1-4D91-A5D7-441AEAF7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pt-BR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paragraph" w:styleId="Subttulo">
    <w:name w:val="Subtitle"/>
    <w:basedOn w:val="Normal"/>
    <w:next w:val="Normal"/>
    <w:pPr>
      <w:spacing w:after="60"/>
      <w:ind w:firstLine="0"/>
      <w:jc w:val="center"/>
    </w:pPr>
    <w:rPr>
      <w:b/>
      <w:bCs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Tc3j02EmJ0bPzp4kSqu27lZqCA==">CgMxLjA4AHIhMWlsVmdNTVpXY3FHak1OVHpLRTU5MEVmXzg5ZXRPcFRW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172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12</cp:revision>
  <cp:lastPrinted>2026-04-07T01:51:00Z</cp:lastPrinted>
  <dcterms:created xsi:type="dcterms:W3CDTF">2026-04-07T01:50:00Z</dcterms:created>
  <dcterms:modified xsi:type="dcterms:W3CDTF">2026-04-20T18:54:00Z</dcterms:modified>
</cp:coreProperties>
</file>