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PACOTE COMPLETO – CÓDIGO + TEXTOS + ARQUITETURA</w:t>
      </w:r>
    </w:p>
    <w:p>
      <w:r>
        <w:t>Inclui textos institucionais e estrutura técnica para integração no sistema TypeScript.</w:t>
      </w:r>
    </w:p>
    <w:p>
      <w:pPr>
        <w:pStyle w:val="Heading1"/>
      </w:pPr>
      <w:r>
        <w:t>NOTA FISCAL PADRÃO</w:t>
      </w:r>
    </w:p>
    <w:p>
      <w:r>
        <w:t>HONORÁRIOS MÉDICOS</w:t>
        <w:br/>
        <w:br/>
        <w:t>Paciente: {{patient.name}}</w:t>
        <w:br/>
        <w:t>CPF: {{patient.cpf}}</w:t>
        <w:br/>
        <w:br/>
        <w:t>Referente à condução do acompanhamento clínico individualizado</w:t>
        <w:br/>
        <w:br/>
        <w:t>Atendimento e monitoramento evolutivo conforme avaliação médica</w:t>
        <w:br/>
        <w:br/>
        <w:t>Aplicação de condutas terapêuticas personalizadas</w:t>
        <w:br/>
        <w:br/>
        <w:t>Valores previamente acordados</w:t>
        <w:br/>
        <w:br/>
        <w:t>Data: {{invoice.date}}</w:t>
      </w:r>
    </w:p>
    <w:p>
      <w:pPr>
        <w:pStyle w:val="Heading1"/>
      </w:pPr>
      <w:r>
        <w:t>WHATSAPP</w:t>
      </w:r>
    </w:p>
    <w:p>
      <w:r>
        <w:t>Olá, {{patient.name}}.</w:t>
        <w:br/>
        <w:br/>
        <w:t>Estamos organizando uma etapa importante do seu acompanhamento.</w:t>
        <w:br/>
        <w:br/>
        <w:t>Seguimos com você.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