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PAWARDS SYSTEM - ESTRUTURA COMPLETA (VERSÃO MASTER)</w:t>
      </w:r>
    </w:p>
    <w:p/>
    <w:p>
      <w:r>
        <w:t>1. FUNDAMENTOS</w:t>
      </w:r>
    </w:p>
    <w:p/>
    <w:p>
      <w:r>
        <w:t>PADCON:</w:t>
      </w:r>
    </w:p>
    <w:p>
      <w:r>
        <w:t>Empresa de engenharia responsável por backend, banco de dados, segurança e arquitetura.</w:t>
      </w:r>
    </w:p>
    <w:p/>
    <w:p>
      <w:r>
        <w:t>PAWARDS:</w:t>
      </w:r>
    </w:p>
    <w:p>
      <w:r>
        <w:t>Plataforma SaaS multi-clínica responsável por orquestração de módulos, licenciamento e usuários.</w:t>
      </w:r>
    </w:p>
    <w:p/>
    <w:p>
      <w:r>
        <w:t>2. MÓDULOS</w:t>
      </w:r>
    </w:p>
    <w:p/>
    <w:p>
      <w:r>
        <w:t>PAWARDS MEDCORE:</w:t>
      </w:r>
    </w:p>
    <w:p>
      <w:r>
        <w:t>- anamnese</w:t>
      </w:r>
    </w:p>
    <w:p>
      <w:r>
        <w:t>- prontuário</w:t>
      </w:r>
    </w:p>
    <w:p>
      <w:r>
        <w:t>- prescrições</w:t>
      </w:r>
    </w:p>
    <w:p>
      <w:r>
        <w:t>- protocolos</w:t>
      </w:r>
    </w:p>
    <w:p>
      <w:r>
        <w:t>- consultas</w:t>
      </w:r>
    </w:p>
    <w:p/>
    <w:p>
      <w:r>
        <w:t>PAWARDS PARMAVAULT:</w:t>
      </w:r>
    </w:p>
    <w:p>
      <w:r>
        <w:t>- receitas</w:t>
      </w:r>
    </w:p>
    <w:p>
      <w:r>
        <w:t>- integração farmácia</w:t>
      </w:r>
    </w:p>
    <w:p>
      <w:r>
        <w:t>- comissões</w:t>
      </w:r>
    </w:p>
    <w:p>
      <w:r>
        <w:t>- recorrência</w:t>
      </w:r>
    </w:p>
    <w:p/>
    <w:p>
      <w:r>
        <w:t>PAWARDS PAREXAM:</w:t>
      </w:r>
    </w:p>
    <w:p>
      <w:r>
        <w:t>- OCR exames</w:t>
      </w:r>
    </w:p>
    <w:p>
      <w:r>
        <w:t>- padronização analitos</w:t>
      </w:r>
    </w:p>
    <w:p>
      <w:r>
        <w:t>- conversão unidades</w:t>
      </w:r>
    </w:p>
    <w:p>
      <w:r>
        <w:t>- dupla referência (convencional / integrativa)</w:t>
      </w:r>
    </w:p>
    <w:p>
      <w:r>
        <w:t>- classificação por zonas</w:t>
      </w:r>
    </w:p>
    <w:p/>
    <w:p>
      <w:r>
        <w:t>PAWARDS PAWTRACK:</w:t>
      </w:r>
    </w:p>
    <w:p>
      <w:r>
        <w:t>- questionário diário (manhã, tarde, noite)</w:t>
      </w:r>
    </w:p>
    <w:p>
      <w:r>
        <w:t>- energia, sono, glicemia, pressão</w:t>
      </w:r>
    </w:p>
    <w:p>
      <w:r>
        <w:t>- aderência</w:t>
      </w:r>
    </w:p>
    <w:p/>
    <w:p>
      <w:r>
        <w:t>PAWARDS PAWVISION:</w:t>
      </w:r>
    </w:p>
    <w:p>
      <w:r>
        <w:t>- modo consulta</w:t>
      </w:r>
    </w:p>
    <w:p>
      <w:r>
        <w:t>- apresentação ao paciente</w:t>
      </w:r>
    </w:p>
    <w:p>
      <w:r>
        <w:t>- narrativa clínica</w:t>
      </w:r>
    </w:p>
    <w:p/>
    <w:p>
      <w:r>
        <w:t>PAWARDS PAWLEVEL:</w:t>
      </w:r>
    </w:p>
    <w:p>
      <w:r>
        <w:t>- gamificação</w:t>
      </w:r>
    </w:p>
    <w:p>
      <w:r>
        <w:t>- ranking</w:t>
      </w:r>
    </w:p>
    <w:p>
      <w:r>
        <w:t>- pontos</w:t>
      </w:r>
    </w:p>
    <w:p>
      <w:r>
        <w:t>- metas</w:t>
      </w:r>
    </w:p>
    <w:p/>
    <w:p>
      <w:r>
        <w:t>PAWARDS PADTEAM:</w:t>
      </w:r>
    </w:p>
    <w:p>
      <w:r>
        <w:t>- equipe</w:t>
      </w:r>
    </w:p>
    <w:p>
      <w:r>
        <w:t>- tarefas</w:t>
      </w:r>
    </w:p>
    <w:p>
      <w:r>
        <w:t>- SLA</w:t>
      </w:r>
    </w:p>
    <w:p>
      <w:r>
        <w:t>- auditoria</w:t>
      </w:r>
    </w:p>
    <w:p/>
    <w:p>
      <w:r>
        <w:t>PADLEGEX:</w:t>
      </w:r>
    </w:p>
    <w:p>
      <w:r>
        <w:t>- contratos</w:t>
      </w:r>
    </w:p>
    <w:p>
      <w:r>
        <w:t>- termos</w:t>
      </w:r>
    </w:p>
    <w:p>
      <w:r>
        <w:t>- consentimentos</w:t>
      </w:r>
    </w:p>
    <w:p>
      <w:r>
        <w:t>- cláusulas jurídicas</w:t>
      </w:r>
    </w:p>
    <w:p/>
    <w:p>
      <w:r>
        <w:t>PAWARDS PARASCLIN:</w:t>
      </w:r>
    </w:p>
    <w:p>
      <w:r>
        <w:t>- evolução clínica</w:t>
      </w:r>
    </w:p>
    <w:p>
      <w:r>
        <w:t>- administração de substâncias</w:t>
      </w:r>
    </w:p>
    <w:p>
      <w:r>
        <w:t>- segurança do paciente</w:t>
      </w:r>
    </w:p>
    <w:p/>
    <w:p>
      <w:r>
        <w:t>3. FLUXO DO SISTEMA</w:t>
      </w:r>
    </w:p>
    <w:p/>
    <w:p>
      <w:r>
        <w:t>MEDCORE → define tratamento</w:t>
      </w:r>
    </w:p>
    <w:p>
      <w:r>
        <w:t>PARASCLIN → registra execução</w:t>
      </w:r>
    </w:p>
    <w:p>
      <w:r>
        <w:t>PAREXAM → mede resultados</w:t>
      </w:r>
    </w:p>
    <w:p>
      <w:r>
        <w:t>PAWTRACK → acompanha paciente</w:t>
      </w:r>
    </w:p>
    <w:p>
      <w:r>
        <w:t>PAWVISION → apresenta consulta</w:t>
      </w:r>
    </w:p>
    <w:p>
      <w:r>
        <w:t>PAWLEVEL → engaja paciente</w:t>
      </w:r>
    </w:p>
    <w:p>
      <w:r>
        <w:t>PARMAVAULT → monetiza</w:t>
      </w:r>
    </w:p>
    <w:p>
      <w:r>
        <w:t>PADTEAM → executa operação</w:t>
      </w:r>
    </w:p>
    <w:p>
      <w:r>
        <w:t>PADLEGEX → protege juridicamente</w:t>
      </w:r>
    </w:p>
    <w:p/>
    <w:p>
      <w:r>
        <w:t>4. REGRAS</w:t>
      </w:r>
    </w:p>
    <w:p/>
    <w:p>
      <w:r>
        <w:t>- Toda ação clínica deve ser registrada em PARASCLIN</w:t>
      </w:r>
    </w:p>
    <w:p>
      <w:r>
        <w:t>- Todo exame deve passar pelo PAREXAM</w:t>
      </w:r>
    </w:p>
    <w:p>
      <w:r>
        <w:t>- Toda prescrição deve sair do MEDCORE</w:t>
      </w:r>
    </w:p>
    <w:p>
      <w:r>
        <w:t>- Todo contrato deve estar no PADLEGEX</w:t>
      </w:r>
    </w:p>
    <w:p>
      <w:r>
        <w:t>- Toda operação deve estar no PADTEAM</w:t>
      </w:r>
    </w:p>
    <w:p/>
    <w:p>
      <w:r>
        <w:t>5. SUBDOMÍNIOS</w:t>
      </w:r>
    </w:p>
    <w:p/>
    <w:p>
      <w:r>
        <w:t>app.pawards.com.br</w:t>
      </w:r>
    </w:p>
    <w:p>
      <w:r>
        <w:t>medcore.pawards.com.br</w:t>
      </w:r>
    </w:p>
    <w:p>
      <w:r>
        <w:t>parmavault.pawards.com.br</w:t>
      </w:r>
    </w:p>
    <w:p>
      <w:r>
        <w:t>parexam.pawards.com.br</w:t>
      </w:r>
    </w:p>
    <w:p>
      <w:r>
        <w:t>pawtrack.pawards.com.br</w:t>
      </w:r>
    </w:p>
    <w:p>
      <w:r>
        <w:t>pawvision.pawards.com.br</w:t>
      </w:r>
    </w:p>
    <w:p>
      <w:r>
        <w:t>pawlevel.pawards.com.br</w:t>
      </w:r>
    </w:p>
    <w:p>
      <w:r>
        <w:t>padteam.pawards.com.br</w:t>
      </w:r>
    </w:p>
    <w:p>
      <w:r>
        <w:t>padlegex.pawards.com.br</w:t>
      </w:r>
    </w:p>
    <w:p>
      <w:r>
        <w:t>parasclin.pawards.com.br</w:t>
      </w:r>
    </w:p>
    <w:p/>
    <w:p>
      <w:r>
        <w:t>6. BRANDING</w:t>
      </w:r>
    </w:p>
    <w:p/>
    <w:p>
      <w:r>
        <w:t>Rodapé padrão em todas as telas:</w:t>
      </w:r>
    </w:p>
    <w:p/>
    <w:p>
      <w:r>
        <w:t>PAWARDS® Clinical Intelligence System</w:t>
      </w:r>
    </w:p>
    <w:p>
      <w:r>
        <w:t>Clínica + Médico</w:t>
      </w:r>
    </w:p>
    <w:p>
      <w:r>
        <w:t>Engineered by PADCON® Advanced Systems Architecture</w:t>
      </w:r>
    </w:p>
    <w:p/>
    <w:p>
      <w:r>
        <w:t>7. OBJETIVO FINAL</w:t>
      </w:r>
    </w:p>
    <w:p/>
    <w:p>
      <w:r>
        <w:t>Sistema operacional completo de clínicas com:</w:t>
      </w:r>
    </w:p>
    <w:p>
      <w:r>
        <w:t>- escalabilidade</w:t>
      </w:r>
    </w:p>
    <w:p>
      <w:r>
        <w:t>- padronização</w:t>
      </w:r>
    </w:p>
    <w:p>
      <w:r>
        <w:t>- autoridade silenciosa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