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Deepfake e Fraudes Digitais: Novos Riscos para Empresas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8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deepfake e fraudes digitais: novos riscos para empresas.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deepfake e fraudes digitais: novos riscos para empresas.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