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Ataques de Engenharia Social: Como Proteger sua PME em 2025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9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ataques de engenharia social: como proteger sua pme em 2025.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ataques de engenharia social: como proteger sua pme em 2025.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