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Serviços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Sobre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Contato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ISO 27001 para PMEs: Implementação Prática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19 de Maio de 2025 15 min leitura CyberShield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ISO 27001 estabelece requisitos para um Sistema de Gestão de Segurança da Informação (SGSI). </w:t>
      </w:r>
      <w:r w:rsidDel="00000000" w:rsidR="00000000" w:rsidRPr="00000000">
        <w:rPr>
          <w:b w:val="1"/>
          <w:bCs w:val="1"/>
          <w:rtl w:val="0"/>
        </w:rPr>
        <w:t xml:space="preserve">Não é obrigatória por lei</w:t>
      </w:r>
      <w:r w:rsidDel="00000000" w:rsidR="00000000" w:rsidRPr="00000000">
        <w:rPr>
          <w:rtl w:val="0"/>
        </w:rPr>
        <w:t xml:space="preserve">, mas é reconhecida pelo mercado e fortemente recomendada para organização de processos e gestão de riscos. A ISO 27002 traz o catálogo de controles que apoiam a implementação; a ISO 27701 estende a 27001 para privacidade (PIMS), complementando a LGPD. A </w:t>
      </w:r>
      <w:r w:rsidDel="00000000" w:rsidR="00000000" w:rsidRPr="00000000">
        <w:rPr>
          <w:b w:val="1"/>
          <w:bCs w:val="1"/>
          <w:rtl w:val="0"/>
        </w:rPr>
        <w:t xml:space="preserve">certificação formal</w:t>
      </w:r>
      <w:r w:rsidDel="00000000" w:rsidR="00000000" w:rsidRPr="00000000">
        <w:rPr>
          <w:rtl w:val="0"/>
        </w:rPr>
        <w:t xml:space="preserve"> exige auditoria por organismo certificador — o trabalho de implementação prepara a organização para esse caminho.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📝 Conteúdo em Desenvolvimento: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Este artigo está sendo preparado com conteúdo especializado sobre ISO 27001/27002 para PMEs. Em breve: definições, estratégias de implementação gradual, custos e benefícios e referência à ISO 27701 para privacidade.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O que você encontrará neste artigo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Definições e conceitos fundamentais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Impactos para PMEs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Estratégias de implementação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Custos e benefícios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Ferramentas recomendadas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Cases de sucesso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Quer receber este artigo quando estiver pronto?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Inscreva-se em nossa newsletter para receber notificações sobre novos artigos e dicas exclusivas de cibersegurança.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0000ee"/>
          <w:u w:val="single"/>
        </w:rPr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Inscrever-se na Newsletter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Conteúdo relacionado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Enquanto este artigo está sendo desenvolvido, você pode explorar outros conteúdos relacionados em nosso blog: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LGPD: O que sua empresa precisa saber em 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Pentest: Por que sua empresa precisa de testes de penetração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Vulnerabilidades mais comuns em aplicações web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Sobre a CyberShield: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Especializada em segurança da informação para PMEs, oferecemos soluções acessíveis e personalizadas para proteger sua empresa e seus dados.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Artigos Relacionados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r:id="rId16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LGPD: O que sua empresa precisa saber em 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LGPD completou 3 anos e 2025 traz novas exigências. Descubra as principais mudanças e como implementar.</w:t>
      </w:r>
    </w:p>
    <w:p w:rsidR="00000000" w:rsidDel="00000000" w:rsidP="00000000" w:rsidRDefault="00000000" w:rsidRPr="00000000" w14:paraId="0000002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r:id="rId17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Pentest: Por que sua empresa precisa de testes de penetração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60% das empresas que sofrem ataques fecham em 6 meses. Descubra como os testes de penetração podem proteger sua PME.</w:t>
      </w:r>
    </w:p>
    <w:p w:rsidR="00000000" w:rsidDel="00000000" w:rsidP="00000000" w:rsidRDefault="00000000" w:rsidRPr="00000000" w14:paraId="0000002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r:id="rId18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Vulnerabilidades mais comuns em aplicações web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75% dos ataques começam por vulnerabilidades web. Conheça o Top 10 OWASP e aprenda como proteger suas aplicações.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Segurança digital que inspira confiança</w:t>
      </w:r>
    </w:p>
    <w:p w:rsidR="00000000" w:rsidDel="00000000" w:rsidP="00000000" w:rsidRDefault="00000000" w:rsidRPr="00000000" w14:paraId="0000002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Links Rápidos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  <w:t xml:space="preserve"> 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Serviços</w:t>
        </w:r>
      </w:hyperlink>
      <w:r w:rsidDel="00000000" w:rsidR="00000000" w:rsidRPr="00000000">
        <w:rPr>
          <w:rtl w:val="0"/>
        </w:rPr>
        <w:t xml:space="preserve"> </w:t>
      </w: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Sobre</w:t>
        </w:r>
      </w:hyperlink>
      <w:r w:rsidDel="00000000" w:rsidR="00000000" w:rsidRPr="00000000">
        <w:rPr>
          <w:rtl w:val="0"/>
        </w:rPr>
        <w:t xml:space="preserve"> </w:t>
      </w: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Contato</w:t>
        </w:r>
      </w:hyperlink>
      <w:r w:rsidDel="00000000" w:rsidR="00000000" w:rsidRPr="00000000">
        <w:rPr>
          <w:rtl w:val="0"/>
        </w:rPr>
        <w:t xml:space="preserve"> </w:t>
      </w: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Serviços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Diagnóstico de Segurança</w:t>
        </w:r>
      </w:hyperlink>
      <w:r w:rsidDel="00000000" w:rsidR="00000000" w:rsidRPr="00000000">
        <w:rPr>
          <w:rtl w:val="0"/>
        </w:rPr>
        <w:t xml:space="preserve"> </w:t>
      </w: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Pentest</w:t>
        </w:r>
      </w:hyperlink>
      <w:r w:rsidDel="00000000" w:rsidR="00000000" w:rsidRPr="00000000">
        <w:rPr>
          <w:rtl w:val="0"/>
        </w:rPr>
        <w:t xml:space="preserve"> </w:t>
      </w: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Hardening Técnico</w:t>
        </w:r>
      </w:hyperlink>
      <w:r w:rsidDel="00000000" w:rsidR="00000000" w:rsidRPr="00000000">
        <w:rPr>
          <w:rtl w:val="0"/>
        </w:rPr>
        <w:t xml:space="preserve"> </w:t>
      </w: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Consultoria LGPD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Redes Sociais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© 2026 CyberShield. Todos os direitos reservados.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docs.google.com/index.html#servicos" TargetMode="External"/><Relationship Id="rId22" Type="http://schemas.openxmlformats.org/officeDocument/2006/relationships/hyperlink" Target="http://docs.google.com/index.html#contato" TargetMode="External"/><Relationship Id="rId21" Type="http://schemas.openxmlformats.org/officeDocument/2006/relationships/hyperlink" Target="http://docs.google.com/index.html#sobre" TargetMode="External"/><Relationship Id="rId24" Type="http://schemas.openxmlformats.org/officeDocument/2006/relationships/hyperlink" Target="http://docs.google.com/index.html#servicos" TargetMode="External"/><Relationship Id="rId23" Type="http://schemas.openxmlformats.org/officeDocument/2006/relationships/hyperlink" Target="http://docs.google.com/index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index.html#sobre" TargetMode="External"/><Relationship Id="rId26" Type="http://schemas.openxmlformats.org/officeDocument/2006/relationships/hyperlink" Target="http://docs.google.com/index.html#servicos" TargetMode="External"/><Relationship Id="rId25" Type="http://schemas.openxmlformats.org/officeDocument/2006/relationships/hyperlink" Target="http://docs.google.com/index.html#servicos" TargetMode="External"/><Relationship Id="rId27" Type="http://schemas.openxmlformats.org/officeDocument/2006/relationships/hyperlink" Target="http://docs.google.com/index.html#servicos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docs.google.com/index.html" TargetMode="External"/><Relationship Id="rId8" Type="http://schemas.openxmlformats.org/officeDocument/2006/relationships/hyperlink" Target="http://docs.google.com/index.html#servicos" TargetMode="External"/><Relationship Id="rId11" Type="http://schemas.openxmlformats.org/officeDocument/2006/relationships/hyperlink" Target="http://docs.google.com/index.html" TargetMode="External"/><Relationship Id="rId10" Type="http://schemas.openxmlformats.org/officeDocument/2006/relationships/hyperlink" Target="http://docs.google.com/index.html#contato" TargetMode="External"/><Relationship Id="rId13" Type="http://schemas.openxmlformats.org/officeDocument/2006/relationships/hyperlink" Target="http://docs.google.com/lgpd-2025.html" TargetMode="External"/><Relationship Id="rId12" Type="http://schemas.openxmlformats.org/officeDocument/2006/relationships/hyperlink" Target="http://docs.google.com/index.html#contato" TargetMode="External"/><Relationship Id="rId15" Type="http://schemas.openxmlformats.org/officeDocument/2006/relationships/hyperlink" Target="http://docs.google.com/vulnerabilidades-web.html" TargetMode="External"/><Relationship Id="rId14" Type="http://schemas.openxmlformats.org/officeDocument/2006/relationships/hyperlink" Target="http://docs.google.com/pentest-necessidade.html" TargetMode="External"/><Relationship Id="rId17" Type="http://schemas.openxmlformats.org/officeDocument/2006/relationships/hyperlink" Target="http://docs.google.com/pentest-necessidade.html" TargetMode="External"/><Relationship Id="rId16" Type="http://schemas.openxmlformats.org/officeDocument/2006/relationships/hyperlink" Target="http://docs.google.com/lgpd-2025.html" TargetMode="External"/><Relationship Id="rId19" Type="http://schemas.openxmlformats.org/officeDocument/2006/relationships/hyperlink" Target="http://docs.google.com/index.html" TargetMode="External"/><Relationship Id="rId18" Type="http://schemas.openxmlformats.org/officeDocument/2006/relationships/hyperlink" Target="http://docs.google.com/vulnerabilidades-web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