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Pentest: Por que sua empresa precisa de testes de penetração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 de Junho de 2025 10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sabia que 60% das empresas que sofrem um ataque cibernético fecham as portas em até 6 meses? E que 43% dos ataques são direcionados a pequenas e médias empresas? Os testes de penetração (pentest) não são mais um luxo, mas uma necessidade crítica para a sobrevivência do seu negócio.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Empresas fecham em 6 meses após ataque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43%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Ataques são contra PMEs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Dias para detectar um ataque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Dias para conter um ataque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O que é um teste de penetração?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Um teste de penetração é uma simulação autorizada de ataques cibernéticos reais, executada por especialistas em segurança para identificar vulnerabilidades antes que criminosos as descubram.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Como funciona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Reconhecimento:</w:t>
      </w:r>
      <w:r w:rsidDel="00000000" w:rsidR="00000000" w:rsidRPr="00000000">
        <w:rPr>
          <w:rtl w:val="0"/>
        </w:rPr>
        <w:t xml:space="preserve"> Análise da infraestrutura e aplicações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Descoberta de vulnerabilidades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Exploração:</w:t>
      </w:r>
      <w:r w:rsidDel="00000000" w:rsidR="00000000" w:rsidRPr="00000000">
        <w:rPr>
          <w:rtl w:val="0"/>
        </w:rPr>
        <w:t xml:space="preserve"> Tentativa de exploração das falhas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Relatório:</w:t>
      </w:r>
      <w:r w:rsidDel="00000000" w:rsidR="00000000" w:rsidRPr="00000000">
        <w:rPr>
          <w:rtl w:val="0"/>
        </w:rPr>
        <w:t xml:space="preserve"> Documentação detalhada com recomendações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Acompanhamento das correções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 que PMEs são alvos frequentes?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Falta de investimento em segurança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Orçamento limitado para proteção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Ausência de equipe especializada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Falta de políticas de segurança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Dados valiosos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Informações de clientes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Dados financeiros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Propriedade intelectual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Credenciais de acesso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Facilidade de ataque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Sistemas desatualizados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Configurações padrão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Falta de monitoramento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Equipe sem treinamento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Tipos de testes de penetração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1. Teste de Aplicações Web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Sites, sistemas web, APIs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Vulnerabilidades:</w:t>
      </w:r>
      <w:r w:rsidDel="00000000" w:rsidR="00000000" w:rsidRPr="00000000">
        <w:rPr>
          <w:rtl w:val="0"/>
        </w:rPr>
        <w:t xml:space="preserve"> Injeção SQL, XSS, CSRF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Semestral ou após mudanças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R$ 3.000,00 - R$ 15.000,00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2. Teste de Infraestrutura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Redes, servidores, dispositivos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Vulnerabilidades:</w:t>
      </w:r>
      <w:r w:rsidDel="00000000" w:rsidR="00000000" w:rsidRPr="00000000">
        <w:rPr>
          <w:rtl w:val="0"/>
        </w:rPr>
        <w:t xml:space="preserve"> Configurações, patches, acesso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Anual ou após mudanças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R$ 5.000,00 - R$ 25.000,00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3. Teste de Aplicações Mobile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Apps Android e iOS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Vulnerabilidades:</w:t>
      </w:r>
      <w:r w:rsidDel="00000000" w:rsidR="00000000" w:rsidRPr="00000000">
        <w:rPr>
          <w:rtl w:val="0"/>
        </w:rPr>
        <w:t xml:space="preserve"> Armazenamento, comunicação, autenticação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A cada nova versão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R$ 4.000,00 - R$ 12.000,00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4. Teste de Engenharia Social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Funcionários e processos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Vulnerabilidades:</w:t>
      </w:r>
      <w:r w:rsidDel="00000000" w:rsidR="00000000" w:rsidRPr="00000000">
        <w:rPr>
          <w:rtl w:val="0"/>
        </w:rPr>
        <w:t xml:space="preserve"> Phishing, pretexting, baiting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Trimestral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R$ 2.000,00 - R$ 8.000,00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Benefícios do pentest para PMEs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Proteção Financeira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Evita multas:</w:t>
      </w:r>
      <w:r w:rsidDel="00000000" w:rsidR="00000000" w:rsidRPr="00000000">
        <w:rPr>
          <w:rtl w:val="0"/>
        </w:rPr>
        <w:t xml:space="preserve"> LGPD, PCI-DSS, SOX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Previne perdas:</w:t>
      </w:r>
      <w:r w:rsidDel="00000000" w:rsidR="00000000" w:rsidRPr="00000000">
        <w:rPr>
          <w:rtl w:val="0"/>
        </w:rPr>
        <w:t xml:space="preserve"> Ransomware, fraudes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Reduz custos:</w:t>
      </w:r>
      <w:r w:rsidDel="00000000" w:rsidR="00000000" w:rsidRPr="00000000">
        <w:rPr>
          <w:rtl w:val="0"/>
        </w:rPr>
        <w:t xml:space="preserve"> Menos incidentes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Protege receita:</w:t>
      </w:r>
      <w:r w:rsidDel="00000000" w:rsidR="00000000" w:rsidRPr="00000000">
        <w:rPr>
          <w:rtl w:val="0"/>
        </w:rPr>
        <w:t xml:space="preserve"> Continuidade do negócio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Proteção de Reputação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Mantém confiança:</w:t>
      </w:r>
      <w:r w:rsidDel="00000000" w:rsidR="00000000" w:rsidRPr="00000000">
        <w:rPr>
          <w:rtl w:val="0"/>
        </w:rPr>
        <w:t xml:space="preserve"> Clientes seguros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Evita notícias negativas:</w:t>
      </w:r>
      <w:r w:rsidDel="00000000" w:rsidR="00000000" w:rsidRPr="00000000">
        <w:rPr>
          <w:rtl w:val="0"/>
        </w:rPr>
        <w:t xml:space="preserve"> Proteção da marca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Diferencial competitivo:</w:t>
      </w:r>
      <w:r w:rsidDel="00000000" w:rsidR="00000000" w:rsidRPr="00000000">
        <w:rPr>
          <w:rtl w:val="0"/>
        </w:rPr>
        <w:t xml:space="preserve"> Empresa segura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Facilita vendas:</w:t>
      </w:r>
      <w:r w:rsidDel="00000000" w:rsidR="00000000" w:rsidRPr="00000000">
        <w:rPr>
          <w:rtl w:val="0"/>
        </w:rPr>
        <w:t xml:space="preserve"> Compliance demonstrado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Custos de não fazer pentest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Comparação de Custos: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Pentest:</w:t>
      </w:r>
      <w:r w:rsidDel="00000000" w:rsidR="00000000" w:rsidRPr="00000000">
        <w:rPr>
          <w:rtl w:val="0"/>
        </w:rPr>
        <w:t xml:space="preserve"> R$ 10.000,00 (investimento preventivo)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Incidente:</w:t>
      </w:r>
      <w:r w:rsidDel="00000000" w:rsidR="00000000" w:rsidRPr="00000000">
        <w:rPr>
          <w:rtl w:val="0"/>
        </w:rPr>
        <w:t xml:space="preserve"> R$ 200.000,00 (custo médio de recuperação)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Investimento se paga em 1 incidente evitado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Custos Diretos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Ransomware:</w:t>
      </w:r>
      <w:r w:rsidDel="00000000" w:rsidR="00000000" w:rsidRPr="00000000">
        <w:rPr>
          <w:rtl w:val="0"/>
        </w:rPr>
        <w:t xml:space="preserve"> R$ 50.000,00 - R$ 500.000,00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Vazamento de dados:</w:t>
      </w:r>
      <w:r w:rsidDel="00000000" w:rsidR="00000000" w:rsidRPr="00000000">
        <w:rPr>
          <w:rtl w:val="0"/>
        </w:rPr>
        <w:t xml:space="preserve"> R$ 100.000,00 - R$ 2.000.000,00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Multas regulatórias:</w:t>
      </w:r>
      <w:r w:rsidDel="00000000" w:rsidR="00000000" w:rsidRPr="00000000">
        <w:rPr>
          <w:rtl w:val="0"/>
        </w:rPr>
        <w:t xml:space="preserve"> R$ 50.000,00 - R$ 50.000.000,00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Processos judiciais:</w:t>
      </w:r>
      <w:r w:rsidDel="00000000" w:rsidR="00000000" w:rsidRPr="00000000">
        <w:rPr>
          <w:rtl w:val="0"/>
        </w:rPr>
        <w:t xml:space="preserve"> R$ 20.000,00 - R$ 200.000,00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Quando fazer um pentest?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Obrigatório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Conformidade regulatória:</w:t>
      </w:r>
      <w:r w:rsidDel="00000000" w:rsidR="00000000" w:rsidRPr="00000000">
        <w:rPr>
          <w:rtl w:val="0"/>
        </w:rPr>
        <w:t xml:space="preserve"> LGPD, PCI-DSS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Contratos com clientes:</w:t>
      </w:r>
      <w:r w:rsidDel="00000000" w:rsidR="00000000" w:rsidRPr="00000000">
        <w:rPr>
          <w:rtl w:val="0"/>
        </w:rPr>
        <w:t xml:space="preserve"> Exigência comercial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Após incidentes:</w:t>
      </w:r>
      <w:r w:rsidDel="00000000" w:rsidR="00000000" w:rsidRPr="00000000">
        <w:rPr>
          <w:rtl w:val="0"/>
        </w:rPr>
        <w:t xml:space="preserve"> Análise de causas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Antes de lançamentos:</w:t>
      </w:r>
      <w:r w:rsidDel="00000000" w:rsidR="00000000" w:rsidRPr="00000000">
        <w:rPr>
          <w:rtl w:val="0"/>
        </w:rPr>
        <w:t xml:space="preserve"> Produtos novos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Recomendado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Mudanças na infraestrutura:</w:t>
      </w:r>
      <w:r w:rsidDel="00000000" w:rsidR="00000000" w:rsidRPr="00000000">
        <w:rPr>
          <w:rtl w:val="0"/>
        </w:rPr>
        <w:t xml:space="preserve"> Novos sistemas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Crescimento da empresa:</w:t>
      </w:r>
      <w:r w:rsidDel="00000000" w:rsidR="00000000" w:rsidRPr="00000000">
        <w:rPr>
          <w:rtl w:val="0"/>
        </w:rPr>
        <w:t xml:space="preserve"> Mais dados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Mudanças de equipe:</w:t>
      </w:r>
      <w:r w:rsidDel="00000000" w:rsidR="00000000" w:rsidRPr="00000000">
        <w:rPr>
          <w:rtl w:val="0"/>
        </w:rPr>
        <w:t xml:space="preserve"> Novos funcionários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Período de alta demanda:</w:t>
      </w:r>
      <w:r w:rsidDel="00000000" w:rsidR="00000000" w:rsidRPr="00000000">
        <w:rPr>
          <w:rtl w:val="0"/>
        </w:rPr>
        <w:t xml:space="preserve"> Maior risco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Processo de pentest na CyberShield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1: Planejamento (1 semana)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Definição de escopo:</w:t>
      </w:r>
      <w:r w:rsidDel="00000000" w:rsidR="00000000" w:rsidRPr="00000000">
        <w:rPr>
          <w:rtl w:val="0"/>
        </w:rPr>
        <w:t xml:space="preserve"> O que será testado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Autorizações:</w:t>
      </w:r>
      <w:r w:rsidDel="00000000" w:rsidR="00000000" w:rsidRPr="00000000">
        <w:rPr>
          <w:rtl w:val="0"/>
        </w:rPr>
        <w:t xml:space="preserve"> Termos de autorização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Cronograma:</w:t>
      </w:r>
      <w:r w:rsidDel="00000000" w:rsidR="00000000" w:rsidRPr="00000000">
        <w:rPr>
          <w:rtl w:val="0"/>
        </w:rPr>
        <w:t xml:space="preserve"> Datas e responsabilidades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Comunicação:</w:t>
      </w:r>
      <w:r w:rsidDel="00000000" w:rsidR="00000000" w:rsidRPr="00000000">
        <w:rPr>
          <w:rtl w:val="0"/>
        </w:rPr>
        <w:t xml:space="preserve"> Contatos e procedimentos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Execução (1-3 semanas)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Reconhecimento:</w:t>
      </w:r>
      <w:r w:rsidDel="00000000" w:rsidR="00000000" w:rsidRPr="00000000">
        <w:rPr>
          <w:rtl w:val="0"/>
        </w:rPr>
        <w:t xml:space="preserve"> Análise da infraestrutura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Testes:</w:t>
      </w:r>
      <w:r w:rsidDel="00000000" w:rsidR="00000000" w:rsidRPr="00000000">
        <w:rPr>
          <w:rtl w:val="0"/>
        </w:rPr>
        <w:t xml:space="preserve"> Execução das vulnerabilidades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Documentação:</w:t>
      </w:r>
      <w:r w:rsidDel="00000000" w:rsidR="00000000" w:rsidRPr="00000000">
        <w:rPr>
          <w:rtl w:val="0"/>
        </w:rPr>
        <w:t xml:space="preserve"> Evidências e screenshots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Classificação de riscos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Relatório (1 semana)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Relatório técnico:</w:t>
      </w:r>
      <w:r w:rsidDel="00000000" w:rsidR="00000000" w:rsidRPr="00000000">
        <w:rPr>
          <w:rtl w:val="0"/>
        </w:rPr>
        <w:t xml:space="preserve"> Detalhado para TI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Relatório executivo:</w:t>
      </w:r>
      <w:r w:rsidDel="00000000" w:rsidR="00000000" w:rsidRPr="00000000">
        <w:rPr>
          <w:rtl w:val="0"/>
        </w:rPr>
        <w:t xml:space="preserve"> Resumido para gestão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Explicação dos resultados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Recomendações:</w:t>
      </w:r>
      <w:r w:rsidDel="00000000" w:rsidR="00000000" w:rsidRPr="00000000">
        <w:rPr>
          <w:rtl w:val="0"/>
        </w:rPr>
        <w:t xml:space="preserve"> Plano de correção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E-commerce (100 funcionários)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Vulnerabilidades críticas em pagamentos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Pentest completo + correções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Zero incidentes em 12 meses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500% (evitou perdas de R$ 200.000,00)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Startup de tecnologia (50 funcionários)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Falta de conformidade com LGPD e evidência de segurança técnica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Pentest + implementação de controles alinhados à LGPD e à ISO 27001/27002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Conformidade reforçada e evidência técnica de segurança (pentest não é exigência legal da LGPD, mas é boa prática)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300% (facilitou investimento)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proteger sua empresa com pentest?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CyberShield oferece testes de penetração especializados para PMEs, com preços acessíveis e relatórios detalhados. Solicite uma proposta personalizada.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Solicitar Proposta de Pentest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Pentest não é mais um luxo, mas uma necessidade crítica para a sobrevivência do seu negócio. Com 43% dos ataques direcionados a PMEs e 60% das empresas fechando após incidentes, investir em segurança é investir na continuidade do seu negócio.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Próximo passo:</w:t>
      </w:r>
      <w:r w:rsidDel="00000000" w:rsidR="00000000" w:rsidRPr="00000000">
        <w:rPr>
          <w:rtl w:val="0"/>
        </w:rPr>
        <w:t xml:space="preserve"> Avalie qual tipo de pentest é mais adequado para sua empresa e solicite uma proposta personalizada. O investimento se paga rapidamente ao evitar um único incidente.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testes de penetração para PMEs, oferecemos soluções acessíveis e personalizadas, com metodologia reconhecida e relatórios detalhados.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Resposta a Incidentes: Plano para PMEs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Tempo médio de detecção é 197 dias. Plano estruturado de resposta a incidentes para reduzir custos em até 60%.</w:t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" TargetMode="External"/><Relationship Id="rId11" Type="http://schemas.openxmlformats.org/officeDocument/2006/relationships/hyperlink" Target="http://docs.google.com/index.html" TargetMode="External"/><Relationship Id="rId22" Type="http://schemas.openxmlformats.org/officeDocument/2006/relationships/hyperlink" Target="http://docs.google.com/index.html#servicos" TargetMode="External"/><Relationship Id="rId10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ervicos" TargetMode="External"/><Relationship Id="rId13" Type="http://schemas.openxmlformats.org/officeDocument/2006/relationships/hyperlink" Target="http://docs.google.com/vulnerabilidades-web.html" TargetMode="External"/><Relationship Id="rId24" Type="http://schemas.openxmlformats.org/officeDocument/2006/relationships/hyperlink" Target="http://docs.google.com/index.html#servicos" TargetMode="External"/><Relationship Id="rId12" Type="http://schemas.openxmlformats.org/officeDocument/2006/relationships/hyperlink" Target="http://docs.google.com/index.html#contato" TargetMode="External"/><Relationship Id="rId23" Type="http://schemas.openxmlformats.org/officeDocument/2006/relationships/hyperlink" Target="http://docs.google.com/index.html#servic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15" Type="http://schemas.openxmlformats.org/officeDocument/2006/relationships/hyperlink" Target="http://docs.google.com/lgpd-2025.html" TargetMode="External"/><Relationship Id="rId14" Type="http://schemas.openxmlformats.org/officeDocument/2006/relationships/hyperlink" Target="http://docs.google.com/incidentes-response.html" TargetMode="External"/><Relationship Id="rId17" Type="http://schemas.openxmlformats.org/officeDocument/2006/relationships/hyperlink" Target="http://docs.google.com/index.html#servicos" TargetMode="External"/><Relationship Id="rId16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index.html#contato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index.html#sobre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