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Ataques de Ransomware em 2025: Novas Táticas e Como se Proteger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10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ataques de ransomware em 2025: novas táticas e como se proteger.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ataques de ransomware em 2025: novas táticas e como se proteger.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