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Ransomware: Como prevenir e responder a ataques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de Maio de 2025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ransomware: como prevenir e responder a ataques.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ransomware: como prevenir e responder a ataques.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