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161" w:rsidRPr="00A64EDC" w:rsidRDefault="0041791D" w:rsidP="00A64EDC">
      <w:pPr>
        <w:jc w:val="center"/>
        <w:rPr>
          <w:rFonts w:ascii="Arial" w:hAnsi="Arial" w:cs="Arial"/>
          <w:b/>
          <w:sz w:val="24"/>
          <w:szCs w:val="24"/>
        </w:rPr>
      </w:pPr>
      <w:r w:rsidRPr="00385B07">
        <w:rPr>
          <w:rFonts w:ascii="Arial" w:hAnsi="Arial" w:cs="Arial"/>
          <w:b/>
          <w:sz w:val="24"/>
          <w:szCs w:val="24"/>
          <w:highlight w:val="yellow"/>
        </w:rPr>
        <w:t>Estrutura Analítica de Projeto – EAP</w:t>
      </w:r>
    </w:p>
    <w:p w:rsidR="0041791D" w:rsidRDefault="00C55C09" w:rsidP="00C55C09">
      <w:pPr>
        <w:jc w:val="both"/>
        <w:rPr>
          <w:rFonts w:ascii="Arial" w:hAnsi="Arial" w:cs="Arial"/>
          <w:sz w:val="24"/>
          <w:szCs w:val="24"/>
        </w:rPr>
      </w:pPr>
      <w:r w:rsidRPr="00385B07">
        <w:rPr>
          <w:rFonts w:ascii="Arial" w:hAnsi="Arial" w:cs="Arial"/>
          <w:b/>
          <w:sz w:val="24"/>
          <w:szCs w:val="24"/>
          <w:highlight w:val="yellow"/>
        </w:rPr>
        <w:t>Gestão de projetos</w:t>
      </w:r>
      <w:r w:rsidRPr="00CE076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é um </w:t>
      </w:r>
      <w:r w:rsidRPr="00385B07">
        <w:rPr>
          <w:rFonts w:ascii="Arial" w:hAnsi="Arial" w:cs="Arial"/>
          <w:sz w:val="24"/>
          <w:szCs w:val="24"/>
          <w:highlight w:val="yellow"/>
        </w:rPr>
        <w:t>conjunto de práticas que serve de guia</w:t>
      </w:r>
      <w:r>
        <w:rPr>
          <w:rFonts w:ascii="Arial" w:hAnsi="Arial" w:cs="Arial"/>
          <w:sz w:val="24"/>
          <w:szCs w:val="24"/>
        </w:rPr>
        <w:t xml:space="preserve"> a um grupo </w:t>
      </w:r>
      <w:r w:rsidRPr="00385B07">
        <w:rPr>
          <w:rFonts w:ascii="Arial" w:hAnsi="Arial" w:cs="Arial"/>
          <w:sz w:val="24"/>
          <w:szCs w:val="24"/>
          <w:highlight w:val="yellow"/>
        </w:rPr>
        <w:t>para trabalhar de maneira produtiva.</w:t>
      </w:r>
      <w:r>
        <w:rPr>
          <w:rFonts w:ascii="Arial" w:hAnsi="Arial" w:cs="Arial"/>
          <w:sz w:val="24"/>
          <w:szCs w:val="24"/>
        </w:rPr>
        <w:t xml:space="preserve"> Visa </w:t>
      </w:r>
      <w:r w:rsidRPr="00385B07">
        <w:rPr>
          <w:rFonts w:ascii="Arial" w:hAnsi="Arial" w:cs="Arial"/>
          <w:sz w:val="24"/>
          <w:szCs w:val="24"/>
          <w:highlight w:val="yellow"/>
        </w:rPr>
        <w:t>assegura</w:t>
      </w:r>
      <w:r>
        <w:rPr>
          <w:rFonts w:ascii="Arial" w:hAnsi="Arial" w:cs="Arial"/>
          <w:sz w:val="24"/>
          <w:szCs w:val="24"/>
        </w:rPr>
        <w:t xml:space="preserve">r </w:t>
      </w:r>
      <w:r w:rsidRPr="00385B07">
        <w:rPr>
          <w:rFonts w:ascii="Arial" w:hAnsi="Arial" w:cs="Arial"/>
          <w:sz w:val="24"/>
          <w:szCs w:val="24"/>
          <w:highlight w:val="yellow"/>
        </w:rPr>
        <w:t>que o software seja entregue ao cliente no prazo</w:t>
      </w:r>
      <w:r>
        <w:rPr>
          <w:rFonts w:ascii="Arial" w:hAnsi="Arial" w:cs="Arial"/>
          <w:sz w:val="24"/>
          <w:szCs w:val="24"/>
        </w:rPr>
        <w:t xml:space="preserve"> pré-definido </w:t>
      </w:r>
      <w:r w:rsidRPr="00385B07">
        <w:rPr>
          <w:rFonts w:ascii="Arial" w:hAnsi="Arial" w:cs="Arial"/>
          <w:sz w:val="24"/>
          <w:szCs w:val="24"/>
          <w:highlight w:val="yellow"/>
        </w:rPr>
        <w:t>e</w:t>
      </w:r>
      <w:r>
        <w:rPr>
          <w:rFonts w:ascii="Arial" w:hAnsi="Arial" w:cs="Arial"/>
          <w:sz w:val="24"/>
          <w:szCs w:val="24"/>
        </w:rPr>
        <w:t xml:space="preserve"> esteja </w:t>
      </w:r>
      <w:r w:rsidRPr="00385B07">
        <w:rPr>
          <w:rFonts w:ascii="Arial" w:hAnsi="Arial" w:cs="Arial"/>
          <w:sz w:val="24"/>
          <w:szCs w:val="24"/>
          <w:highlight w:val="yellow"/>
        </w:rPr>
        <w:t>de acordo com os requisitos definidos</w:t>
      </w:r>
      <w:r>
        <w:rPr>
          <w:rFonts w:ascii="Arial" w:hAnsi="Arial" w:cs="Arial"/>
          <w:sz w:val="24"/>
          <w:szCs w:val="24"/>
        </w:rPr>
        <w:t xml:space="preserve"> pelo cliente.</w:t>
      </w:r>
    </w:p>
    <w:p w:rsidR="00CE076F" w:rsidRDefault="00CE076F" w:rsidP="00C55C09">
      <w:pPr>
        <w:jc w:val="both"/>
        <w:rPr>
          <w:rFonts w:ascii="Arial" w:hAnsi="Arial" w:cs="Arial"/>
          <w:sz w:val="24"/>
          <w:szCs w:val="24"/>
        </w:rPr>
      </w:pPr>
      <w:r w:rsidRPr="00385B07">
        <w:rPr>
          <w:rFonts w:ascii="Arial" w:hAnsi="Arial" w:cs="Arial"/>
          <w:b/>
          <w:sz w:val="24"/>
          <w:szCs w:val="24"/>
          <w:highlight w:val="yellow"/>
        </w:rPr>
        <w:t>Três pilares da gestão de projetos:</w:t>
      </w:r>
      <w:r w:rsidR="00A64EDC" w:rsidRPr="00385B07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85B07">
        <w:rPr>
          <w:rFonts w:ascii="Arial" w:hAnsi="Arial" w:cs="Arial"/>
          <w:sz w:val="24"/>
          <w:szCs w:val="24"/>
          <w:highlight w:val="yellow"/>
        </w:rPr>
        <w:t>f</w:t>
      </w:r>
      <w:r w:rsidR="00A64EDC" w:rsidRPr="00385B07">
        <w:rPr>
          <w:rFonts w:ascii="Arial" w:hAnsi="Arial" w:cs="Arial"/>
          <w:sz w:val="24"/>
          <w:szCs w:val="24"/>
          <w:highlight w:val="yellow"/>
        </w:rPr>
        <w:t xml:space="preserve">oco no cliente; </w:t>
      </w:r>
      <w:r w:rsidR="00385B07" w:rsidRPr="00385B07">
        <w:rPr>
          <w:rFonts w:ascii="Arial" w:hAnsi="Arial" w:cs="Arial"/>
          <w:sz w:val="24"/>
          <w:szCs w:val="24"/>
          <w:highlight w:val="yellow"/>
        </w:rPr>
        <w:t>fazer</w:t>
      </w:r>
      <w:r w:rsidR="00A64EDC" w:rsidRPr="00385B07">
        <w:rPr>
          <w:rFonts w:ascii="Arial" w:hAnsi="Arial" w:cs="Arial"/>
          <w:sz w:val="24"/>
          <w:szCs w:val="24"/>
          <w:highlight w:val="yellow"/>
        </w:rPr>
        <w:t xml:space="preserve"> a equipe trabalhar bem; </w:t>
      </w:r>
      <w:r w:rsidR="00385B07">
        <w:rPr>
          <w:rFonts w:ascii="Arial" w:hAnsi="Arial" w:cs="Arial"/>
          <w:sz w:val="24"/>
          <w:szCs w:val="24"/>
          <w:highlight w:val="yellow"/>
        </w:rPr>
        <w:t>a</w:t>
      </w:r>
      <w:r w:rsidR="00A64EDC" w:rsidRPr="00385B07">
        <w:rPr>
          <w:rFonts w:ascii="Arial" w:hAnsi="Arial" w:cs="Arial"/>
          <w:sz w:val="24"/>
          <w:szCs w:val="24"/>
          <w:highlight w:val="yellow"/>
        </w:rPr>
        <w:t>dministrar os recursos do projeto.</w:t>
      </w:r>
    </w:p>
    <w:p w:rsidR="00A64EDC" w:rsidRDefault="00A64EDC" w:rsidP="00C55C09">
      <w:pPr>
        <w:jc w:val="both"/>
        <w:rPr>
          <w:rFonts w:ascii="Arial" w:hAnsi="Arial" w:cs="Arial"/>
          <w:sz w:val="24"/>
          <w:szCs w:val="24"/>
        </w:rPr>
      </w:pPr>
      <w:r w:rsidRPr="000D59AB">
        <w:rPr>
          <w:rFonts w:ascii="Arial" w:hAnsi="Arial" w:cs="Arial"/>
          <w:b/>
          <w:sz w:val="24"/>
          <w:szCs w:val="24"/>
          <w:highlight w:val="yellow"/>
        </w:rPr>
        <w:t>EAP e Cronograma de Projeto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são </w:t>
      </w:r>
      <w:r w:rsidRPr="000D59AB">
        <w:rPr>
          <w:rFonts w:ascii="Arial" w:hAnsi="Arial" w:cs="Arial"/>
          <w:sz w:val="24"/>
          <w:szCs w:val="24"/>
          <w:highlight w:val="yellow"/>
        </w:rPr>
        <w:t>ferramentas que vão ajudar a execução de um projeto de forma eficaz e organizada</w:t>
      </w:r>
      <w:r>
        <w:rPr>
          <w:rFonts w:ascii="Arial" w:hAnsi="Arial" w:cs="Arial"/>
          <w:sz w:val="24"/>
          <w:szCs w:val="24"/>
        </w:rPr>
        <w:t xml:space="preserve">. São </w:t>
      </w:r>
      <w:r w:rsidRPr="000D59AB">
        <w:rPr>
          <w:rFonts w:ascii="Arial" w:hAnsi="Arial" w:cs="Arial"/>
          <w:sz w:val="24"/>
          <w:szCs w:val="24"/>
          <w:highlight w:val="yellow"/>
        </w:rPr>
        <w:t>eficientes tanto para a etapa do planejamento quanto para</w:t>
      </w:r>
      <w:r>
        <w:rPr>
          <w:rFonts w:ascii="Arial" w:hAnsi="Arial" w:cs="Arial"/>
          <w:sz w:val="24"/>
          <w:szCs w:val="24"/>
        </w:rPr>
        <w:t xml:space="preserve"> dar </w:t>
      </w:r>
      <w:r w:rsidRPr="000D59AB">
        <w:rPr>
          <w:rFonts w:ascii="Arial" w:hAnsi="Arial" w:cs="Arial"/>
          <w:sz w:val="24"/>
          <w:szCs w:val="24"/>
          <w:highlight w:val="yellow"/>
        </w:rPr>
        <w:t>controle da situação</w:t>
      </w:r>
      <w:r>
        <w:rPr>
          <w:rFonts w:ascii="Arial" w:hAnsi="Arial" w:cs="Arial"/>
          <w:sz w:val="24"/>
          <w:szCs w:val="24"/>
        </w:rPr>
        <w:t>.</w:t>
      </w:r>
    </w:p>
    <w:p w:rsidR="00A64EDC" w:rsidRPr="00EE0302" w:rsidRDefault="00A64EDC" w:rsidP="00A64EDC">
      <w:pPr>
        <w:jc w:val="both"/>
        <w:rPr>
          <w:rFonts w:ascii="Arial" w:hAnsi="Arial" w:cs="Arial"/>
          <w:b/>
          <w:sz w:val="24"/>
          <w:szCs w:val="24"/>
        </w:rPr>
      </w:pPr>
      <w:r w:rsidRPr="000D59AB">
        <w:rPr>
          <w:rFonts w:ascii="Arial" w:hAnsi="Arial" w:cs="Arial"/>
          <w:b/>
          <w:sz w:val="24"/>
          <w:szCs w:val="24"/>
          <w:highlight w:val="yellow"/>
        </w:rPr>
        <w:t>EAP</w:t>
      </w:r>
      <w:r>
        <w:rPr>
          <w:rFonts w:ascii="Arial" w:hAnsi="Arial" w:cs="Arial"/>
          <w:sz w:val="24"/>
          <w:szCs w:val="24"/>
        </w:rPr>
        <w:t xml:space="preserve">: é </w:t>
      </w:r>
      <w:r w:rsidRPr="000D59AB">
        <w:rPr>
          <w:rFonts w:ascii="Arial" w:hAnsi="Arial" w:cs="Arial"/>
          <w:sz w:val="24"/>
          <w:szCs w:val="24"/>
          <w:highlight w:val="yellow"/>
        </w:rPr>
        <w:t>feita antes do cronograma</w:t>
      </w:r>
      <w:r>
        <w:rPr>
          <w:rFonts w:ascii="Arial" w:hAnsi="Arial" w:cs="Arial"/>
          <w:sz w:val="24"/>
          <w:szCs w:val="24"/>
        </w:rPr>
        <w:t xml:space="preserve">, com o </w:t>
      </w:r>
      <w:r w:rsidRPr="000D59AB">
        <w:rPr>
          <w:rFonts w:ascii="Arial" w:hAnsi="Arial" w:cs="Arial"/>
          <w:sz w:val="24"/>
          <w:szCs w:val="24"/>
          <w:highlight w:val="yellow"/>
        </w:rPr>
        <w:t>objetivo de facilitar a elaboração do cronograma</w:t>
      </w:r>
      <w:r>
        <w:rPr>
          <w:rFonts w:ascii="Arial" w:hAnsi="Arial" w:cs="Arial"/>
          <w:sz w:val="24"/>
          <w:szCs w:val="24"/>
        </w:rPr>
        <w:t xml:space="preserve">. É </w:t>
      </w:r>
      <w:r w:rsidRPr="000D59AB">
        <w:rPr>
          <w:rFonts w:ascii="Arial" w:hAnsi="Arial" w:cs="Arial"/>
          <w:sz w:val="24"/>
          <w:szCs w:val="24"/>
          <w:highlight w:val="yellow"/>
        </w:rPr>
        <w:t>concebida após o termo de abertura do projeto</w:t>
      </w:r>
      <w:r>
        <w:rPr>
          <w:rFonts w:ascii="Arial" w:hAnsi="Arial" w:cs="Arial"/>
          <w:sz w:val="24"/>
          <w:szCs w:val="24"/>
        </w:rPr>
        <w:t xml:space="preserve">, </w:t>
      </w:r>
      <w:r w:rsidRPr="000D59AB">
        <w:rPr>
          <w:rFonts w:ascii="Arial" w:hAnsi="Arial" w:cs="Arial"/>
          <w:sz w:val="24"/>
          <w:szCs w:val="24"/>
          <w:highlight w:val="yellow"/>
        </w:rPr>
        <w:t>no planejamento</w:t>
      </w:r>
      <w:r w:rsidR="000D59A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</w:t>
      </w:r>
      <w:r w:rsidRPr="000D59AB">
        <w:rPr>
          <w:rFonts w:ascii="Arial" w:hAnsi="Arial" w:cs="Arial"/>
          <w:sz w:val="24"/>
          <w:szCs w:val="24"/>
          <w:highlight w:val="yellow"/>
        </w:rPr>
        <w:t>pode ser incluída na declaração de escopo</w:t>
      </w:r>
      <w:r>
        <w:rPr>
          <w:rFonts w:ascii="Arial" w:hAnsi="Arial" w:cs="Arial"/>
          <w:sz w:val="24"/>
          <w:szCs w:val="24"/>
        </w:rPr>
        <w:t xml:space="preserve">. É </w:t>
      </w:r>
      <w:r w:rsidRPr="000D59AB">
        <w:rPr>
          <w:rFonts w:ascii="Arial" w:hAnsi="Arial" w:cs="Arial"/>
          <w:sz w:val="24"/>
          <w:szCs w:val="24"/>
          <w:highlight w:val="yellow"/>
        </w:rPr>
        <w:t>uma ferramenta visual que permite a estruturação de um projeto</w:t>
      </w:r>
      <w:r w:rsidRPr="00A64EDC">
        <w:rPr>
          <w:rFonts w:ascii="Arial" w:hAnsi="Arial" w:cs="Arial"/>
          <w:sz w:val="24"/>
          <w:szCs w:val="24"/>
        </w:rPr>
        <w:t xml:space="preserve"> de forma simples</w:t>
      </w:r>
      <w:r>
        <w:rPr>
          <w:rFonts w:ascii="Arial" w:hAnsi="Arial" w:cs="Arial"/>
          <w:sz w:val="24"/>
          <w:szCs w:val="24"/>
        </w:rPr>
        <w:t xml:space="preserve"> </w:t>
      </w:r>
      <w:r w:rsidRPr="000D59AB">
        <w:rPr>
          <w:rFonts w:ascii="Arial" w:hAnsi="Arial" w:cs="Arial"/>
          <w:sz w:val="24"/>
          <w:szCs w:val="24"/>
          <w:highlight w:val="yellow"/>
        </w:rPr>
        <w:t>e contém todo o trabalho</w:t>
      </w:r>
      <w:r w:rsidRPr="00A64EDC">
        <w:rPr>
          <w:rFonts w:ascii="Arial" w:hAnsi="Arial" w:cs="Arial"/>
          <w:sz w:val="24"/>
          <w:szCs w:val="24"/>
        </w:rPr>
        <w:t xml:space="preserve"> necessário </w:t>
      </w:r>
      <w:r w:rsidRPr="000D59AB">
        <w:rPr>
          <w:rFonts w:ascii="Arial" w:hAnsi="Arial" w:cs="Arial"/>
          <w:sz w:val="24"/>
          <w:szCs w:val="24"/>
          <w:highlight w:val="yellow"/>
        </w:rPr>
        <w:t>para</w:t>
      </w:r>
      <w:r w:rsidR="00C24C30" w:rsidRPr="000D59A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0D59AB">
        <w:rPr>
          <w:rFonts w:ascii="Arial" w:hAnsi="Arial" w:cs="Arial"/>
          <w:sz w:val="24"/>
          <w:szCs w:val="24"/>
          <w:highlight w:val="yellow"/>
        </w:rPr>
        <w:t>conclusão</w:t>
      </w:r>
      <w:r w:rsidR="00C24C30">
        <w:rPr>
          <w:rFonts w:ascii="Arial" w:hAnsi="Arial" w:cs="Arial"/>
          <w:sz w:val="24"/>
          <w:szCs w:val="24"/>
        </w:rPr>
        <w:t>. S</w:t>
      </w:r>
      <w:r w:rsidRPr="00A64EDC">
        <w:rPr>
          <w:rFonts w:ascii="Arial" w:hAnsi="Arial" w:cs="Arial"/>
          <w:sz w:val="24"/>
          <w:szCs w:val="24"/>
        </w:rPr>
        <w:t>e parece com um “organograma</w:t>
      </w:r>
      <w:r w:rsidR="00C24C30">
        <w:rPr>
          <w:rFonts w:ascii="Arial" w:hAnsi="Arial" w:cs="Arial"/>
          <w:sz w:val="24"/>
          <w:szCs w:val="24"/>
        </w:rPr>
        <w:t xml:space="preserve"> </w:t>
      </w:r>
      <w:r w:rsidRPr="00A64EDC">
        <w:rPr>
          <w:rFonts w:ascii="Arial" w:hAnsi="Arial" w:cs="Arial"/>
          <w:sz w:val="24"/>
          <w:szCs w:val="24"/>
        </w:rPr>
        <w:t xml:space="preserve">empresarial”, mas </w:t>
      </w:r>
      <w:r w:rsidRPr="000D59AB">
        <w:rPr>
          <w:rFonts w:ascii="Arial" w:hAnsi="Arial" w:cs="Arial"/>
          <w:sz w:val="24"/>
          <w:szCs w:val="24"/>
          <w:highlight w:val="yellow"/>
        </w:rPr>
        <w:t>seu objetivo é identificar que</w:t>
      </w:r>
      <w:r w:rsidR="00C24C30" w:rsidRPr="000D59A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0D59AB">
        <w:rPr>
          <w:rFonts w:ascii="Arial" w:hAnsi="Arial" w:cs="Arial"/>
          <w:sz w:val="24"/>
          <w:szCs w:val="24"/>
          <w:highlight w:val="yellow"/>
        </w:rPr>
        <w:t>partes compõe um projeto</w:t>
      </w:r>
      <w:r w:rsidR="00C24C30">
        <w:rPr>
          <w:rFonts w:ascii="Arial" w:hAnsi="Arial" w:cs="Arial"/>
          <w:sz w:val="24"/>
          <w:szCs w:val="24"/>
        </w:rPr>
        <w:t xml:space="preserve">. </w:t>
      </w:r>
      <w:r w:rsidR="00C24C30" w:rsidRPr="000D59AB">
        <w:rPr>
          <w:rFonts w:ascii="Arial" w:hAnsi="Arial" w:cs="Arial"/>
          <w:sz w:val="24"/>
          <w:szCs w:val="24"/>
          <w:highlight w:val="yellow"/>
        </w:rPr>
        <w:t>É</w:t>
      </w:r>
      <w:r w:rsidR="00C24C30">
        <w:rPr>
          <w:rFonts w:ascii="Arial" w:hAnsi="Arial" w:cs="Arial"/>
          <w:sz w:val="24"/>
          <w:szCs w:val="24"/>
        </w:rPr>
        <w:t xml:space="preserve"> </w:t>
      </w:r>
      <w:r w:rsidR="00C24C30" w:rsidRPr="000D59AB">
        <w:rPr>
          <w:rFonts w:ascii="Arial" w:hAnsi="Arial" w:cs="Arial"/>
          <w:sz w:val="24"/>
          <w:szCs w:val="24"/>
          <w:highlight w:val="yellow"/>
        </w:rPr>
        <w:t>uma estrutura hierárquica</w:t>
      </w:r>
      <w:r w:rsidR="00C24C30">
        <w:rPr>
          <w:rFonts w:ascii="Arial" w:hAnsi="Arial" w:cs="Arial"/>
          <w:sz w:val="24"/>
          <w:szCs w:val="24"/>
        </w:rPr>
        <w:t xml:space="preserve"> </w:t>
      </w:r>
      <w:r w:rsidR="00C24C30" w:rsidRPr="000D59AB">
        <w:rPr>
          <w:rFonts w:ascii="Arial" w:hAnsi="Arial" w:cs="Arial"/>
          <w:sz w:val="24"/>
          <w:szCs w:val="24"/>
          <w:highlight w:val="yellow"/>
        </w:rPr>
        <w:t>orientada a entregas</w:t>
      </w:r>
      <w:r w:rsidR="00C24C30">
        <w:rPr>
          <w:rFonts w:ascii="Arial" w:hAnsi="Arial" w:cs="Arial"/>
          <w:sz w:val="24"/>
          <w:szCs w:val="24"/>
        </w:rPr>
        <w:t xml:space="preserve">, para organizar o trabalho. Cada </w:t>
      </w:r>
      <w:r w:rsidR="00C24C30" w:rsidRPr="000D59AB">
        <w:rPr>
          <w:rFonts w:ascii="Arial" w:hAnsi="Arial" w:cs="Arial"/>
          <w:sz w:val="24"/>
          <w:szCs w:val="24"/>
          <w:highlight w:val="yellow"/>
        </w:rPr>
        <w:t>item inferior</w:t>
      </w:r>
      <w:r w:rsidR="00C24C30">
        <w:rPr>
          <w:rFonts w:ascii="Arial" w:hAnsi="Arial" w:cs="Arial"/>
          <w:sz w:val="24"/>
          <w:szCs w:val="24"/>
        </w:rPr>
        <w:t xml:space="preserve"> </w:t>
      </w:r>
      <w:r w:rsidR="00C24C30" w:rsidRPr="000D59AB">
        <w:rPr>
          <w:rFonts w:ascii="Arial" w:hAnsi="Arial" w:cs="Arial"/>
          <w:sz w:val="24"/>
          <w:szCs w:val="24"/>
          <w:highlight w:val="yellow"/>
        </w:rPr>
        <w:t>representa um detalhamento do superior</w:t>
      </w:r>
      <w:r w:rsidR="00C24C30">
        <w:rPr>
          <w:rFonts w:ascii="Arial" w:hAnsi="Arial" w:cs="Arial"/>
          <w:sz w:val="24"/>
          <w:szCs w:val="24"/>
        </w:rPr>
        <w:t xml:space="preserve"> e </w:t>
      </w:r>
      <w:r w:rsidR="00C24C30" w:rsidRPr="000D59AB">
        <w:rPr>
          <w:rFonts w:ascii="Arial" w:hAnsi="Arial" w:cs="Arial"/>
          <w:sz w:val="24"/>
          <w:szCs w:val="24"/>
          <w:highlight w:val="yellow"/>
        </w:rPr>
        <w:t>desmembra-se as fases ou grupos a fim de facilitar a execução das tarefas</w:t>
      </w:r>
      <w:r w:rsidR="00C24C30">
        <w:rPr>
          <w:rFonts w:ascii="Arial" w:hAnsi="Arial" w:cs="Arial"/>
          <w:sz w:val="24"/>
          <w:szCs w:val="24"/>
        </w:rPr>
        <w:t>.</w:t>
      </w:r>
      <w:r w:rsidR="00EE0302">
        <w:rPr>
          <w:rFonts w:ascii="Arial" w:hAnsi="Arial" w:cs="Arial"/>
          <w:sz w:val="24"/>
          <w:szCs w:val="24"/>
        </w:rPr>
        <w:t xml:space="preserve"> </w:t>
      </w:r>
      <w:r w:rsidR="00EE0302" w:rsidRPr="000D59AB">
        <w:rPr>
          <w:rFonts w:ascii="Arial" w:hAnsi="Arial" w:cs="Arial"/>
          <w:sz w:val="24"/>
          <w:szCs w:val="24"/>
          <w:highlight w:val="yellow"/>
        </w:rPr>
        <w:t>Deve cobrir 100% do escopo do projeto e capturar todos os entregáveis necessários</w:t>
      </w:r>
      <w:r w:rsidR="00EE0302">
        <w:rPr>
          <w:rFonts w:ascii="Arial" w:hAnsi="Arial" w:cs="Arial"/>
          <w:sz w:val="24"/>
          <w:szCs w:val="24"/>
        </w:rPr>
        <w:t>.</w:t>
      </w:r>
    </w:p>
    <w:p w:rsidR="00EE0302" w:rsidRDefault="00EE0302" w:rsidP="00A64EDC">
      <w:pPr>
        <w:jc w:val="both"/>
        <w:rPr>
          <w:rFonts w:ascii="Arial" w:hAnsi="Arial" w:cs="Arial"/>
          <w:sz w:val="24"/>
          <w:szCs w:val="24"/>
        </w:rPr>
      </w:pPr>
      <w:r w:rsidRPr="00201751">
        <w:rPr>
          <w:rFonts w:ascii="Arial" w:hAnsi="Arial" w:cs="Arial"/>
          <w:b/>
          <w:sz w:val="24"/>
          <w:szCs w:val="24"/>
          <w:highlight w:val="yellow"/>
        </w:rPr>
        <w:t>Vantagens do EAP</w:t>
      </w:r>
      <w:r w:rsidRPr="00201751">
        <w:rPr>
          <w:rFonts w:ascii="Arial" w:hAnsi="Arial" w:cs="Arial"/>
          <w:sz w:val="24"/>
          <w:szCs w:val="24"/>
          <w:highlight w:val="yellow"/>
        </w:rPr>
        <w:t xml:space="preserve">: Comunicação: facilita a comunicação entre </w:t>
      </w:r>
      <w:r w:rsidR="004E54E3" w:rsidRPr="00201751">
        <w:rPr>
          <w:rFonts w:ascii="Arial" w:hAnsi="Arial" w:cs="Arial"/>
          <w:sz w:val="24"/>
          <w:szCs w:val="24"/>
          <w:highlight w:val="yellow"/>
        </w:rPr>
        <w:t>a</w:t>
      </w:r>
      <w:r w:rsidRPr="00201751">
        <w:rPr>
          <w:rFonts w:ascii="Arial" w:hAnsi="Arial" w:cs="Arial"/>
          <w:sz w:val="24"/>
          <w:szCs w:val="24"/>
          <w:highlight w:val="yellow"/>
        </w:rPr>
        <w:t xml:space="preserve">s </w:t>
      </w:r>
      <w:r w:rsidR="004E54E3" w:rsidRPr="00201751">
        <w:rPr>
          <w:rFonts w:ascii="Arial" w:hAnsi="Arial" w:cs="Arial"/>
          <w:sz w:val="24"/>
          <w:szCs w:val="24"/>
          <w:highlight w:val="yellow"/>
        </w:rPr>
        <w:t>partes interessadas</w:t>
      </w:r>
      <w:r w:rsidR="004E54E3">
        <w:rPr>
          <w:rFonts w:ascii="Arial" w:hAnsi="Arial" w:cs="Arial"/>
          <w:sz w:val="24"/>
          <w:szCs w:val="24"/>
        </w:rPr>
        <w:t xml:space="preserve">; </w:t>
      </w:r>
      <w:r w:rsidR="004E54E3" w:rsidRPr="00201751">
        <w:rPr>
          <w:rFonts w:ascii="Arial" w:hAnsi="Arial" w:cs="Arial"/>
          <w:sz w:val="24"/>
          <w:szCs w:val="24"/>
          <w:highlight w:val="yellow"/>
        </w:rPr>
        <w:t>Planejamento: Ferramenta utilizada no planejamento do projeto</w:t>
      </w:r>
      <w:r w:rsidR="004E54E3">
        <w:rPr>
          <w:rFonts w:ascii="Arial" w:hAnsi="Arial" w:cs="Arial"/>
          <w:sz w:val="24"/>
          <w:szCs w:val="24"/>
        </w:rPr>
        <w:t xml:space="preserve">; </w:t>
      </w:r>
      <w:r w:rsidR="004E54E3" w:rsidRPr="00201751">
        <w:rPr>
          <w:rFonts w:ascii="Arial" w:hAnsi="Arial" w:cs="Arial"/>
          <w:sz w:val="24"/>
          <w:szCs w:val="24"/>
          <w:highlight w:val="yellow"/>
        </w:rPr>
        <w:t>Controle: Facilita a definição e o controle do que deve ser executado</w:t>
      </w:r>
      <w:r w:rsidR="004E54E3">
        <w:rPr>
          <w:rFonts w:ascii="Arial" w:hAnsi="Arial" w:cs="Arial"/>
          <w:sz w:val="24"/>
          <w:szCs w:val="24"/>
        </w:rPr>
        <w:t xml:space="preserve">; </w:t>
      </w:r>
      <w:r w:rsidR="004E54E3" w:rsidRPr="00201751">
        <w:rPr>
          <w:rFonts w:ascii="Arial" w:hAnsi="Arial" w:cs="Arial"/>
          <w:sz w:val="24"/>
          <w:szCs w:val="24"/>
          <w:highlight w:val="yellow"/>
        </w:rPr>
        <w:t>Cronograma: Viabiliza a elaboração do cronograma do projeto.</w:t>
      </w:r>
    </w:p>
    <w:p w:rsidR="00582F2B" w:rsidRPr="00C65338" w:rsidRDefault="00582F2B" w:rsidP="00C65338">
      <w:pPr>
        <w:jc w:val="both"/>
        <w:rPr>
          <w:rFonts w:ascii="Arial" w:hAnsi="Arial" w:cs="Arial"/>
          <w:b/>
          <w:sz w:val="24"/>
          <w:szCs w:val="24"/>
        </w:rPr>
      </w:pPr>
      <w:r w:rsidRPr="00201751">
        <w:rPr>
          <w:rFonts w:ascii="Arial" w:hAnsi="Arial" w:cs="Arial"/>
          <w:b/>
          <w:sz w:val="24"/>
          <w:szCs w:val="24"/>
          <w:highlight w:val="yellow"/>
        </w:rPr>
        <w:t>Desenvolvimento de uma EAP</w:t>
      </w:r>
      <w:r w:rsidRPr="00C6533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C65338">
        <w:rPr>
          <w:rFonts w:ascii="Arial" w:hAnsi="Arial" w:cs="Arial"/>
          <w:sz w:val="24"/>
          <w:szCs w:val="24"/>
        </w:rPr>
        <w:t>T</w:t>
      </w:r>
      <w:r w:rsidR="00C65338" w:rsidRPr="00C65338">
        <w:rPr>
          <w:rFonts w:ascii="Arial" w:hAnsi="Arial" w:cs="Arial"/>
          <w:sz w:val="24"/>
          <w:szCs w:val="24"/>
        </w:rPr>
        <w:t xml:space="preserve">odas </w:t>
      </w:r>
      <w:r w:rsidR="00C65338" w:rsidRPr="00201751">
        <w:rPr>
          <w:rFonts w:ascii="Arial" w:hAnsi="Arial" w:cs="Arial"/>
          <w:sz w:val="24"/>
          <w:szCs w:val="24"/>
          <w:highlight w:val="yellow"/>
        </w:rPr>
        <w:t>as informações relevantes do projeto devem ser</w:t>
      </w:r>
      <w:r w:rsidR="00C65338">
        <w:rPr>
          <w:rFonts w:ascii="Arial" w:hAnsi="Arial" w:cs="Arial"/>
          <w:sz w:val="24"/>
          <w:szCs w:val="24"/>
        </w:rPr>
        <w:t xml:space="preserve"> </w:t>
      </w:r>
      <w:r w:rsidR="00C65338" w:rsidRPr="00201751">
        <w:rPr>
          <w:rFonts w:ascii="Arial" w:hAnsi="Arial" w:cs="Arial"/>
          <w:sz w:val="24"/>
          <w:szCs w:val="24"/>
          <w:highlight w:val="yellow"/>
        </w:rPr>
        <w:t>consideradas</w:t>
      </w:r>
      <w:r w:rsidR="00C65338" w:rsidRPr="00C65338">
        <w:rPr>
          <w:rFonts w:ascii="Arial" w:hAnsi="Arial" w:cs="Arial"/>
          <w:sz w:val="24"/>
          <w:szCs w:val="24"/>
        </w:rPr>
        <w:t xml:space="preserve"> e por meio dela </w:t>
      </w:r>
      <w:r w:rsidR="00C65338" w:rsidRPr="00201751">
        <w:rPr>
          <w:rFonts w:ascii="Arial" w:hAnsi="Arial" w:cs="Arial"/>
          <w:sz w:val="24"/>
          <w:szCs w:val="24"/>
          <w:highlight w:val="yellow"/>
        </w:rPr>
        <w:t>serão programadas as atividades do projeto posteriormente representadas no cronograma d</w:t>
      </w:r>
      <w:r w:rsidR="00C65338" w:rsidRPr="00C65338">
        <w:rPr>
          <w:rFonts w:ascii="Arial" w:hAnsi="Arial" w:cs="Arial"/>
          <w:sz w:val="24"/>
          <w:szCs w:val="24"/>
        </w:rPr>
        <w:t>o projeto</w:t>
      </w:r>
      <w:r w:rsidR="00C65338">
        <w:rPr>
          <w:rFonts w:ascii="Arial" w:hAnsi="Arial" w:cs="Arial"/>
          <w:sz w:val="24"/>
          <w:szCs w:val="24"/>
        </w:rPr>
        <w:t xml:space="preserve">. </w:t>
      </w:r>
      <w:r w:rsidR="00C65338" w:rsidRPr="00C65338">
        <w:rPr>
          <w:rFonts w:ascii="Arial" w:hAnsi="Arial" w:cs="Arial"/>
          <w:sz w:val="24"/>
          <w:szCs w:val="24"/>
        </w:rPr>
        <w:t>As</w:t>
      </w:r>
      <w:r w:rsidR="00C65338">
        <w:rPr>
          <w:rFonts w:ascii="Arial" w:hAnsi="Arial" w:cs="Arial"/>
          <w:sz w:val="24"/>
          <w:szCs w:val="24"/>
        </w:rPr>
        <w:t xml:space="preserve"> </w:t>
      </w:r>
      <w:r w:rsidR="00C65338" w:rsidRPr="005C1B13">
        <w:rPr>
          <w:rFonts w:ascii="Arial" w:hAnsi="Arial" w:cs="Arial"/>
          <w:sz w:val="24"/>
          <w:szCs w:val="24"/>
          <w:highlight w:val="yellow"/>
        </w:rPr>
        <w:t>entregas mais abrangentes</w:t>
      </w:r>
      <w:r w:rsidR="00C65338" w:rsidRPr="00C65338">
        <w:rPr>
          <w:rFonts w:ascii="Arial" w:hAnsi="Arial" w:cs="Arial"/>
          <w:sz w:val="24"/>
          <w:szCs w:val="24"/>
        </w:rPr>
        <w:t xml:space="preserve"> serão </w:t>
      </w:r>
      <w:r w:rsidR="00C65338" w:rsidRPr="005C1B13">
        <w:rPr>
          <w:rFonts w:ascii="Arial" w:hAnsi="Arial" w:cs="Arial"/>
          <w:sz w:val="24"/>
          <w:szCs w:val="24"/>
          <w:highlight w:val="yellow"/>
        </w:rPr>
        <w:t>posicionadas no topo e</w:t>
      </w:r>
      <w:r w:rsidR="00C65338" w:rsidRPr="00C65338">
        <w:rPr>
          <w:rFonts w:ascii="Arial" w:hAnsi="Arial" w:cs="Arial"/>
          <w:sz w:val="24"/>
          <w:szCs w:val="24"/>
        </w:rPr>
        <w:t xml:space="preserve"> as mais </w:t>
      </w:r>
      <w:r w:rsidR="00C65338" w:rsidRPr="005C1B13">
        <w:rPr>
          <w:rFonts w:ascii="Arial" w:hAnsi="Arial" w:cs="Arial"/>
          <w:sz w:val="24"/>
          <w:szCs w:val="24"/>
          <w:highlight w:val="yellow"/>
        </w:rPr>
        <w:t>específicas na inferior</w:t>
      </w:r>
      <w:r w:rsidR="00C65338">
        <w:rPr>
          <w:rFonts w:ascii="Arial" w:hAnsi="Arial" w:cs="Arial"/>
          <w:sz w:val="24"/>
          <w:szCs w:val="24"/>
        </w:rPr>
        <w:t xml:space="preserve">. Os </w:t>
      </w:r>
      <w:r w:rsidR="00C65338" w:rsidRPr="005C1B13">
        <w:rPr>
          <w:rFonts w:ascii="Arial" w:hAnsi="Arial" w:cs="Arial"/>
          <w:sz w:val="24"/>
          <w:szCs w:val="24"/>
          <w:highlight w:val="yellow"/>
        </w:rPr>
        <w:t>componentes menores</w:t>
      </w:r>
      <w:r w:rsidR="00C65338">
        <w:rPr>
          <w:rFonts w:ascii="Arial" w:hAnsi="Arial" w:cs="Arial"/>
          <w:sz w:val="24"/>
          <w:szCs w:val="24"/>
        </w:rPr>
        <w:t xml:space="preserve"> também </w:t>
      </w:r>
      <w:r w:rsidR="00C65338" w:rsidRPr="005C1B13">
        <w:rPr>
          <w:rFonts w:ascii="Arial" w:hAnsi="Arial" w:cs="Arial"/>
          <w:sz w:val="24"/>
          <w:szCs w:val="24"/>
          <w:highlight w:val="yellow"/>
        </w:rPr>
        <w:t xml:space="preserve">são chamados de </w:t>
      </w:r>
      <w:r w:rsidR="00C65338" w:rsidRPr="005C1B13">
        <w:rPr>
          <w:rFonts w:ascii="Arial" w:hAnsi="Arial" w:cs="Arial"/>
          <w:b/>
          <w:sz w:val="24"/>
          <w:szCs w:val="24"/>
          <w:highlight w:val="yellow"/>
        </w:rPr>
        <w:t>pacotes de trabalho</w:t>
      </w:r>
      <w:r w:rsidR="00C65338">
        <w:rPr>
          <w:rFonts w:ascii="Arial" w:hAnsi="Arial" w:cs="Arial"/>
          <w:b/>
          <w:sz w:val="24"/>
          <w:szCs w:val="24"/>
        </w:rPr>
        <w:t>.</w:t>
      </w:r>
    </w:p>
    <w:p w:rsidR="003B3CAA" w:rsidRDefault="00C65338" w:rsidP="00A64EDC">
      <w:pPr>
        <w:jc w:val="both"/>
        <w:rPr>
          <w:rFonts w:ascii="Arial" w:hAnsi="Arial" w:cs="Arial"/>
          <w:sz w:val="24"/>
          <w:szCs w:val="24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t>Regras para desenvolvimento de uma EAP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</w:t>
      </w:r>
      <w:r w:rsidRPr="005C1B13">
        <w:rPr>
          <w:rFonts w:ascii="Arial" w:hAnsi="Arial" w:cs="Arial"/>
          <w:sz w:val="24"/>
          <w:szCs w:val="24"/>
          <w:highlight w:val="yellow"/>
        </w:rPr>
        <w:t>nível superior representa o produto final</w:t>
      </w:r>
      <w:r>
        <w:rPr>
          <w:rFonts w:ascii="Arial" w:hAnsi="Arial" w:cs="Arial"/>
          <w:sz w:val="24"/>
          <w:szCs w:val="24"/>
        </w:rPr>
        <w:t xml:space="preserve">; As </w:t>
      </w:r>
      <w:r w:rsidRPr="005C1B13">
        <w:rPr>
          <w:rFonts w:ascii="Arial" w:hAnsi="Arial" w:cs="Arial"/>
          <w:sz w:val="24"/>
          <w:szCs w:val="24"/>
          <w:highlight w:val="yellow"/>
        </w:rPr>
        <w:t>sub</w:t>
      </w:r>
      <w:r w:rsidR="00B23C02" w:rsidRPr="005C1B1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C1B13">
        <w:rPr>
          <w:rFonts w:ascii="Arial" w:hAnsi="Arial" w:cs="Arial"/>
          <w:sz w:val="24"/>
          <w:szCs w:val="24"/>
          <w:highlight w:val="yellow"/>
        </w:rPr>
        <w:t>entregas contém pacotes de trabalho</w:t>
      </w:r>
      <w:r>
        <w:rPr>
          <w:rFonts w:ascii="Arial" w:hAnsi="Arial" w:cs="Arial"/>
          <w:sz w:val="24"/>
          <w:szCs w:val="24"/>
        </w:rPr>
        <w:t>, que são atribuídos ao dep</w:t>
      </w:r>
      <w:r w:rsidR="00B23C02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>t</w:t>
      </w:r>
      <w:r w:rsidR="00B23C02">
        <w:rPr>
          <w:rFonts w:ascii="Arial" w:hAnsi="Arial" w:cs="Arial"/>
          <w:sz w:val="24"/>
          <w:szCs w:val="24"/>
        </w:rPr>
        <w:t>amento</w:t>
      </w:r>
      <w:r>
        <w:rPr>
          <w:rFonts w:ascii="Arial" w:hAnsi="Arial" w:cs="Arial"/>
          <w:sz w:val="24"/>
          <w:szCs w:val="24"/>
        </w:rPr>
        <w:t xml:space="preserve"> ou unid</w:t>
      </w:r>
      <w:r w:rsidR="00B23C02">
        <w:rPr>
          <w:rFonts w:ascii="Arial" w:hAnsi="Arial" w:cs="Arial"/>
          <w:sz w:val="24"/>
          <w:szCs w:val="24"/>
        </w:rPr>
        <w:t>ade</w:t>
      </w:r>
      <w:r>
        <w:rPr>
          <w:rFonts w:ascii="Arial" w:hAnsi="Arial" w:cs="Arial"/>
          <w:sz w:val="24"/>
          <w:szCs w:val="24"/>
        </w:rPr>
        <w:t xml:space="preserve"> d</w:t>
      </w:r>
      <w:r w:rsidR="009D53C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organização; </w:t>
      </w:r>
      <w:r w:rsidR="00EA552A">
        <w:rPr>
          <w:rFonts w:ascii="Arial" w:hAnsi="Arial" w:cs="Arial"/>
          <w:sz w:val="24"/>
          <w:szCs w:val="24"/>
        </w:rPr>
        <w:t xml:space="preserve">Os </w:t>
      </w:r>
      <w:r w:rsidR="00EA552A" w:rsidRPr="005C1B13">
        <w:rPr>
          <w:rFonts w:ascii="Arial" w:hAnsi="Arial" w:cs="Arial"/>
          <w:sz w:val="24"/>
          <w:szCs w:val="24"/>
          <w:highlight w:val="yellow"/>
        </w:rPr>
        <w:t>elementos da estrutura de divisão de trabalho não precisam estar no mesmo nível</w:t>
      </w:r>
      <w:r w:rsidR="00EA552A">
        <w:rPr>
          <w:rFonts w:ascii="Arial" w:hAnsi="Arial" w:cs="Arial"/>
          <w:sz w:val="24"/>
          <w:szCs w:val="24"/>
        </w:rPr>
        <w:t xml:space="preserve">; O </w:t>
      </w:r>
      <w:r w:rsidR="00EA552A" w:rsidRPr="005C1B13">
        <w:rPr>
          <w:rFonts w:ascii="Arial" w:hAnsi="Arial" w:cs="Arial"/>
          <w:sz w:val="24"/>
          <w:szCs w:val="24"/>
          <w:highlight w:val="yellow"/>
        </w:rPr>
        <w:t>pacote de trabalho define o trabalho a ser executado</w:t>
      </w:r>
      <w:r w:rsidR="00EA552A">
        <w:rPr>
          <w:rFonts w:ascii="Arial" w:hAnsi="Arial" w:cs="Arial"/>
          <w:sz w:val="24"/>
          <w:szCs w:val="24"/>
        </w:rPr>
        <w:t xml:space="preserve"> definindo </w:t>
      </w:r>
      <w:r w:rsidR="00EA552A" w:rsidRPr="005C1B13">
        <w:rPr>
          <w:rFonts w:ascii="Arial" w:hAnsi="Arial" w:cs="Arial"/>
          <w:sz w:val="24"/>
          <w:szCs w:val="24"/>
          <w:highlight w:val="yellow"/>
        </w:rPr>
        <w:t>a duração e</w:t>
      </w:r>
      <w:r w:rsidR="00EA552A">
        <w:rPr>
          <w:rFonts w:ascii="Arial" w:hAnsi="Arial" w:cs="Arial"/>
          <w:sz w:val="24"/>
          <w:szCs w:val="24"/>
        </w:rPr>
        <w:t xml:space="preserve"> os </w:t>
      </w:r>
      <w:r w:rsidR="00EA552A" w:rsidRPr="005C1B13">
        <w:rPr>
          <w:rFonts w:ascii="Arial" w:hAnsi="Arial" w:cs="Arial"/>
          <w:sz w:val="24"/>
          <w:szCs w:val="24"/>
          <w:highlight w:val="yellow"/>
        </w:rPr>
        <w:t>custos das tarefas de sub</w:t>
      </w:r>
      <w:r w:rsidR="00B23C02" w:rsidRPr="005C1B1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EA552A" w:rsidRPr="005C1B13">
        <w:rPr>
          <w:rFonts w:ascii="Arial" w:hAnsi="Arial" w:cs="Arial"/>
          <w:sz w:val="24"/>
          <w:szCs w:val="24"/>
          <w:highlight w:val="yellow"/>
        </w:rPr>
        <w:t>entrega</w:t>
      </w:r>
      <w:r w:rsidR="00EA552A">
        <w:rPr>
          <w:rFonts w:ascii="Arial" w:hAnsi="Arial" w:cs="Arial"/>
          <w:sz w:val="24"/>
          <w:szCs w:val="24"/>
        </w:rPr>
        <w:t xml:space="preserve">, </w:t>
      </w:r>
      <w:r w:rsidR="00EA552A" w:rsidRPr="005C1B13">
        <w:rPr>
          <w:rFonts w:ascii="Arial" w:hAnsi="Arial" w:cs="Arial"/>
          <w:sz w:val="24"/>
          <w:szCs w:val="24"/>
          <w:highlight w:val="yellow"/>
        </w:rPr>
        <w:t>devem ter no mínimo 8 ou no máximo 80 horas de duração</w:t>
      </w:r>
      <w:r w:rsidR="00EA552A">
        <w:rPr>
          <w:rFonts w:ascii="Arial" w:hAnsi="Arial" w:cs="Arial"/>
          <w:sz w:val="24"/>
          <w:szCs w:val="24"/>
        </w:rPr>
        <w:t xml:space="preserve">, devem </w:t>
      </w:r>
      <w:r w:rsidR="00EA552A" w:rsidRPr="005C1B13">
        <w:rPr>
          <w:rFonts w:ascii="Arial" w:hAnsi="Arial" w:cs="Arial"/>
          <w:sz w:val="24"/>
          <w:szCs w:val="24"/>
          <w:highlight w:val="yellow"/>
        </w:rPr>
        <w:t>ser independentes</w:t>
      </w:r>
      <w:r w:rsidR="00EA552A">
        <w:rPr>
          <w:rFonts w:ascii="Arial" w:hAnsi="Arial" w:cs="Arial"/>
          <w:sz w:val="24"/>
          <w:szCs w:val="24"/>
        </w:rPr>
        <w:t xml:space="preserve">, </w:t>
      </w:r>
      <w:r w:rsidR="00EA552A" w:rsidRPr="005C1B13">
        <w:rPr>
          <w:rFonts w:ascii="Arial" w:hAnsi="Arial" w:cs="Arial"/>
          <w:sz w:val="24"/>
          <w:szCs w:val="24"/>
          <w:highlight w:val="yellow"/>
        </w:rPr>
        <w:t>únicos e não duplicados na est</w:t>
      </w:r>
      <w:r w:rsidR="00B23C02" w:rsidRPr="005C1B13">
        <w:rPr>
          <w:rFonts w:ascii="Arial" w:hAnsi="Arial" w:cs="Arial"/>
          <w:sz w:val="24"/>
          <w:szCs w:val="24"/>
          <w:highlight w:val="yellow"/>
        </w:rPr>
        <w:t>r</w:t>
      </w:r>
      <w:r w:rsidR="00EA552A" w:rsidRPr="005C1B13">
        <w:rPr>
          <w:rFonts w:ascii="Arial" w:hAnsi="Arial" w:cs="Arial"/>
          <w:sz w:val="24"/>
          <w:szCs w:val="24"/>
          <w:highlight w:val="yellow"/>
        </w:rPr>
        <w:t>utura</w:t>
      </w:r>
      <w:r w:rsidR="00EA552A">
        <w:rPr>
          <w:rFonts w:ascii="Arial" w:hAnsi="Arial" w:cs="Arial"/>
          <w:sz w:val="24"/>
          <w:szCs w:val="24"/>
        </w:rPr>
        <w:t xml:space="preserve">; </w:t>
      </w:r>
      <w:r w:rsidR="00EA552A" w:rsidRPr="00EA552A">
        <w:rPr>
          <w:rFonts w:ascii="Arial" w:hAnsi="Arial" w:cs="Arial"/>
          <w:b/>
          <w:sz w:val="24"/>
          <w:szCs w:val="24"/>
        </w:rPr>
        <w:t>EAP não contém atividades e deve ser representada por SUBSTANTIVOS e NUNCA VERBOS</w:t>
      </w:r>
      <w:r w:rsidR="00EA552A">
        <w:rPr>
          <w:rFonts w:ascii="Arial" w:hAnsi="Arial" w:cs="Arial"/>
          <w:sz w:val="24"/>
          <w:szCs w:val="24"/>
        </w:rPr>
        <w:t>.</w:t>
      </w:r>
    </w:p>
    <w:p w:rsidR="00A140FD" w:rsidRDefault="00A140FD" w:rsidP="00A64EDC">
      <w:pPr>
        <w:jc w:val="both"/>
        <w:rPr>
          <w:rFonts w:ascii="Arial" w:hAnsi="Arial" w:cs="Arial"/>
          <w:b/>
          <w:sz w:val="24"/>
          <w:szCs w:val="24"/>
        </w:rPr>
      </w:pPr>
    </w:p>
    <w:p w:rsidR="00A140FD" w:rsidRDefault="00A140FD" w:rsidP="00A64EDC">
      <w:pPr>
        <w:jc w:val="both"/>
        <w:rPr>
          <w:rFonts w:ascii="Arial" w:hAnsi="Arial" w:cs="Arial"/>
          <w:b/>
          <w:sz w:val="24"/>
          <w:szCs w:val="24"/>
        </w:rPr>
      </w:pPr>
    </w:p>
    <w:p w:rsidR="00A140FD" w:rsidRDefault="00A140FD" w:rsidP="00A64EDC">
      <w:pPr>
        <w:jc w:val="both"/>
        <w:rPr>
          <w:rFonts w:ascii="Arial" w:hAnsi="Arial" w:cs="Arial"/>
          <w:b/>
          <w:sz w:val="24"/>
          <w:szCs w:val="24"/>
        </w:rPr>
      </w:pPr>
    </w:p>
    <w:p w:rsidR="00A140FD" w:rsidRDefault="00A140FD" w:rsidP="00A64EDC">
      <w:pPr>
        <w:jc w:val="both"/>
        <w:rPr>
          <w:rFonts w:ascii="Arial" w:hAnsi="Arial" w:cs="Arial"/>
          <w:b/>
          <w:sz w:val="24"/>
          <w:szCs w:val="24"/>
        </w:rPr>
      </w:pPr>
    </w:p>
    <w:p w:rsidR="00A140FD" w:rsidRDefault="00A140FD" w:rsidP="00A64EDC">
      <w:pPr>
        <w:jc w:val="both"/>
        <w:rPr>
          <w:rFonts w:ascii="Arial" w:hAnsi="Arial" w:cs="Arial"/>
          <w:b/>
          <w:sz w:val="24"/>
          <w:szCs w:val="24"/>
        </w:rPr>
      </w:pPr>
    </w:p>
    <w:p w:rsidR="003B3CAA" w:rsidRPr="005C1B13" w:rsidRDefault="005E553F" w:rsidP="00A64EDC">
      <w:p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lastRenderedPageBreak/>
        <w:t>Tipos de</w:t>
      </w:r>
      <w:r w:rsidR="003B3CAA" w:rsidRPr="005C1B13">
        <w:rPr>
          <w:rFonts w:ascii="Arial" w:hAnsi="Arial" w:cs="Arial"/>
          <w:b/>
          <w:sz w:val="24"/>
          <w:szCs w:val="24"/>
          <w:highlight w:val="yellow"/>
        </w:rPr>
        <w:t xml:space="preserve"> Representação de</w:t>
      </w:r>
      <w:r w:rsidRPr="005C1B13">
        <w:rPr>
          <w:rFonts w:ascii="Arial" w:hAnsi="Arial" w:cs="Arial"/>
          <w:b/>
          <w:sz w:val="24"/>
          <w:szCs w:val="24"/>
          <w:highlight w:val="yellow"/>
        </w:rPr>
        <w:t xml:space="preserve"> EAP: </w:t>
      </w:r>
    </w:p>
    <w:p w:rsidR="003B3CAA" w:rsidRPr="00A37D25" w:rsidRDefault="005E553F" w:rsidP="00A37D25">
      <w:pPr>
        <w:pStyle w:val="PargrafodaLista"/>
        <w:numPr>
          <w:ilvl w:val="0"/>
          <w:numId w:val="2"/>
        </w:numPr>
        <w:jc w:val="both"/>
        <w:rPr>
          <w:b/>
          <w:noProof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t>Gráfica</w:t>
      </w:r>
      <w:r w:rsidR="003B3CAA" w:rsidRPr="00A37D25">
        <w:rPr>
          <w:rFonts w:ascii="Arial" w:hAnsi="Arial" w:cs="Arial"/>
          <w:b/>
          <w:sz w:val="24"/>
          <w:szCs w:val="24"/>
        </w:rPr>
        <w:t>:</w:t>
      </w:r>
    </w:p>
    <w:p w:rsidR="003B3CAA" w:rsidRPr="003B3CAA" w:rsidRDefault="003B3CAA" w:rsidP="00B01E6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956274" cy="2304288"/>
            <wp:effectExtent l="0" t="0" r="6350" b="1270"/>
            <wp:docPr id="1" name="Imagem 1" descr="https://sitecampus.com.br/wp-content/uploads/2018/09/EAP_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campus.com.br/wp-content/uploads/2018/09/EAP_F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29" cy="2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AA" w:rsidRPr="005C1B13" w:rsidRDefault="003B3CAA" w:rsidP="00A37D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t>Identada</w:t>
      </w:r>
      <w:r w:rsidR="00E6267D" w:rsidRPr="005C1B13">
        <w:rPr>
          <w:rFonts w:ascii="Arial" w:hAnsi="Arial" w:cs="Arial"/>
          <w:b/>
          <w:sz w:val="24"/>
          <w:szCs w:val="24"/>
          <w:highlight w:val="yellow"/>
        </w:rPr>
        <w:t xml:space="preserve"> (descritiva)</w:t>
      </w:r>
      <w:r w:rsidRPr="005C1B13">
        <w:rPr>
          <w:rFonts w:ascii="Arial" w:hAnsi="Arial" w:cs="Arial"/>
          <w:b/>
          <w:sz w:val="24"/>
          <w:szCs w:val="24"/>
          <w:highlight w:val="yellow"/>
        </w:rPr>
        <w:t>:</w:t>
      </w:r>
      <w:r w:rsidRPr="005C1B13">
        <w:rPr>
          <w:noProof/>
          <w:highlight w:val="yellow"/>
        </w:rPr>
        <w:t xml:space="preserve"> </w:t>
      </w:r>
    </w:p>
    <w:p w:rsidR="003B3CAA" w:rsidRDefault="003B3CAA" w:rsidP="00A37D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472F4DD">
            <wp:extent cx="2075291" cy="2558133"/>
            <wp:effectExtent l="0" t="0" r="1270" b="0"/>
            <wp:docPr id="2" name="Imagem 2" descr="https://userscontent2.emaze.com/images/fc7bed13-1e5d-4d80-9440-6c117e267b86/3d482865c5f4cc7752c964f908d3e7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scontent2.emaze.com/images/fc7bed13-1e5d-4d80-9440-6c117e267b86/3d482865c5f4cc7752c964f908d3e7d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010" cy="257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AA" w:rsidRDefault="00E6267D" w:rsidP="00C55C09">
      <w:pPr>
        <w:jc w:val="both"/>
        <w:rPr>
          <w:rFonts w:ascii="Arial" w:hAnsi="Arial" w:cs="Arial"/>
          <w:b/>
          <w:sz w:val="24"/>
          <w:szCs w:val="24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t>Formas mais comuns de construção de EAP:</w:t>
      </w:r>
    </w:p>
    <w:p w:rsidR="00E6267D" w:rsidRPr="005F316D" w:rsidRDefault="00E6267D" w:rsidP="005F316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t>Por fases:</w:t>
      </w:r>
      <w:r w:rsidRPr="005C1B13">
        <w:rPr>
          <w:rFonts w:ascii="Arial" w:hAnsi="Arial" w:cs="Arial"/>
          <w:sz w:val="24"/>
          <w:szCs w:val="24"/>
          <w:highlight w:val="yellow"/>
        </w:rPr>
        <w:t xml:space="preserve"> Or</w:t>
      </w:r>
      <w:r w:rsidR="00A37D25" w:rsidRPr="005C1B13">
        <w:rPr>
          <w:rFonts w:ascii="Arial" w:hAnsi="Arial" w:cs="Arial"/>
          <w:sz w:val="24"/>
          <w:szCs w:val="24"/>
          <w:highlight w:val="yellow"/>
        </w:rPr>
        <w:t>ganiza fases no primeiro nível e eventualmente no segundo nível</w:t>
      </w:r>
      <w:r w:rsidR="00A37D25" w:rsidRPr="005F316D">
        <w:rPr>
          <w:rFonts w:ascii="Arial" w:hAnsi="Arial" w:cs="Arial"/>
          <w:sz w:val="24"/>
          <w:szCs w:val="24"/>
        </w:rPr>
        <w:t>:</w:t>
      </w:r>
    </w:p>
    <w:p w:rsidR="00A37D25" w:rsidRDefault="00A37D25" w:rsidP="00A37D2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1521562" cy="1690044"/>
            <wp:effectExtent l="0" t="0" r="2540" b="5715"/>
            <wp:docPr id="4" name="Imagem 4" descr="http://elirodrigues.files.wordpress.com/2011/06/numeracao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irodrigues.files.wordpress.com/2011/06/numeracaoe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273" cy="17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25" w:rsidRDefault="00A37D25" w:rsidP="00A37D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t>Vantagens:</w:t>
      </w:r>
      <w:r w:rsidRPr="005C1B13">
        <w:rPr>
          <w:rFonts w:ascii="Arial" w:hAnsi="Arial" w:cs="Arial"/>
          <w:sz w:val="24"/>
          <w:szCs w:val="24"/>
          <w:highlight w:val="yellow"/>
        </w:rPr>
        <w:t xml:space="preserve"> Visão cronológica dos acontecimentos no projeto; Facilitação do entendimento; Facilitação do gerenciamento das atividades</w:t>
      </w:r>
      <w:r w:rsidRPr="00A37D25">
        <w:rPr>
          <w:rFonts w:ascii="Arial" w:hAnsi="Arial" w:cs="Arial"/>
          <w:sz w:val="24"/>
          <w:szCs w:val="24"/>
        </w:rPr>
        <w:t>.</w:t>
      </w:r>
    </w:p>
    <w:p w:rsidR="00A37D25" w:rsidRDefault="00A37D25" w:rsidP="00A37D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lastRenderedPageBreak/>
        <w:t>Desvantagens:</w:t>
      </w:r>
      <w:r w:rsidRPr="005C1B13">
        <w:rPr>
          <w:rFonts w:ascii="Arial" w:hAnsi="Arial" w:cs="Arial"/>
          <w:sz w:val="24"/>
          <w:szCs w:val="24"/>
          <w:highlight w:val="yellow"/>
        </w:rPr>
        <w:t xml:space="preserve"> Pode ofuscar a visão </w:t>
      </w:r>
      <w:proofErr w:type="gramStart"/>
      <w:r w:rsidRPr="005C1B13">
        <w:rPr>
          <w:rFonts w:ascii="Arial" w:hAnsi="Arial" w:cs="Arial"/>
          <w:sz w:val="24"/>
          <w:szCs w:val="24"/>
          <w:highlight w:val="yellow"/>
        </w:rPr>
        <w:t>da partes necessárias</w:t>
      </w:r>
      <w:proofErr w:type="gramEnd"/>
      <w:r w:rsidRPr="005C1B13">
        <w:rPr>
          <w:rFonts w:ascii="Arial" w:hAnsi="Arial" w:cs="Arial"/>
          <w:sz w:val="24"/>
          <w:szCs w:val="24"/>
          <w:highlight w:val="yellow"/>
        </w:rPr>
        <w:t xml:space="preserve"> para uma entrega específica</w:t>
      </w:r>
      <w:r>
        <w:rPr>
          <w:rFonts w:ascii="Arial" w:hAnsi="Arial" w:cs="Arial"/>
          <w:sz w:val="24"/>
          <w:szCs w:val="24"/>
        </w:rPr>
        <w:t>; Ten</w:t>
      </w:r>
      <w:r w:rsidR="005C1B1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a incentivar que se incluam atividades administrativas.</w:t>
      </w:r>
    </w:p>
    <w:p w:rsidR="005F316D" w:rsidRDefault="005F316D" w:rsidP="005F316D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37D25" w:rsidRPr="005C1B13" w:rsidRDefault="00A37D25" w:rsidP="005F31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t>Por Entregas:</w:t>
      </w:r>
      <w:r w:rsidRPr="005C1B13">
        <w:rPr>
          <w:rFonts w:ascii="Arial" w:hAnsi="Arial" w:cs="Arial"/>
          <w:sz w:val="24"/>
          <w:szCs w:val="24"/>
          <w:highlight w:val="yellow"/>
        </w:rPr>
        <w:t xml:space="preserve"> Mostra as partes necessárias para compor as entregas</w:t>
      </w:r>
    </w:p>
    <w:p w:rsidR="005F316D" w:rsidRDefault="005F316D" w:rsidP="005F316D">
      <w:pPr>
        <w:jc w:val="center"/>
        <w:rPr>
          <w:rFonts w:ascii="Arial" w:hAnsi="Arial" w:cs="Arial"/>
          <w:sz w:val="24"/>
          <w:szCs w:val="24"/>
        </w:rPr>
      </w:pPr>
      <w:r w:rsidRPr="005F316D">
        <w:rPr>
          <w:noProof/>
        </w:rPr>
        <w:drawing>
          <wp:inline distT="0" distB="0" distL="0" distR="0" wp14:anchorId="4D431F8C" wp14:editId="6C9A4455">
            <wp:extent cx="1989734" cy="190705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05" cy="19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6D" w:rsidRPr="005C1B13" w:rsidRDefault="005F316D" w:rsidP="005F316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t>Vantagens:</w:t>
      </w:r>
      <w:r w:rsidRPr="005C1B13">
        <w:rPr>
          <w:rFonts w:ascii="Arial" w:hAnsi="Arial" w:cs="Arial"/>
          <w:sz w:val="24"/>
          <w:szCs w:val="24"/>
          <w:highlight w:val="yellow"/>
        </w:rPr>
        <w:t xml:space="preserve"> Visualização</w:t>
      </w:r>
      <w:r w:rsidRPr="005F316D">
        <w:rPr>
          <w:rFonts w:ascii="Arial" w:hAnsi="Arial" w:cs="Arial"/>
          <w:sz w:val="24"/>
          <w:szCs w:val="24"/>
        </w:rPr>
        <w:t xml:space="preserve"> clara </w:t>
      </w:r>
      <w:r w:rsidRPr="005C1B13">
        <w:rPr>
          <w:rFonts w:ascii="Arial" w:hAnsi="Arial" w:cs="Arial"/>
          <w:sz w:val="24"/>
          <w:szCs w:val="24"/>
          <w:highlight w:val="yellow"/>
        </w:rPr>
        <w:t>das partes do projeto</w:t>
      </w:r>
      <w:r w:rsidRPr="005F316D">
        <w:rPr>
          <w:rFonts w:ascii="Arial" w:hAnsi="Arial" w:cs="Arial"/>
          <w:sz w:val="24"/>
          <w:szCs w:val="24"/>
        </w:rPr>
        <w:t xml:space="preserve">; </w:t>
      </w:r>
      <w:r w:rsidRPr="005C1B13">
        <w:rPr>
          <w:rFonts w:ascii="Arial" w:hAnsi="Arial" w:cs="Arial"/>
          <w:sz w:val="24"/>
          <w:szCs w:val="24"/>
          <w:highlight w:val="yellow"/>
        </w:rPr>
        <w:t>F</w:t>
      </w:r>
      <w:r w:rsidR="005C1B13" w:rsidRPr="005C1B13">
        <w:rPr>
          <w:rFonts w:ascii="Arial" w:hAnsi="Arial" w:cs="Arial"/>
          <w:sz w:val="24"/>
          <w:szCs w:val="24"/>
          <w:highlight w:val="yellow"/>
        </w:rPr>
        <w:t>a</w:t>
      </w:r>
      <w:r w:rsidRPr="005C1B13">
        <w:rPr>
          <w:rFonts w:ascii="Arial" w:hAnsi="Arial" w:cs="Arial"/>
          <w:sz w:val="24"/>
          <w:szCs w:val="24"/>
          <w:highlight w:val="yellow"/>
        </w:rPr>
        <w:t>cilitação das discussões técnicas e caminhos</w:t>
      </w:r>
      <w:r w:rsidRPr="005F316D">
        <w:rPr>
          <w:rFonts w:ascii="Arial" w:hAnsi="Arial" w:cs="Arial"/>
          <w:sz w:val="24"/>
          <w:szCs w:val="24"/>
        </w:rPr>
        <w:t xml:space="preserve">; </w:t>
      </w:r>
      <w:r w:rsidRPr="005C1B13">
        <w:rPr>
          <w:rFonts w:ascii="Arial" w:hAnsi="Arial" w:cs="Arial"/>
          <w:sz w:val="24"/>
          <w:szCs w:val="24"/>
          <w:highlight w:val="yellow"/>
        </w:rPr>
        <w:t>Melhora na identificação dos riscos técnicos.</w:t>
      </w:r>
    </w:p>
    <w:p w:rsidR="005F316D" w:rsidRPr="005F316D" w:rsidRDefault="005F316D" w:rsidP="005F316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1B13">
        <w:rPr>
          <w:rFonts w:ascii="Arial" w:hAnsi="Arial" w:cs="Arial"/>
          <w:b/>
          <w:sz w:val="24"/>
          <w:szCs w:val="24"/>
          <w:highlight w:val="yellow"/>
        </w:rPr>
        <w:t xml:space="preserve">Desvantagens: </w:t>
      </w:r>
      <w:r w:rsidRPr="005C1B13">
        <w:rPr>
          <w:rFonts w:ascii="Arial" w:hAnsi="Arial" w:cs="Arial"/>
          <w:sz w:val="24"/>
          <w:szCs w:val="24"/>
          <w:highlight w:val="yellow"/>
        </w:rPr>
        <w:t>Sem visão cronológica</w:t>
      </w:r>
      <w:r w:rsidRPr="005F316D">
        <w:rPr>
          <w:rFonts w:ascii="Arial" w:hAnsi="Arial" w:cs="Arial"/>
          <w:sz w:val="24"/>
          <w:szCs w:val="24"/>
        </w:rPr>
        <w:t>.</w:t>
      </w:r>
    </w:p>
    <w:p w:rsidR="005F316D" w:rsidRPr="005F316D" w:rsidRDefault="005F316D" w:rsidP="005F316D">
      <w:pPr>
        <w:pStyle w:val="Pargrafoda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5F316D" w:rsidRPr="005F316D" w:rsidRDefault="005F316D" w:rsidP="005F31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 xml:space="preserve">Por Equipes: </w:t>
      </w:r>
      <w:r w:rsidRPr="00AF1037">
        <w:rPr>
          <w:rFonts w:ascii="Arial" w:hAnsi="Arial" w:cs="Arial"/>
          <w:sz w:val="24"/>
          <w:szCs w:val="24"/>
          <w:highlight w:val="yellow"/>
        </w:rPr>
        <w:t>Visualiza os pacotes de trabalho a partir da divisão em equipes do projeto</w:t>
      </w:r>
      <w:r w:rsidRPr="005F316D">
        <w:rPr>
          <w:rFonts w:ascii="Arial" w:hAnsi="Arial" w:cs="Arial"/>
          <w:sz w:val="24"/>
          <w:szCs w:val="24"/>
        </w:rPr>
        <w:t>:</w:t>
      </w:r>
    </w:p>
    <w:p w:rsidR="005F316D" w:rsidRDefault="005F316D" w:rsidP="005F316D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C61C1C" wp14:editId="2A313C5C">
            <wp:extent cx="2603641" cy="1872692"/>
            <wp:effectExtent l="0" t="0" r="6350" b="0"/>
            <wp:docPr id="5" name="Imagem 5" descr="https://sitecampus.com.br/wp-content/uploads/2018/09/EAP_Equ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campus.com.br/wp-content/uploads/2018/09/EAP_Equi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859" cy="19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6D" w:rsidRDefault="005F316D" w:rsidP="005F316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 xml:space="preserve">Vantagem: </w:t>
      </w:r>
      <w:r w:rsidR="00B01E6B" w:rsidRPr="00AF1037">
        <w:rPr>
          <w:rFonts w:ascii="Arial" w:hAnsi="Arial" w:cs="Arial"/>
          <w:sz w:val="24"/>
          <w:szCs w:val="24"/>
          <w:highlight w:val="yellow"/>
        </w:rPr>
        <w:t>Ótima no caso de ter equipes com responsabilidades diferentes</w:t>
      </w:r>
      <w:r w:rsidR="00B01E6B">
        <w:rPr>
          <w:rFonts w:ascii="Arial" w:hAnsi="Arial" w:cs="Arial"/>
          <w:sz w:val="24"/>
          <w:szCs w:val="24"/>
        </w:rPr>
        <w:t>.</w:t>
      </w:r>
    </w:p>
    <w:p w:rsidR="00B01E6B" w:rsidRDefault="00B01E6B" w:rsidP="005F316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 xml:space="preserve">Desvantagem: </w:t>
      </w:r>
      <w:r w:rsidRPr="00AF1037">
        <w:rPr>
          <w:rFonts w:ascii="Arial" w:hAnsi="Arial" w:cs="Arial"/>
          <w:sz w:val="24"/>
          <w:szCs w:val="24"/>
          <w:highlight w:val="yellow"/>
        </w:rPr>
        <w:t>Não mostra cronologia ou organização das entregas</w:t>
      </w:r>
      <w:r>
        <w:rPr>
          <w:rFonts w:ascii="Arial" w:hAnsi="Arial" w:cs="Arial"/>
          <w:sz w:val="24"/>
          <w:szCs w:val="24"/>
        </w:rPr>
        <w:t>.</w:t>
      </w:r>
    </w:p>
    <w:p w:rsidR="00D73FCA" w:rsidRPr="005F316D" w:rsidRDefault="00D73FCA" w:rsidP="00D73FC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5F316D" w:rsidRDefault="00B01E6B" w:rsidP="00D73FC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>Processo de montagem de uma EAP</w:t>
      </w:r>
      <w:r w:rsidRPr="00D73FCA">
        <w:rPr>
          <w:rFonts w:ascii="Arial" w:hAnsi="Arial" w:cs="Arial"/>
          <w:b/>
          <w:sz w:val="24"/>
          <w:szCs w:val="24"/>
        </w:rPr>
        <w:t>:</w:t>
      </w:r>
    </w:p>
    <w:p w:rsidR="00CB5948" w:rsidRDefault="00CB5948" w:rsidP="00CB5948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>Nível 1 – Nomear o projet</w:t>
      </w:r>
      <w:r w:rsidR="00621982" w:rsidRPr="00AF1037">
        <w:rPr>
          <w:rFonts w:ascii="Arial" w:hAnsi="Arial" w:cs="Arial"/>
          <w:b/>
          <w:sz w:val="24"/>
          <w:szCs w:val="24"/>
          <w:highlight w:val="yellow"/>
        </w:rPr>
        <w:t>o</w:t>
      </w:r>
      <w:r w:rsidR="00621982">
        <w:rPr>
          <w:rFonts w:ascii="Arial" w:hAnsi="Arial" w:cs="Arial"/>
          <w:b/>
          <w:sz w:val="24"/>
          <w:szCs w:val="24"/>
        </w:rPr>
        <w:t xml:space="preserve"> (Figura 1</w:t>
      </w:r>
      <w:r w:rsidR="00CB5A47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;</w:t>
      </w:r>
    </w:p>
    <w:p w:rsidR="00CB5948" w:rsidRDefault="00CB5948" w:rsidP="00CB5948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>Nível 2 – Inserir as entregas de Gerenciamento e de Encerramento</w:t>
      </w:r>
      <w:r>
        <w:rPr>
          <w:rFonts w:ascii="Arial" w:hAnsi="Arial" w:cs="Arial"/>
          <w:b/>
          <w:sz w:val="24"/>
          <w:szCs w:val="24"/>
        </w:rPr>
        <w:t xml:space="preserve"> em primeiro lugar</w:t>
      </w:r>
      <w:r w:rsidR="00621982">
        <w:rPr>
          <w:rFonts w:ascii="Arial" w:hAnsi="Arial" w:cs="Arial"/>
          <w:b/>
          <w:sz w:val="24"/>
          <w:szCs w:val="24"/>
        </w:rPr>
        <w:t xml:space="preserve"> (Figura 2)</w:t>
      </w:r>
      <w:r>
        <w:rPr>
          <w:rFonts w:ascii="Arial" w:hAnsi="Arial" w:cs="Arial"/>
          <w:b/>
          <w:sz w:val="24"/>
          <w:szCs w:val="24"/>
        </w:rPr>
        <w:t>;</w:t>
      </w:r>
    </w:p>
    <w:p w:rsidR="00CB5948" w:rsidRDefault="00CB5948" w:rsidP="00CB5948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>Nível 2 – Acrescentar as fases do ciclo de vida do projeto no segundo nível</w:t>
      </w:r>
      <w:r w:rsidR="00621982">
        <w:rPr>
          <w:rFonts w:ascii="Arial" w:hAnsi="Arial" w:cs="Arial"/>
          <w:b/>
          <w:sz w:val="24"/>
          <w:szCs w:val="24"/>
        </w:rPr>
        <w:t xml:space="preserve"> (Figura 2)</w:t>
      </w:r>
      <w:r>
        <w:rPr>
          <w:rFonts w:ascii="Arial" w:hAnsi="Arial" w:cs="Arial"/>
          <w:b/>
          <w:sz w:val="24"/>
          <w:szCs w:val="24"/>
        </w:rPr>
        <w:t>;</w:t>
      </w:r>
    </w:p>
    <w:p w:rsidR="00CB5948" w:rsidRDefault="00CB5948" w:rsidP="00CB5948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>Decompor as entregas em entregas parciais que as compõem</w:t>
      </w:r>
      <w:r w:rsidR="00075E22">
        <w:rPr>
          <w:rFonts w:ascii="Arial" w:hAnsi="Arial" w:cs="Arial"/>
          <w:b/>
          <w:sz w:val="24"/>
          <w:szCs w:val="24"/>
        </w:rPr>
        <w:t xml:space="preserve"> (Figura 3)</w:t>
      </w:r>
      <w:r>
        <w:rPr>
          <w:rFonts w:ascii="Arial" w:hAnsi="Arial" w:cs="Arial"/>
          <w:b/>
          <w:sz w:val="24"/>
          <w:szCs w:val="24"/>
        </w:rPr>
        <w:t>.</w:t>
      </w:r>
    </w:p>
    <w:p w:rsidR="00CB5948" w:rsidRDefault="00CB5948" w:rsidP="00CB5948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>Decompor as entregas parciais até o nível que viabilize o planejamento e controle</w:t>
      </w:r>
      <w:r w:rsidR="00075E22">
        <w:rPr>
          <w:rFonts w:ascii="Arial" w:hAnsi="Arial" w:cs="Arial"/>
          <w:b/>
          <w:sz w:val="24"/>
          <w:szCs w:val="24"/>
        </w:rPr>
        <w:t xml:space="preserve"> (Figura 4)</w:t>
      </w:r>
      <w:r>
        <w:rPr>
          <w:rFonts w:ascii="Arial" w:hAnsi="Arial" w:cs="Arial"/>
          <w:b/>
          <w:sz w:val="24"/>
          <w:szCs w:val="24"/>
        </w:rPr>
        <w:t>;</w:t>
      </w:r>
    </w:p>
    <w:p w:rsidR="00CB5948" w:rsidRPr="00AF1037" w:rsidRDefault="00CB5948" w:rsidP="00CB5948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AF1037">
        <w:rPr>
          <w:rFonts w:ascii="Arial" w:hAnsi="Arial" w:cs="Arial"/>
          <w:b/>
          <w:sz w:val="24"/>
          <w:szCs w:val="24"/>
          <w:highlight w:val="yellow"/>
        </w:rPr>
        <w:t>Revisar continuamente, alterando se preciso, até estar apta para aprovação.</w:t>
      </w:r>
    </w:p>
    <w:p w:rsidR="00CB5948" w:rsidRDefault="00CB5948" w:rsidP="00CB5948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Exemplo de montagem</w:t>
      </w:r>
    </w:p>
    <w:p w:rsidR="00621982" w:rsidRDefault="00621982" w:rsidP="00621982">
      <w:pPr>
        <w:keepNext/>
        <w:jc w:val="center"/>
      </w:pPr>
      <w:r>
        <w:rPr>
          <w:noProof/>
        </w:rPr>
        <w:drawing>
          <wp:inline distT="0" distB="0" distL="0" distR="0">
            <wp:extent cx="1719072" cy="498422"/>
            <wp:effectExtent l="0" t="0" r="0" b="0"/>
            <wp:docPr id="14" name="Imagem 14" descr="https://beware.com.br/wp-content/uploads/2015/02/artigo-7-fi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eware.com.br/wp-content/uploads/2015/02/artigo-7-fig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71" cy="5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48" w:rsidRPr="00CB5A47" w:rsidRDefault="00621982" w:rsidP="00621982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r w:rsidR="00AF1037">
        <w:fldChar w:fldCharType="begin"/>
      </w:r>
      <w:r w:rsidR="00AF1037">
        <w:instrText xml:space="preserve"> SEQ Figura \* ARABIC </w:instrText>
      </w:r>
      <w:r w:rsidR="00AF1037">
        <w:fldChar w:fldCharType="separate"/>
      </w:r>
      <w:r w:rsidR="00075E22">
        <w:rPr>
          <w:noProof/>
        </w:rPr>
        <w:t>1</w:t>
      </w:r>
      <w:r w:rsidR="00AF1037">
        <w:rPr>
          <w:noProof/>
        </w:rPr>
        <w:fldChar w:fldCharType="end"/>
      </w:r>
    </w:p>
    <w:p w:rsidR="00621982" w:rsidRDefault="00621982" w:rsidP="00621982">
      <w:pPr>
        <w:keepNext/>
        <w:jc w:val="center"/>
      </w:pPr>
      <w:r>
        <w:rPr>
          <w:noProof/>
        </w:rPr>
        <w:drawing>
          <wp:inline distT="0" distB="0" distL="0" distR="0">
            <wp:extent cx="3467405" cy="1006483"/>
            <wp:effectExtent l="0" t="0" r="0" b="3175"/>
            <wp:docPr id="15" name="Imagem 15" descr="nív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2_53524" descr="nível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33" cy="10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6D" w:rsidRDefault="00621982" w:rsidP="00621982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 w:rsidR="00AF1037">
        <w:fldChar w:fldCharType="begin"/>
      </w:r>
      <w:r w:rsidR="00AF1037">
        <w:instrText xml:space="preserve"> SEQ Figura \* ARABIC </w:instrText>
      </w:r>
      <w:r w:rsidR="00AF1037">
        <w:fldChar w:fldCharType="separate"/>
      </w:r>
      <w:r w:rsidR="00075E22">
        <w:rPr>
          <w:noProof/>
        </w:rPr>
        <w:t>2</w:t>
      </w:r>
      <w:r w:rsidR="00AF1037">
        <w:rPr>
          <w:noProof/>
        </w:rPr>
        <w:fldChar w:fldCharType="end"/>
      </w:r>
    </w:p>
    <w:p w:rsidR="000B3AC6" w:rsidRDefault="000B3AC6" w:rsidP="000B3AC6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69588" cy="2470387"/>
            <wp:effectExtent l="0" t="0" r="762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46" cy="248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6D" w:rsidRDefault="000B3AC6" w:rsidP="000B3AC6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 w:rsidR="00AF1037">
        <w:fldChar w:fldCharType="begin"/>
      </w:r>
      <w:r w:rsidR="00AF1037">
        <w:instrText xml:space="preserve"> SEQ Figura \* ARABIC </w:instrText>
      </w:r>
      <w:r w:rsidR="00AF1037">
        <w:fldChar w:fldCharType="separate"/>
      </w:r>
      <w:r w:rsidR="00075E22">
        <w:rPr>
          <w:noProof/>
        </w:rPr>
        <w:t>3</w:t>
      </w:r>
      <w:r w:rsidR="00AF1037">
        <w:rPr>
          <w:noProof/>
        </w:rPr>
        <w:fldChar w:fldCharType="end"/>
      </w:r>
    </w:p>
    <w:p w:rsidR="00075E22" w:rsidRDefault="00075E22" w:rsidP="00075E22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79900" cy="2227002"/>
            <wp:effectExtent l="0" t="0" r="635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94" cy="224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6D" w:rsidRDefault="00075E22" w:rsidP="00075E22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 w:rsidR="00AF1037">
        <w:fldChar w:fldCharType="begin"/>
      </w:r>
      <w:r w:rsidR="00AF1037">
        <w:instrText xml:space="preserve"> SEQ Figura \* ARABIC </w:instrText>
      </w:r>
      <w:r w:rsidR="00AF1037">
        <w:fldChar w:fldCharType="separate"/>
      </w:r>
      <w:r>
        <w:rPr>
          <w:noProof/>
        </w:rPr>
        <w:t>4</w:t>
      </w:r>
      <w:r w:rsidR="00AF1037">
        <w:rPr>
          <w:noProof/>
        </w:rPr>
        <w:fldChar w:fldCharType="end"/>
      </w:r>
    </w:p>
    <w:sectPr w:rsidR="005F316D" w:rsidSect="00A140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A95"/>
    <w:multiLevelType w:val="hybridMultilevel"/>
    <w:tmpl w:val="32CAD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182F"/>
    <w:multiLevelType w:val="hybridMultilevel"/>
    <w:tmpl w:val="D640D5A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3969A1"/>
    <w:multiLevelType w:val="hybridMultilevel"/>
    <w:tmpl w:val="89BEDAD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B5186A"/>
    <w:multiLevelType w:val="hybridMultilevel"/>
    <w:tmpl w:val="5B58D88A"/>
    <w:lvl w:ilvl="0" w:tplc="5FB036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83CB0"/>
    <w:multiLevelType w:val="hybridMultilevel"/>
    <w:tmpl w:val="66C40460"/>
    <w:lvl w:ilvl="0" w:tplc="4F2220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E75B8"/>
    <w:multiLevelType w:val="hybridMultilevel"/>
    <w:tmpl w:val="1BF02E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6B3006"/>
    <w:multiLevelType w:val="hybridMultilevel"/>
    <w:tmpl w:val="836C6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94"/>
    <w:rsid w:val="00006C0F"/>
    <w:rsid w:val="00075E22"/>
    <w:rsid w:val="000B3AC6"/>
    <w:rsid w:val="000D59AB"/>
    <w:rsid w:val="00201751"/>
    <w:rsid w:val="002B7B5D"/>
    <w:rsid w:val="00385B07"/>
    <w:rsid w:val="003B3CAA"/>
    <w:rsid w:val="0041791D"/>
    <w:rsid w:val="00437994"/>
    <w:rsid w:val="004E54E3"/>
    <w:rsid w:val="00582F2B"/>
    <w:rsid w:val="005C1B13"/>
    <w:rsid w:val="005E553F"/>
    <w:rsid w:val="005F316D"/>
    <w:rsid w:val="00621982"/>
    <w:rsid w:val="009D53C0"/>
    <w:rsid w:val="00A140FD"/>
    <w:rsid w:val="00A37D25"/>
    <w:rsid w:val="00A64EDC"/>
    <w:rsid w:val="00AF1037"/>
    <w:rsid w:val="00B01E6B"/>
    <w:rsid w:val="00B23C02"/>
    <w:rsid w:val="00C24C30"/>
    <w:rsid w:val="00C33161"/>
    <w:rsid w:val="00C55C09"/>
    <w:rsid w:val="00C65338"/>
    <w:rsid w:val="00CB5948"/>
    <w:rsid w:val="00CB5A47"/>
    <w:rsid w:val="00CE076F"/>
    <w:rsid w:val="00D2634A"/>
    <w:rsid w:val="00D73FCA"/>
    <w:rsid w:val="00E6267D"/>
    <w:rsid w:val="00EA552A"/>
    <w:rsid w:val="00EE0302"/>
    <w:rsid w:val="00F9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8AF0"/>
  <w15:chartTrackingRefBased/>
  <w15:docId w15:val="{699F7625-E741-4334-B430-EE2E413A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CA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37D2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B5A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Deive Leal</dc:creator>
  <cp:keywords/>
  <dc:description/>
  <cp:lastModifiedBy>Deive Leal</cp:lastModifiedBy>
  <cp:revision>16</cp:revision>
  <dcterms:created xsi:type="dcterms:W3CDTF">2019-11-24T10:51:00Z</dcterms:created>
  <dcterms:modified xsi:type="dcterms:W3CDTF">2019-11-26T23:17:00Z</dcterms:modified>
</cp:coreProperties>
</file>