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3BCC" w:rsidRDefault="0013546C" w14:paraId="7CCC6B1A" w14:textId="2C5E4C25">
      <w:pPr>
        <w:rPr>
          <w:lang w:val="es-ES"/>
        </w:rPr>
      </w:pPr>
      <w:r>
        <w:rPr>
          <w:lang w:val="es-ES"/>
        </w:rPr>
        <w:t xml:space="preserve">Cheat </w:t>
      </w:r>
      <w:r>
        <w:rPr>
          <w:lang w:val="es-ES"/>
        </w:rPr>
        <w:t xml:space="preserve">sheet </w:t>
      </w:r>
      <w:r>
        <w:rPr>
          <w:lang w:val="es-ES"/>
        </w:rPr>
        <w:t xml:space="preserve">MIR Session </w:t>
      </w:r>
    </w:p>
    <w:p w:rsidRPr="00E00A0D" w:rsidR="0013546C" w:rsidP="0013546C" w:rsidRDefault="0013546C" w14:paraId="258F4CE4" w14:textId="077B4817">
      <w:pPr>
        <w:numPr>
          <w:ilvl w:val="0"/>
          <w:numId w:val="3"/>
        </w:numPr>
        <w:spacing w:after="0" w:line="240" w:lineRule="auto"/>
      </w:pPr>
      <w:r>
        <w:rPr>
          <w:lang w:val="es-ES"/>
        </w:rPr>
        <w:t xml:space="preserve">Toc</w:t>
      </w:r>
      <w:r>
        <w:rPr>
          <w:lang w:val="es-ES"/>
        </w:rPr>
        <w:t xml:space="preserve"> 1 complete </w:t>
      </w:r>
      <w:r w:rsidRPr="00E00A0D">
        <w:t xml:space="preserve">Small subsistence farmers (&lt;3 ha) </w:t>
      </w:r>
      <w:r w:rsidRPr="00E00A0D">
        <w:t xml:space="preserve">adopt soil conservation and agroforestry practices.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81"/>
        <w:gridCol w:w="4091"/>
        <w:gridCol w:w="3262"/>
        <w:gridCol w:w="3862"/>
      </w:tblGrid>
      <w:tr w:rsidRPr="0013546C" w:rsidR="0013546C" w:rsidTr="0013546C" w14:paraId="75D021E0" w14:textId="77777777">
        <w:trPr>
          <w:tblHeader/>
          <w:tblCellSpacing w:w="15" w:type="dxa"/>
        </w:trPr>
        <w:tc>
          <w:tcPr>
            <w:tcW w:w="1736" w:type="dxa"/>
            <w:vAlign w:val="center"/>
            <w:hideMark/>
          </w:tcPr>
          <w:p w:rsidRPr="0013546C" w:rsidR="0013546C" w:rsidP="0013546C" w:rsidRDefault="0013546C" w14:paraId="707DAD80" w14:textId="77777777">
            <w:pPr>
              <w:rPr>
                <w:b/>
                <w:bCs/>
              </w:rPr>
            </w:pPr>
            <w:r w:rsidRPr="0013546C">
              <w:rPr>
                <w:b/>
                <w:bCs/>
              </w:rPr>
              <w:t xml:space="preserve">Level</w:t>
            </w:r>
          </w:p>
        </w:tc>
        <w:tc>
          <w:tcPr>
            <w:tcW w:w="4061" w:type="dxa"/>
            <w:vAlign w:val="center"/>
            <w:hideMark/>
          </w:tcPr>
          <w:p w:rsidRPr="0013546C" w:rsidR="0013546C" w:rsidP="0013546C" w:rsidRDefault="0013546C" w14:paraId="20760D79" w14:textId="77777777">
            <w:pPr>
              <w:rPr>
                <w:b/>
                <w:bCs/>
              </w:rPr>
            </w:pPr>
            <w:r w:rsidRPr="0013546C">
              <w:rPr>
                <w:b/>
                <w:bCs/>
              </w:rPr>
              <w:t xml:space="preserve">Simple sentence</w:t>
            </w:r>
          </w:p>
        </w:tc>
        <w:tc>
          <w:tcPr>
            <w:tcW w:w="0" w:type="auto"/>
            <w:vAlign w:val="center"/>
            <w:hideMark/>
          </w:tcPr>
          <w:p w:rsidRPr="0013546C" w:rsidR="0013546C" w:rsidP="0013546C" w:rsidRDefault="0013546C" w14:paraId="6BEFAC1A" w14:textId="77777777">
            <w:pPr>
              <w:rPr>
                <w:b/>
                <w:bCs/>
              </w:rPr>
            </w:pPr>
            <w:r w:rsidRPr="0013546C">
              <w:rPr>
                <w:b/>
                <w:bCs/>
              </w:rPr>
              <w:t xml:space="preserve">Step 1 – Relevant factors</w:t>
            </w:r>
          </w:p>
        </w:tc>
        <w:tc>
          <w:tcPr>
            <w:tcW w:w="0" w:type="auto"/>
            <w:vAlign w:val="center"/>
            <w:hideMark/>
          </w:tcPr>
          <w:p w:rsidRPr="0013546C" w:rsidR="0013546C" w:rsidP="0013546C" w:rsidRDefault="0013546C" w14:paraId="64AA56C8" w14:textId="77777777">
            <w:pPr>
              <w:rPr>
                <w:b/>
                <w:bCs/>
              </w:rPr>
            </w:pPr>
            <w:r w:rsidRPr="0013546C">
              <w:rPr>
                <w:b/>
                <w:bCs/>
              </w:rPr>
              <w:t xml:space="preserve">Step 2 – Proposed indicators (SMART)</w:t>
            </w:r>
          </w:p>
        </w:tc>
      </w:tr>
      <w:tr w:rsidRPr="0013546C" w:rsidR="0013546C" w:rsidTr="0013546C" w14:paraId="53AFC147" w14:textId="77777777">
        <w:trPr>
          <w:tblCellSpacing w:w="15" w:type="dxa"/>
        </w:trPr>
        <w:tc>
          <w:tcPr>
            <w:tcW w:w="1736" w:type="dxa"/>
            <w:vAlign w:val="center"/>
            <w:hideMark/>
          </w:tcPr>
          <w:p w:rsidRPr="0013546C" w:rsidR="0013546C" w:rsidP="0013546C" w:rsidRDefault="0013546C" w14:paraId="4CB08BCE" w14:textId="77777777">
            <w:r w:rsidRPr="0013546C">
              <w:rPr>
                <w:b/>
                <w:bCs/>
              </w:rPr>
              <w:t xml:space="preserve">Impact</w:t>
            </w:r>
          </w:p>
        </w:tc>
        <w:tc>
          <w:tcPr>
            <w:tcW w:w="4061" w:type="dxa"/>
            <w:vAlign w:val="center"/>
            <w:hideMark/>
          </w:tcPr>
          <w:p w:rsidRPr="0013546C" w:rsidR="0013546C" w:rsidP="0013546C" w:rsidRDefault="0013546C" w14:paraId="2BF03A60" w14:textId="77777777">
            <w:r w:rsidRPr="0013546C">
              <w:t xml:space="preserve">Functional recovery of micro-basins, increased water security, and community resilience to droughts.</w:t>
            </w:r>
          </w:p>
        </w:tc>
        <w:tc>
          <w:tcPr>
            <w:tcW w:w="0" w:type="auto"/>
            <w:vAlign w:val="center"/>
            <w:hideMark/>
          </w:tcPr>
          <w:p w:rsidRPr="0013546C" w:rsidR="0013546C" w:rsidP="0013546C" w:rsidRDefault="0013546C" w14:paraId="39FC34DD" w14:textId="77777777">
            <w:r w:rsidRPr="0013546C">
              <w:t xml:space="preserve">Recovery of water flows, perception of water availability, reduction of vulnerability.</w:t>
            </w:r>
          </w:p>
        </w:tc>
        <w:tc>
          <w:tcPr>
            <w:tcW w:w="0" w:type="auto"/>
            <w:vAlign w:val="center"/>
            <w:hideMark/>
          </w:tcPr>
          <w:p w:rsidRPr="0013546C" w:rsidR="0013546C" w:rsidP="0013546C" w:rsidRDefault="0013546C" w14:paraId="1B84E0C6" w14:textId="77777777">
            <w:r w:rsidRPr="0013546C">
              <w:t xml:space="preserve">Percentage of communities reporting improvement in water availability for irrigation and consumption compared to baseline.</w:t>
            </w:r>
          </w:p>
        </w:tc>
      </w:tr>
      <w:tr w:rsidRPr="0013546C" w:rsidR="0013546C" w:rsidTr="0013546C" w14:paraId="7A4D10F2" w14:textId="77777777">
        <w:trPr>
          <w:tblCellSpacing w:w="15" w:type="dxa"/>
        </w:trPr>
        <w:tc>
          <w:tcPr>
            <w:tcW w:w="1736" w:type="dxa"/>
            <w:vAlign w:val="center"/>
            <w:hideMark/>
          </w:tcPr>
          <w:p w:rsidRPr="0013546C" w:rsidR="0013546C" w:rsidP="0013546C" w:rsidRDefault="0013546C" w14:paraId="1896A739" w14:textId="77777777">
            <w:r w:rsidRPr="0013546C">
              <w:rPr>
                <w:b/>
                <w:bCs/>
              </w:rPr>
              <w:t xml:space="preserve">Result</w:t>
            </w:r>
          </w:p>
        </w:tc>
        <w:tc>
          <w:tcPr>
            <w:tcW w:w="4061" w:type="dxa"/>
            <w:vAlign w:val="center"/>
            <w:hideMark/>
          </w:tcPr>
          <w:p w:rsidRPr="0013546C" w:rsidR="0013546C" w:rsidP="0013546C" w:rsidRDefault="0013546C" w14:paraId="6699F4CB" w14:textId="77777777">
            <w:r w:rsidRPr="0013546C">
              <w:t xml:space="preserve">Visible soil improvements (less erosion, more coverage, better yields without expanding the frontier).</w:t>
            </w:r>
          </w:p>
        </w:tc>
        <w:tc>
          <w:tcPr>
            <w:tcW w:w="0" w:type="auto"/>
            <w:vAlign w:val="center"/>
            <w:hideMark/>
          </w:tcPr>
          <w:p w:rsidRPr="0013546C" w:rsidR="0013546C" w:rsidP="0013546C" w:rsidRDefault="0013546C" w14:paraId="3B510DB3" w14:textId="77777777">
            <w:r w:rsidRPr="0013546C">
              <w:t xml:space="preserve">Observable physical changes in soil, agricultural productivity, reduction in erosion.</w:t>
            </w:r>
          </w:p>
        </w:tc>
        <w:tc>
          <w:tcPr>
            <w:tcW w:w="0" w:type="auto"/>
            <w:vAlign w:val="center"/>
            <w:hideMark/>
          </w:tcPr>
          <w:p w:rsidRPr="0013546C" w:rsidR="0013546C" w:rsidP="0013546C" w:rsidRDefault="0013546C" w14:paraId="2F8772D5" w14:textId="77777777">
            <w:r w:rsidRPr="0013546C">
              <w:t xml:space="preserve">Percentage of beneficiary producers' plots with stable or increasing vegetation cover after three years.</w:t>
            </w:r>
          </w:p>
        </w:tc>
      </w:tr>
      <w:tr w:rsidRPr="0013546C" w:rsidR="0013546C" w:rsidTr="0013546C" w14:paraId="490B3FF1" w14:textId="77777777">
        <w:trPr>
          <w:tblCellSpacing w:w="15" w:type="dxa"/>
        </w:trPr>
        <w:tc>
          <w:tcPr>
            <w:tcW w:w="1736" w:type="dxa"/>
            <w:vAlign w:val="center"/>
            <w:hideMark/>
          </w:tcPr>
          <w:p w:rsidRPr="0013546C" w:rsidR="0013546C" w:rsidP="0013546C" w:rsidRDefault="0013546C" w14:paraId="798FFD43" w14:textId="77777777">
            <w:r w:rsidRPr="0013546C">
              <w:rPr>
                <w:b/>
                <w:bCs/>
              </w:rPr>
              <w:t xml:space="preserve">Behavioral change</w:t>
            </w:r>
          </w:p>
        </w:tc>
        <w:tc>
          <w:tcPr>
            <w:tcW w:w="4061" w:type="dxa"/>
            <w:vAlign w:val="center"/>
            <w:hideMark/>
          </w:tcPr>
          <w:p w:rsidRPr="0013546C" w:rsidR="0013546C" w:rsidP="0013546C" w:rsidRDefault="0013546C" w14:paraId="23F3DC2B" w14:textId="77777777">
            <w:r w:rsidRPr="0013546C">
              <w:t xml:space="preserve">Producers adopt soil conservation and agroforestry management practices.</w:t>
            </w:r>
          </w:p>
        </w:tc>
        <w:tc>
          <w:tcPr>
            <w:tcW w:w="0" w:type="auto"/>
            <w:vAlign w:val="center"/>
            <w:hideMark/>
          </w:tcPr>
          <w:p w:rsidRPr="0013546C" w:rsidR="0013546C" w:rsidP="0013546C" w:rsidRDefault="0013546C" w14:paraId="5D521597" w14:textId="77777777">
            <w:r w:rsidRPr="0013546C">
              <w:t xml:space="preserve">Degree of adoption of practices, number of techniques applied, continuity over time.</w:t>
            </w:r>
          </w:p>
        </w:tc>
        <w:tc>
          <w:tcPr>
            <w:tcW w:w="0" w:type="auto"/>
            <w:vAlign w:val="center"/>
            <w:hideMark/>
          </w:tcPr>
          <w:p w:rsidRPr="0013546C" w:rsidR="0013546C" w:rsidP="0013546C" w:rsidRDefault="0013546C" w14:paraId="311335FF" w14:textId="77777777">
            <w:r w:rsidRPr="0013546C">
              <w:t xml:space="preserve">Percentage of beneficiary producers who implement at least two soil conservation practices on their plots.</w:t>
            </w:r>
          </w:p>
        </w:tc>
      </w:tr>
      <w:tr w:rsidRPr="0013546C" w:rsidR="0013546C" w:rsidTr="0013546C" w14:paraId="7A1ED2EA" w14:textId="77777777">
        <w:trPr>
          <w:tblCellSpacing w:w="15" w:type="dxa"/>
        </w:trPr>
        <w:tc>
          <w:tcPr>
            <w:tcW w:w="1736" w:type="dxa"/>
            <w:vAlign w:val="center"/>
            <w:hideMark/>
          </w:tcPr>
          <w:p w:rsidRPr="0013546C" w:rsidR="0013546C" w:rsidP="0013546C" w:rsidRDefault="0013546C" w14:paraId="4FA0E541" w14:textId="77777777">
            <w:r w:rsidRPr="0013546C">
              <w:rPr>
                <w:b/>
                <w:bCs/>
              </w:rPr>
              <w:t xml:space="preserve">Change in capacity</w:t>
            </w:r>
          </w:p>
        </w:tc>
        <w:tc>
          <w:tcPr>
            <w:tcW w:w="4061" w:type="dxa"/>
            <w:vAlign w:val="center"/>
            <w:hideMark/>
          </w:tcPr>
          <w:p w:rsidRPr="0013546C" w:rsidR="0013546C" w:rsidP="0013546C" w:rsidRDefault="0013546C" w14:paraId="6A87CD3F" w14:textId="77777777">
            <w:r w:rsidRPr="0013546C">
              <w:t xml:space="preserve">Producers learn to apply soil conservation practices.</w:t>
            </w:r>
          </w:p>
        </w:tc>
        <w:tc>
          <w:tcPr>
            <w:tcW w:w="0" w:type="auto"/>
            <w:vAlign w:val="center"/>
            <w:hideMark/>
          </w:tcPr>
          <w:p w:rsidRPr="0013546C" w:rsidR="0013546C" w:rsidP="0013546C" w:rsidRDefault="0013546C" w14:paraId="76D9D388" w14:textId="77777777">
            <w:r w:rsidRPr="0013546C">
              <w:t xml:space="preserve">Knowledge transfer, acquisition of practical skills.</w:t>
            </w:r>
          </w:p>
        </w:tc>
        <w:tc>
          <w:tcPr>
            <w:tcW w:w="0" w:type="auto"/>
            <w:vAlign w:val="center"/>
            <w:hideMark/>
          </w:tcPr>
          <w:p w:rsidRPr="0013546C" w:rsidR="0013546C" w:rsidP="0013546C" w:rsidRDefault="0013546C" w14:paraId="1D950CF5" w14:textId="77777777">
            <w:r w:rsidRPr="0013546C">
              <w:t xml:space="preserve">Percentage of trained producers who can describe and demonstrate a soil conservation practice.</w:t>
            </w:r>
          </w:p>
        </w:tc>
      </w:tr>
      <w:tr w:rsidRPr="0013546C" w:rsidR="0013546C" w:rsidTr="0013546C" w14:paraId="1A8B2B17" w14:textId="77777777">
        <w:trPr>
          <w:tblCellSpacing w:w="15" w:type="dxa"/>
        </w:trPr>
        <w:tc>
          <w:tcPr>
            <w:tcW w:w="1736" w:type="dxa"/>
            <w:vAlign w:val="center"/>
            <w:hideMark/>
          </w:tcPr>
          <w:p w:rsidRPr="0013546C" w:rsidR="0013546C" w:rsidP="0013546C" w:rsidRDefault="0013546C" w14:paraId="0B8E58E4" w14:textId="77777777">
            <w:r w:rsidRPr="0013546C">
              <w:rPr>
                <w:b/>
                <w:bCs/>
              </w:rPr>
              <w:t xml:space="preserve">Outputs</w:t>
            </w:r>
          </w:p>
        </w:tc>
        <w:tc>
          <w:tcPr>
            <w:tcW w:w="4061" w:type="dxa"/>
            <w:vAlign w:val="center"/>
            <w:hideMark/>
          </w:tcPr>
          <w:p w:rsidRPr="0013546C" w:rsidR="0013546C" w:rsidP="0013546C" w:rsidRDefault="0013546C" w14:paraId="6EF4DC4C" w14:textId="77777777">
            <w:r w:rsidRPr="0013546C">
              <w:t xml:space="preserve">Training, delivery of inputs, technical assistance.</w:t>
            </w:r>
          </w:p>
        </w:tc>
        <w:tc>
          <w:tcPr>
            <w:tcW w:w="0" w:type="auto"/>
            <w:vAlign w:val="center"/>
            <w:hideMark/>
          </w:tcPr>
          <w:p w:rsidRPr="0013546C" w:rsidR="0013546C" w:rsidP="0013546C" w:rsidRDefault="0013546C" w14:paraId="42B435A9" w14:textId="77777777">
            <w:r w:rsidRPr="0013546C">
              <w:t xml:space="preserve">Number of events held, participant coverage, effective delivery of inputs.</w:t>
            </w:r>
          </w:p>
        </w:tc>
        <w:tc>
          <w:tcPr>
            <w:tcW w:w="0" w:type="auto"/>
            <w:vAlign w:val="center"/>
            <w:hideMark/>
          </w:tcPr>
          <w:p w:rsidRPr="0013546C" w:rsidR="0013546C" w:rsidP="0013546C" w:rsidRDefault="0013546C" w14:paraId="167B7D86" w14:textId="77777777">
            <w:r w:rsidRPr="0013546C">
              <w:t xml:space="preserve">Number of producers receiving practical training and at least one basic input for soil conservation.</w:t>
            </w:r>
          </w:p>
        </w:tc>
      </w:tr>
      <w:tr w:rsidRPr="0013546C" w:rsidR="0013546C" w:rsidTr="0013546C" w14:paraId="5126B727" w14:textId="77777777">
        <w:trPr>
          <w:tblCellSpacing w:w="15" w:type="dxa"/>
        </w:trPr>
        <w:tc>
          <w:tcPr>
            <w:tcW w:w="1736" w:type="dxa"/>
            <w:vAlign w:val="center"/>
            <w:hideMark/>
          </w:tcPr>
          <w:p w:rsidRPr="0013546C" w:rsidR="0013546C" w:rsidP="0013546C" w:rsidRDefault="0013546C" w14:paraId="6800C7AD" w14:textId="77777777">
            <w:r w:rsidRPr="0013546C">
              <w:rPr>
                <w:b/>
                <w:bCs/>
              </w:rPr>
              <w:lastRenderedPageBreak/>
            </w:r>
            <w:r w:rsidRPr="0013546C">
              <w:rPr>
                <w:b/>
                <w:bCs/>
              </w:rPr>
              <w:t xml:space="preserve">Assumptions</w:t>
            </w:r>
          </w:p>
        </w:tc>
        <w:tc>
          <w:tcPr>
            <w:tcW w:w="4061" w:type="dxa"/>
            <w:vAlign w:val="center"/>
            <w:hideMark/>
          </w:tcPr>
          <w:p w:rsidRPr="0013546C" w:rsidR="0013546C" w:rsidP="0013546C" w:rsidRDefault="0013546C" w14:paraId="00F92C24" w14:textId="77777777">
            <w:r w:rsidRPr="0013546C">
              <w:t xml:space="preserve">Producers prioritize new practices and the cost is affordable.</w:t>
            </w:r>
          </w:p>
        </w:tc>
        <w:tc>
          <w:tcPr>
            <w:tcW w:w="0" w:type="auto"/>
            <w:vAlign w:val="center"/>
            <w:hideMark/>
          </w:tcPr>
          <w:p w:rsidRPr="0013546C" w:rsidR="0013546C" w:rsidP="0013546C" w:rsidRDefault="0013546C" w14:paraId="721F10F4" w14:textId="77777777">
            <w:r w:rsidRPr="0013546C">
              <w:t xml:space="preserve">External factors: willingness to adopt, family economic context.</w:t>
            </w:r>
          </w:p>
        </w:tc>
        <w:tc>
          <w:tcPr>
            <w:tcW w:w="0" w:type="auto"/>
            <w:vAlign w:val="center"/>
            <w:hideMark/>
          </w:tcPr>
          <w:p w:rsidRPr="0013546C" w:rsidR="0013546C" w:rsidP="0013546C" w:rsidRDefault="0013546C" w14:paraId="2CDA6378" w14:textId="77777777">
            <w:r w:rsidRPr="0013546C">
              <w:t xml:space="preserve">Documented existence of incentives or conditions that allow producers to maintain practices (yes/no, annual report).</w:t>
            </w:r>
          </w:p>
        </w:tc>
      </w:tr>
    </w:tbl>
    <w:p w:rsidR="0013546C" w:rsidRDefault="0013546C" w14:paraId="4FC8286B" w14:textId="77777777">
      <w:pPr>
        <w:rPr>
          <w:lang w:val="es-ES"/>
        </w:rPr>
      </w:pPr>
    </w:p>
    <w:p w:rsidRPr="0013546C" w:rsidR="0013546C" w:rsidP="0013546C" w:rsidRDefault="0013546C" w14:paraId="73837D66" w14:textId="1F8957CD">
      <w:r w:rsidRPr="0013546C">
        <w:rPr>
          <w:b/>
          <w:bCs/>
        </w:rPr>
        <w:t xml:space="preserve"> Level of the chain: </w:t>
      </w:r>
      <w:r w:rsidRPr="0013546C">
        <w:t xml:space="preserve">Behavior change</w:t>
      </w:r>
    </w:p>
    <w:p w:rsidRPr="0013546C" w:rsidR="0013546C" w:rsidP="0013546C" w:rsidRDefault="0013546C" w14:paraId="166E94AA" w14:textId="21F7695B">
      <w:r w:rsidRPr="0013546C">
        <w:t xml:space="preserve">  </w:t>
      </w:r>
      <w:r w:rsidRPr="0013546C">
        <w:rPr>
          <w:b/>
          <w:bCs/>
        </w:rPr>
        <w:t xml:space="preserve">Narrative summary: </w:t>
      </w:r>
      <w:r w:rsidRPr="0013546C">
        <w:t xml:space="preserve">Producers adopt soil conservation and agroforestry management practices.</w:t>
      </w:r>
    </w:p>
    <w:p w:rsidRPr="0013546C" w:rsidR="0013546C" w:rsidP="0013546C" w:rsidRDefault="0013546C" w14:paraId="2B49F2BC" w14:textId="2B919649">
      <w:r w:rsidRPr="0013546C">
        <w:t xml:space="preserve">  </w:t>
      </w:r>
      <w:r w:rsidRPr="0013546C">
        <w:rPr>
          <w:b/>
          <w:bCs/>
        </w:rPr>
        <w:t xml:space="preserve">Indicator: </w:t>
      </w:r>
      <w:r w:rsidRPr="0013546C">
        <w:t xml:space="preserve">% of beneficiary producers who implement at least two soil conservation practices on their plots.</w:t>
      </w:r>
    </w:p>
    <w:p w:rsidRPr="0013546C" w:rsidR="0013546C" w:rsidP="0013546C" w:rsidRDefault="0013546C" w14:paraId="4EF1D9E2" w14:textId="0B3F3A47">
      <w:r w:rsidRPr="0013546C">
        <w:t xml:space="preserve">  </w:t>
      </w:r>
      <w:r w:rsidRPr="0013546C">
        <w:rPr>
          <w:b/>
          <w:bCs/>
        </w:rPr>
        <w:t xml:space="preserve">Indicator description: </w:t>
      </w:r>
      <w:r w:rsidRPr="0013546C">
        <w:t xml:space="preserve">Measures the degree of adoption of soil conservation practices (contour lines, living barriers, vegetation cover, etc.) by beneficiary producers.</w:t>
      </w:r>
    </w:p>
    <w:p w:rsidRPr="0013546C" w:rsidR="0013546C" w:rsidP="0013546C" w:rsidRDefault="0013546C" w14:paraId="2F4086CC" w14:textId="13AB5B69">
      <w:r w:rsidRPr="0013546C">
        <w:t xml:space="preserve">  </w:t>
      </w:r>
      <w:r w:rsidRPr="0013546C">
        <w:rPr>
          <w:b/>
          <w:bCs/>
        </w:rPr>
        <w:t xml:space="preserve">Calculation formula: </w:t>
      </w:r>
      <w:r w:rsidRPr="0013546C">
        <w:t xml:space="preserve">(Number of producers implementing ≥2 practices ÷ Total number of beneficiary producers) × 100.</w:t>
      </w:r>
    </w:p>
    <w:p w:rsidRPr="0013546C" w:rsidR="0013546C" w:rsidP="0013546C" w:rsidRDefault="0013546C" w14:paraId="598015D3" w14:textId="2FDE85AA">
      <w:r w:rsidRPr="0013546C">
        <w:t xml:space="preserve">  </w:t>
      </w:r>
      <w:r w:rsidRPr="0013546C">
        <w:rPr>
          <w:b/>
          <w:bCs/>
        </w:rPr>
        <w:t xml:space="preserve">Unit of measurement: </w:t>
      </w:r>
      <w:r w:rsidRPr="0013546C">
        <w:t xml:space="preserve">Percentage (%) of producers.</w:t>
      </w:r>
    </w:p>
    <w:p w:rsidRPr="0013546C" w:rsidR="0013546C" w:rsidP="0013546C" w:rsidRDefault="0013546C" w14:paraId="21D23810" w14:textId="06BA9F48">
      <w:r w:rsidRPr="0013546C">
        <w:t xml:space="preserve">  </w:t>
      </w:r>
      <w:r w:rsidRPr="0013546C">
        <w:rPr>
          <w:b/>
          <w:bCs/>
        </w:rPr>
        <w:t xml:space="preserve">Means of verification: </w:t>
      </w:r>
      <w:r w:rsidRPr="0013546C">
        <w:t xml:space="preserve">Follow-up surveys, field visits, and technical assistance reports.</w:t>
      </w:r>
    </w:p>
    <w:p w:rsidRPr="0013546C" w:rsidR="0013546C" w:rsidP="0013546C" w:rsidRDefault="0013546C" w14:paraId="18BD93AF" w14:textId="407D3C70">
      <w:r w:rsidRPr="0013546C">
        <w:t xml:space="preserve">  </w:t>
      </w:r>
      <w:r w:rsidRPr="0013546C">
        <w:rPr>
          <w:b/>
          <w:bCs/>
        </w:rPr>
        <w:t xml:space="preserve">Baseline:</w:t>
      </w:r>
      <w:r w:rsidRPr="0013546C">
        <w:t xml:space="preserve"> 0% (no producer applies ≥2 practices at the outset).</w:t>
      </w:r>
    </w:p>
    <w:p w:rsidRPr="0013546C" w:rsidR="0013546C" w:rsidP="0013546C" w:rsidRDefault="0013546C" w14:paraId="3BD75A32" w14:textId="1F845FC5">
      <w:r w:rsidRPr="0013546C">
        <w:t xml:space="preserve">  </w:t>
      </w:r>
      <w:r w:rsidRPr="0013546C">
        <w:rPr>
          <w:b/>
          <w:bCs/>
        </w:rPr>
        <w:t xml:space="preserve">Targets:</w:t>
      </w:r>
    </w:p>
    <w:p w:rsidRPr="0013546C" w:rsidR="0013546C" w:rsidP="0013546C" w:rsidRDefault="0013546C" w14:paraId="4FABFDCA" w14:textId="77777777">
      <w:pPr>
        <w:numPr>
          <w:ilvl w:val="0"/>
          <w:numId w:val="2"/>
        </w:numPr>
      </w:pPr>
      <w:r w:rsidRPr="0013546C">
        <w:t xml:space="preserve">Year 1: 30% of producers.</w:t>
      </w:r>
    </w:p>
    <w:p w:rsidRPr="0013546C" w:rsidR="0013546C" w:rsidP="0013546C" w:rsidRDefault="0013546C" w14:paraId="14340F1E" w14:textId="77777777">
      <w:pPr>
        <w:numPr>
          <w:ilvl w:val="0"/>
          <w:numId w:val="2"/>
        </w:numPr>
      </w:pPr>
      <w:r w:rsidRPr="0013546C">
        <w:t xml:space="preserve">Year 3: 70% of producers.</w:t>
      </w:r>
    </w:p>
    <w:p w:rsidR="0013546C" w:rsidRDefault="0013546C" w14:paraId="3F906BFD" w14:textId="345ABC31">
      <w:r w:rsidRPr="0013546C">
        <w:t xml:space="preserve">  </w:t>
      </w:r>
      <w:r w:rsidRPr="0013546C">
        <w:rPr>
          <w:b/>
          <w:bCs/>
        </w:rPr>
        <w:t xml:space="preserve">Measurement frequency: </w:t>
      </w:r>
      <w:r w:rsidRPr="0013546C">
        <w:t xml:space="preserve">Annual.</w:t>
      </w:r>
    </w:p>
    <w:p w:rsidR="0013546C" w:rsidRDefault="0013546C" w14:paraId="4FD04E67" w14:textId="2500782B">
      <w:r>
        <w:lastRenderedPageBreak/>
      </w:r>
      <w:r>
        <w:t xml:space="preserve">TOC 2 – Behavior and assumption only </w:t>
      </w:r>
      <w:r w:rsidRPr="00A85A45">
        <w:t xml:space="preserve">Organized rural communities (community nurseries) </w:t>
      </w:r>
      <w:r w:rsidRPr="00A85A45">
        <w:t xml:space="preserve">organize and maintain community nurseries.</w:t>
      </w:r>
    </w:p>
    <w:p w:rsidRPr="009D1CD3" w:rsidR="009D1CD3" w:rsidP="009D1CD3" w:rsidRDefault="009D1CD3" w14:paraId="74FDB294" w14:textId="77777777">
      <w:pPr>
        <w:rPr>
          <w:b/>
          <w:bCs/>
        </w:rPr>
      </w:pPr>
      <w:r w:rsidRPr="009D1CD3">
        <w:rPr>
          <w:b/>
          <w:bCs/>
        </w:rPr>
        <w:t xml:space="preserve">Indicator Matrix – </w:t>
      </w:r>
      <w:r w:rsidRPr="009D1CD3">
        <w:rPr>
          <w:b/>
          <w:bCs/>
        </w:rPr>
        <w:t xml:space="preserve">ToC</w:t>
      </w:r>
      <w:r w:rsidRPr="009D1CD3">
        <w:rPr>
          <w:b/>
          <w:bCs/>
        </w:rPr>
        <w:t xml:space="preserve"> 2 (only CC and Assumptions)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13"/>
        <w:gridCol w:w="3459"/>
        <w:gridCol w:w="3507"/>
        <w:gridCol w:w="4017"/>
      </w:tblGrid>
      <w:tr w:rsidRPr="009D1CD3" w:rsidR="009D1CD3" w:rsidTr="009D1CD3" w14:paraId="353ED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9D1CD3" w:rsidR="009D1CD3" w:rsidP="009D1CD3" w:rsidRDefault="009D1CD3" w14:paraId="43B8BCFE" w14:textId="77777777">
            <w:pPr>
              <w:rPr>
                <w:b/>
                <w:bCs/>
              </w:rPr>
            </w:pPr>
            <w:r w:rsidRPr="009D1CD3">
              <w:rPr>
                <w:b/>
                <w:bCs/>
              </w:rPr>
              <w:t xml:space="preserve">Level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21374566" w14:textId="77777777">
            <w:pPr>
              <w:rPr>
                <w:b/>
                <w:bCs/>
              </w:rPr>
            </w:pPr>
            <w:r w:rsidRPr="009D1CD3">
              <w:rPr>
                <w:b/>
                <w:bCs/>
              </w:rPr>
              <w:t xml:space="preserve">Simple sentence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606E2DD3" w14:textId="77777777">
            <w:pPr>
              <w:rPr>
                <w:b/>
                <w:bCs/>
              </w:rPr>
            </w:pPr>
            <w:r w:rsidRPr="009D1CD3">
              <w:rPr>
                <w:b/>
                <w:bCs/>
              </w:rPr>
              <w:t xml:space="preserve">Step 1 – Relevant factors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7DE0D456" w14:textId="77777777">
            <w:pPr>
              <w:rPr>
                <w:b/>
                <w:bCs/>
              </w:rPr>
            </w:pPr>
            <w:r w:rsidRPr="009D1CD3">
              <w:rPr>
                <w:b/>
                <w:bCs/>
              </w:rPr>
              <w:t xml:space="preserve">Step 2 – Proposed indicators (SMART)</w:t>
            </w:r>
          </w:p>
        </w:tc>
      </w:tr>
      <w:tr w:rsidRPr="009D1CD3" w:rsidR="009D1CD3" w:rsidTr="009D1CD3" w14:paraId="248B4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D1CD3" w:rsidR="009D1CD3" w:rsidP="009D1CD3" w:rsidRDefault="009D1CD3" w14:paraId="4778C6A6" w14:textId="77777777">
            <w:r w:rsidRPr="009D1CD3">
              <w:rPr>
                <w:b/>
                <w:bCs/>
              </w:rPr>
              <w:t xml:space="preserve">Behavior change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7F69AAC3" w14:textId="77777777">
            <w:r w:rsidRPr="009D1CD3">
              <w:t xml:space="preserve">Communities organize and maintain community nurseries.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13C90097" w14:textId="77777777">
            <w:r w:rsidRPr="009D1CD3">
              <w:t xml:space="preserve">Continuity of operation; constant production of seedlings; effective use of seedlings in community plantations.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21285D2D" w14:textId="77777777">
            <w:r w:rsidRPr="009D1CD3">
              <w:t xml:space="preserve">Percentage of beneficiary communities that maintain an operational community nursery and produce seedlings for at least two annual cycles.</w:t>
            </w:r>
          </w:p>
        </w:tc>
      </w:tr>
      <w:tr w:rsidRPr="009D1CD3" w:rsidR="009D1CD3" w:rsidTr="009D1CD3" w14:paraId="7501F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D1CD3" w:rsidR="009D1CD3" w:rsidP="009D1CD3" w:rsidRDefault="009D1CD3" w14:paraId="0DA153B7" w14:textId="77777777">
            <w:r w:rsidRPr="009D1CD3">
              <w:rPr>
                <w:b/>
                <w:bCs/>
              </w:rPr>
              <w:t xml:space="preserve">Assumptions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01154131" w14:textId="77777777">
            <w:r w:rsidRPr="009D1CD3">
              <w:t xml:space="preserve">Communities distribute and use the plants produced; nurseries remain active for several seasons.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2772A0A3" w14:textId="77777777">
            <w:r w:rsidRPr="009D1CD3">
              <w:t xml:space="preserve">Community willingness; internal rules; motivation to use seedlings; organizational sustainability.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73894AA8" w14:textId="77777777">
            <w:r w:rsidRPr="009D1CD3">
              <w:t xml:space="preserve">Existence of formalized community agreements to sustain the nursery and ensure the use of seedlings (yes/no, verified annually).</w:t>
            </w:r>
          </w:p>
        </w:tc>
      </w:tr>
    </w:tbl>
    <w:p w:rsidR="0013546C" w:rsidRDefault="0013546C" w14:paraId="3A75ABD8" w14:textId="77777777"/>
    <w:p w:rsidRPr="009D1CD3" w:rsidR="009D1CD3" w:rsidP="009D1CD3" w:rsidRDefault="009D1CD3" w14:paraId="75D91B0F" w14:textId="77777777">
      <w:pPr>
        <w:rPr>
          <w:b/>
          <w:bCs/>
        </w:rPr>
      </w:pPr>
      <w:r w:rsidRPr="009D1CD3">
        <w:rPr>
          <w:b/>
          <w:bCs/>
        </w:rPr>
        <w:t xml:space="preserve">Indicator format (</w:t>
      </w:r>
      <w:r w:rsidRPr="009D1CD3">
        <w:rPr>
          <w:b/>
          <w:bCs/>
        </w:rPr>
        <w:t xml:space="preserve">ToC</w:t>
      </w:r>
      <w:r w:rsidRPr="009D1CD3">
        <w:rPr>
          <w:b/>
          <w:bCs/>
        </w:rPr>
        <w:t xml:space="preserve"> 2 – Assumptions)</w:t>
      </w:r>
    </w:p>
    <w:p w:rsidRPr="009D1CD3" w:rsidR="009D1CD3" w:rsidP="009D1CD3" w:rsidRDefault="009D1CD3" w14:paraId="24F00D14" w14:textId="77777777">
      <w:pPr>
        <w:numPr>
          <w:ilvl w:val="0"/>
          <w:numId w:val="4"/>
        </w:numPr>
      </w:pPr>
      <w:r w:rsidRPr="009D1CD3">
        <w:rPr>
          <w:b/>
          <w:bCs/>
        </w:rPr>
        <w:t xml:space="preserve">Chain level: </w:t>
      </w:r>
      <w:r w:rsidRPr="009D1CD3">
        <w:t xml:space="preserve">Assumptions</w:t>
      </w:r>
    </w:p>
    <w:p w:rsidRPr="009D1CD3" w:rsidR="009D1CD3" w:rsidP="009D1CD3" w:rsidRDefault="009D1CD3" w14:paraId="28329135" w14:textId="77777777">
      <w:pPr>
        <w:numPr>
          <w:ilvl w:val="0"/>
          <w:numId w:val="4"/>
        </w:numPr>
      </w:pPr>
      <w:r w:rsidRPr="009D1CD3">
        <w:rPr>
          <w:b/>
          <w:bCs/>
        </w:rPr>
        <w:t xml:space="preserve">Narrative summary: </w:t>
      </w:r>
      <w:r w:rsidRPr="009D1CD3">
        <w:t xml:space="preserve">Communities distribute and use the plants produced; nurseries remain active for several seasons.</w:t>
      </w:r>
    </w:p>
    <w:p w:rsidRPr="009D1CD3" w:rsidR="009D1CD3" w:rsidP="009D1CD3" w:rsidRDefault="009D1CD3" w14:paraId="36F96909" w14:textId="77777777">
      <w:pPr>
        <w:numPr>
          <w:ilvl w:val="0"/>
          <w:numId w:val="4"/>
        </w:numPr>
      </w:pPr>
      <w:r w:rsidRPr="009D1CD3">
        <w:rPr>
          <w:b/>
          <w:bCs/>
        </w:rPr>
        <w:t xml:space="preserve">Indicator: </w:t>
      </w:r>
      <w:r w:rsidRPr="009D1CD3">
        <w:t xml:space="preserve">Existence of formalized community agreements to sustain the nursery and ensure the use of seedlings (yes/no, verified annually).</w:t>
      </w:r>
    </w:p>
    <w:p w:rsidRPr="009D1CD3" w:rsidR="009D1CD3" w:rsidP="009D1CD3" w:rsidRDefault="009D1CD3" w14:paraId="193F3C63" w14:textId="77777777">
      <w:pPr>
        <w:numPr>
          <w:ilvl w:val="0"/>
          <w:numId w:val="4"/>
        </w:numPr>
      </w:pPr>
      <w:r w:rsidRPr="009D1CD3">
        <w:rPr>
          <w:b/>
          <w:bCs/>
        </w:rPr>
        <w:t xml:space="preserve">Indicator description: </w:t>
      </w:r>
      <w:r w:rsidRPr="009D1CD3">
        <w:t xml:space="preserve">Measures whether communities have internal agreements (minutes, regulations, signed commitments) that ensure the sustainability of the nursery and the use of seedlings.</w:t>
      </w:r>
    </w:p>
    <w:p w:rsidRPr="009D1CD3" w:rsidR="009D1CD3" w:rsidP="009D1CD3" w:rsidRDefault="009D1CD3" w14:paraId="29FC6BB2" w14:textId="77777777">
      <w:pPr>
        <w:numPr>
          <w:ilvl w:val="0"/>
          <w:numId w:val="4"/>
        </w:numPr>
      </w:pPr>
      <w:r w:rsidRPr="009D1CD3">
        <w:rPr>
          <w:b/>
          <w:bCs/>
        </w:rPr>
        <w:t xml:space="preserve">Calculation formula: </w:t>
      </w:r>
      <w:r w:rsidRPr="009D1CD3">
        <w:t xml:space="preserve">Number of communities with formal agreements ÷ Total number of beneficiary communities.</w:t>
      </w:r>
    </w:p>
    <w:p w:rsidRPr="009D1CD3" w:rsidR="009D1CD3" w:rsidP="009D1CD3" w:rsidRDefault="009D1CD3" w14:paraId="53BC5B50" w14:textId="77777777">
      <w:pPr>
        <w:numPr>
          <w:ilvl w:val="0"/>
          <w:numId w:val="4"/>
        </w:numPr>
      </w:pPr>
      <w:r w:rsidRPr="009D1CD3">
        <w:rPr>
          <w:b/>
          <w:bCs/>
        </w:rPr>
        <w:lastRenderedPageBreak/>
      </w:r>
      <w:r w:rsidRPr="009D1CD3">
        <w:rPr>
          <w:b/>
          <w:bCs/>
        </w:rPr>
        <w:t xml:space="preserve">Unit of measurement: </w:t>
      </w:r>
      <w:r w:rsidRPr="009D1CD3">
        <w:t xml:space="preserve">Proportion (yes/no per community; consolidated in %).</w:t>
      </w:r>
    </w:p>
    <w:p w:rsidRPr="009D1CD3" w:rsidR="009D1CD3" w:rsidP="009D1CD3" w:rsidRDefault="009D1CD3" w14:paraId="7C07E91F" w14:textId="77777777">
      <w:pPr>
        <w:numPr>
          <w:ilvl w:val="0"/>
          <w:numId w:val="4"/>
        </w:numPr>
      </w:pPr>
      <w:r w:rsidRPr="009D1CD3">
        <w:rPr>
          <w:b/>
          <w:bCs/>
        </w:rPr>
        <w:t xml:space="preserve">Means of verification: </w:t>
      </w:r>
      <w:r w:rsidRPr="009D1CD3">
        <w:t xml:space="preserve">Community minutes, internal regulations, assembly reports.</w:t>
      </w:r>
    </w:p>
    <w:p w:rsidRPr="009D1CD3" w:rsidR="009D1CD3" w:rsidP="009D1CD3" w:rsidRDefault="009D1CD3" w14:paraId="56873B07" w14:textId="77777777">
      <w:pPr>
        <w:numPr>
          <w:ilvl w:val="0"/>
          <w:numId w:val="4"/>
        </w:numPr>
      </w:pPr>
      <w:r w:rsidRPr="009D1CD3">
        <w:rPr>
          <w:b/>
          <w:bCs/>
        </w:rPr>
        <w:t xml:space="preserve">Baseline:</w:t>
      </w:r>
      <w:r w:rsidRPr="009D1CD3">
        <w:t xml:space="preserve"> 0% (no community has agreements at the outset).</w:t>
      </w:r>
    </w:p>
    <w:p w:rsidRPr="009D1CD3" w:rsidR="009D1CD3" w:rsidP="009D1CD3" w:rsidRDefault="009D1CD3" w14:paraId="1CF0639F" w14:textId="77777777">
      <w:pPr>
        <w:numPr>
          <w:ilvl w:val="0"/>
          <w:numId w:val="4"/>
        </w:numPr>
      </w:pPr>
      <w:r w:rsidRPr="009D1CD3">
        <w:rPr>
          <w:b/>
          <w:bCs/>
        </w:rPr>
        <w:t xml:space="preserve">Goals:</w:t>
      </w:r>
    </w:p>
    <w:p w:rsidRPr="009D1CD3" w:rsidR="009D1CD3" w:rsidP="009D1CD3" w:rsidRDefault="009D1CD3" w14:paraId="4D2A89B3" w14:textId="77777777">
      <w:pPr>
        <w:numPr>
          <w:ilvl w:val="1"/>
          <w:numId w:val="4"/>
        </w:numPr>
      </w:pPr>
      <w:r w:rsidRPr="009D1CD3">
        <w:t xml:space="preserve">Year 1: 40% of beneficiary communities with formal agreements.</w:t>
      </w:r>
    </w:p>
    <w:p w:rsidRPr="009D1CD3" w:rsidR="009D1CD3" w:rsidP="009D1CD3" w:rsidRDefault="009D1CD3" w14:paraId="73F1880B" w14:textId="77777777">
      <w:pPr>
        <w:numPr>
          <w:ilvl w:val="1"/>
          <w:numId w:val="4"/>
        </w:numPr>
      </w:pPr>
      <w:r w:rsidRPr="009D1CD3">
        <w:t xml:space="preserve">Year 3: 80% of beneficiary communities with formalized agreements.</w:t>
      </w:r>
    </w:p>
    <w:p w:rsidR="009D1CD3" w:rsidP="009D1CD3" w:rsidRDefault="009D1CD3" w14:paraId="13FCFD0B" w14:textId="77777777">
      <w:pPr>
        <w:numPr>
          <w:ilvl w:val="0"/>
          <w:numId w:val="4"/>
        </w:numPr>
      </w:pPr>
      <w:r w:rsidRPr="009D1CD3">
        <w:rPr>
          <w:b/>
          <w:bCs/>
        </w:rPr>
        <w:t xml:space="preserve">Measurement frequency: </w:t>
      </w:r>
      <w:r w:rsidRPr="009D1CD3">
        <w:t xml:space="preserve">Annual.</w:t>
      </w:r>
    </w:p>
    <w:p w:rsidR="009D1CD3" w:rsidP="009D1CD3" w:rsidRDefault="009D1CD3" w14:paraId="06CDD9D1" w14:textId="77777777">
      <w:pPr>
        <w:rPr>
          <w:b/>
          <w:bCs/>
        </w:rPr>
      </w:pPr>
    </w:p>
    <w:p w:rsidRPr="009D1CD3" w:rsidR="009D1CD3" w:rsidP="009D1CD3" w:rsidRDefault="009D1CD3" w14:paraId="5A903239" w14:textId="77777777">
      <w:pPr>
        <w:ind w:start="720"/>
        <w:rPr>
          <w:b/>
          <w:bCs/>
        </w:rPr>
      </w:pPr>
      <w:r w:rsidRPr="009D1CD3">
        <w:rPr>
          <w:b/>
          <w:bCs/>
        </w:rPr>
        <w:t xml:space="preserve">Indicator Matrix – </w:t>
      </w:r>
      <w:r w:rsidRPr="009D1CD3">
        <w:rPr>
          <w:b/>
          <w:bCs/>
        </w:rPr>
        <w:t xml:space="preserve">ToC</w:t>
      </w:r>
      <w:r w:rsidRPr="009D1CD3">
        <w:rPr>
          <w:b/>
          <w:bCs/>
        </w:rPr>
        <w:t xml:space="preserve"> 3 (only CC and Assumptions)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73"/>
        <w:gridCol w:w="3189"/>
        <w:gridCol w:w="3202"/>
        <w:gridCol w:w="4232"/>
      </w:tblGrid>
      <w:tr w:rsidRPr="009D1CD3" w:rsidR="009D1CD3" w:rsidTr="009D1CD3" w14:paraId="1F0F0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9D1CD3" w:rsidR="009D1CD3" w:rsidP="009D1CD3" w:rsidRDefault="009D1CD3" w14:paraId="503A4B44" w14:textId="77777777">
            <w:pPr>
              <w:ind w:start="360"/>
              <w:rPr>
                <w:b/>
                <w:bCs/>
              </w:rPr>
            </w:pPr>
            <w:r w:rsidRPr="009D1CD3">
              <w:rPr>
                <w:b/>
                <w:bCs/>
              </w:rPr>
              <w:t xml:space="preserve">Level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67663F33" w14:textId="77777777">
            <w:pPr>
              <w:ind w:start="360"/>
              <w:rPr>
                <w:b/>
                <w:bCs/>
              </w:rPr>
            </w:pPr>
            <w:r w:rsidRPr="009D1CD3">
              <w:rPr>
                <w:b/>
                <w:bCs/>
              </w:rPr>
              <w:t xml:space="preserve">Simple sentence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58937D04" w14:textId="77777777">
            <w:pPr>
              <w:ind w:start="360"/>
              <w:rPr>
                <w:b/>
                <w:bCs/>
              </w:rPr>
            </w:pPr>
            <w:r w:rsidRPr="009D1CD3">
              <w:rPr>
                <w:b/>
                <w:bCs/>
              </w:rPr>
              <w:t xml:space="preserve">Step 1 – Relevant factors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2D2FD51A" w14:textId="77777777">
            <w:pPr>
              <w:ind w:start="360"/>
              <w:rPr>
                <w:b/>
                <w:bCs/>
              </w:rPr>
            </w:pPr>
            <w:r w:rsidRPr="009D1CD3">
              <w:rPr>
                <w:b/>
                <w:bCs/>
              </w:rPr>
              <w:t xml:space="preserve">Step 2 – Proposed indicators (SMART)</w:t>
            </w:r>
          </w:p>
        </w:tc>
      </w:tr>
      <w:tr w:rsidRPr="009D1CD3" w:rsidR="009D1CD3" w:rsidTr="009D1CD3" w14:paraId="07AE4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D1CD3" w:rsidR="009D1CD3" w:rsidP="009D1CD3" w:rsidRDefault="009D1CD3" w14:paraId="1E992D42" w14:textId="77777777">
            <w:pPr>
              <w:ind w:start="360"/>
            </w:pPr>
            <w:r w:rsidRPr="009D1CD3">
              <w:rPr>
                <w:b/>
                <w:bCs/>
              </w:rPr>
              <w:t xml:space="preserve">Behavior change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756A0D99" w14:textId="77777777">
            <w:pPr>
              <w:ind w:start="360"/>
            </w:pPr>
            <w:r w:rsidRPr="009D1CD3">
              <w:t xml:space="preserve">Community brigades apply fire prevention, surveillance, and control protocols.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00989182" w14:textId="77777777">
            <w:pPr>
              <w:ind w:start="360"/>
            </w:pPr>
            <w:r w:rsidRPr="009D1CD3">
              <w:t xml:space="preserve">Frequency of patrols; application of protocols; response capacity in the event of outbreaks.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7812E37E" w14:textId="77777777">
            <w:pPr>
              <w:ind w:start="360"/>
            </w:pPr>
            <w:r w:rsidRPr="009D1CD3">
              <w:t xml:space="preserve">Percentage of community brigades that carry out preventive patrols and apply control protocols at least once a week during the dry season.</w:t>
            </w:r>
          </w:p>
        </w:tc>
      </w:tr>
      <w:tr w:rsidRPr="009D1CD3" w:rsidR="009D1CD3" w:rsidTr="009D1CD3" w14:paraId="49E05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D1CD3" w:rsidR="009D1CD3" w:rsidP="009D1CD3" w:rsidRDefault="009D1CD3" w14:paraId="44BE015F" w14:textId="77777777">
            <w:pPr>
              <w:ind w:start="360"/>
            </w:pPr>
            <w:r w:rsidRPr="009D1CD3">
              <w:rPr>
                <w:b/>
                <w:bCs/>
              </w:rPr>
              <w:t xml:space="preserve">Assumptions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48476749" w14:textId="77777777">
            <w:pPr>
              <w:ind w:start="360"/>
            </w:pPr>
            <w:r w:rsidRPr="009D1CD3">
              <w:t xml:space="preserve">The community supports and collaborates with the brigades in control efforts.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76524A30" w14:textId="77777777">
            <w:pPr>
              <w:ind w:start="360"/>
            </w:pPr>
            <w:r w:rsidRPr="009D1CD3">
              <w:t xml:space="preserve">Community support; willingness to volunteer; social cohesion.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4DF4F824" w14:textId="77777777">
            <w:pPr>
              <w:ind w:start="360"/>
            </w:pPr>
            <w:r w:rsidRPr="009D1CD3">
              <w:t xml:space="preserve">Percentage of brigades that report active support from community members during fire control actions.</w:t>
            </w:r>
          </w:p>
        </w:tc>
      </w:tr>
    </w:tbl>
    <w:p w:rsidRPr="009D1CD3" w:rsidR="009D1CD3" w:rsidP="009D1CD3" w:rsidRDefault="009D1CD3" w14:paraId="4E72D477" w14:textId="77777777">
      <w:pPr>
        <w:ind w:start="360"/>
      </w:pPr>
    </w:p>
    <w:p w:rsidRPr="009D1CD3" w:rsidR="009D1CD3" w:rsidP="009D1CD3" w:rsidRDefault="009D1CD3" w14:paraId="18B6681F" w14:textId="77777777">
      <w:pPr>
        <w:rPr>
          <w:b/>
          <w:bCs/>
        </w:rPr>
      </w:pPr>
      <w:r w:rsidRPr="009D1CD3">
        <w:rPr>
          <w:b/>
          <w:bCs/>
        </w:rPr>
        <w:t xml:space="preserve">Indicator format (</w:t>
      </w:r>
      <w:r w:rsidRPr="009D1CD3">
        <w:rPr>
          <w:b/>
          <w:bCs/>
        </w:rPr>
        <w:t xml:space="preserve">ToC</w:t>
      </w:r>
      <w:r w:rsidRPr="009D1CD3">
        <w:rPr>
          <w:b/>
          <w:bCs/>
        </w:rPr>
        <w:t xml:space="preserve"> 3 – Assumptions)</w:t>
      </w:r>
    </w:p>
    <w:p w:rsidRPr="009D1CD3" w:rsidR="009D1CD3" w:rsidP="009D1CD3" w:rsidRDefault="009D1CD3" w14:paraId="28C525E9" w14:textId="77777777">
      <w:pPr>
        <w:numPr>
          <w:ilvl w:val="0"/>
          <w:numId w:val="5"/>
        </w:numPr>
      </w:pPr>
      <w:r w:rsidRPr="009D1CD3">
        <w:rPr>
          <w:b/>
          <w:bCs/>
        </w:rPr>
        <w:lastRenderedPageBreak/>
      </w:r>
      <w:r w:rsidRPr="009D1CD3">
        <w:rPr>
          <w:b/>
          <w:bCs/>
        </w:rPr>
        <w:t xml:space="preserve">Level of the chain: </w:t>
      </w:r>
      <w:r w:rsidRPr="009D1CD3">
        <w:t xml:space="preserve">Assumptions</w:t>
      </w:r>
    </w:p>
    <w:p w:rsidRPr="009D1CD3" w:rsidR="009D1CD3" w:rsidP="009D1CD3" w:rsidRDefault="009D1CD3" w14:paraId="2E4C1B69" w14:textId="77777777">
      <w:pPr>
        <w:numPr>
          <w:ilvl w:val="0"/>
          <w:numId w:val="5"/>
        </w:numPr>
      </w:pPr>
      <w:r w:rsidRPr="009D1CD3">
        <w:rPr>
          <w:b/>
          <w:bCs/>
        </w:rPr>
        <w:t xml:space="preserve">Narrative summary: </w:t>
      </w:r>
      <w:r w:rsidRPr="009D1CD3">
        <w:t xml:space="preserve">The community supports and collaborates with brigades in control efforts.</w:t>
      </w:r>
    </w:p>
    <w:p w:rsidRPr="009D1CD3" w:rsidR="009D1CD3" w:rsidP="009D1CD3" w:rsidRDefault="009D1CD3" w14:paraId="38C454BA" w14:textId="77777777">
      <w:pPr>
        <w:numPr>
          <w:ilvl w:val="0"/>
          <w:numId w:val="5"/>
        </w:numPr>
      </w:pPr>
      <w:r w:rsidRPr="009D1CD3">
        <w:rPr>
          <w:b/>
          <w:bCs/>
        </w:rPr>
        <w:t xml:space="preserve">Indicator: </w:t>
      </w:r>
      <w:r w:rsidRPr="009D1CD3">
        <w:t xml:space="preserve">% of brigades reporting active support from community members during fire control actions.</w:t>
      </w:r>
    </w:p>
    <w:p w:rsidRPr="009D1CD3" w:rsidR="009D1CD3" w:rsidP="009D1CD3" w:rsidRDefault="009D1CD3" w14:paraId="5EF32548" w14:textId="77777777">
      <w:pPr>
        <w:numPr>
          <w:ilvl w:val="0"/>
          <w:numId w:val="5"/>
        </w:numPr>
      </w:pPr>
      <w:r w:rsidRPr="009D1CD3">
        <w:rPr>
          <w:b/>
          <w:bCs/>
        </w:rPr>
        <w:t xml:space="preserve">Indicator description: </w:t>
      </w:r>
      <w:r w:rsidRPr="009D1CD3">
        <w:t xml:space="preserve">Measures the degree of community collaboration with brigades in fire prevention and control (participation in patrols, logistical support, provision of basic resources).</w:t>
      </w:r>
    </w:p>
    <w:p w:rsidRPr="009D1CD3" w:rsidR="009D1CD3" w:rsidP="009D1CD3" w:rsidRDefault="009D1CD3" w14:paraId="30EA2076" w14:textId="77777777">
      <w:pPr>
        <w:numPr>
          <w:ilvl w:val="0"/>
          <w:numId w:val="5"/>
        </w:numPr>
      </w:pPr>
      <w:r w:rsidRPr="009D1CD3">
        <w:rPr>
          <w:b/>
          <w:bCs/>
        </w:rPr>
        <w:t xml:space="preserve">Calculation formula: </w:t>
      </w:r>
      <w:r w:rsidRPr="009D1CD3">
        <w:t xml:space="preserve">(Number of brigades receiving active support from the community ÷ Total number of brigades) × 100.</w:t>
      </w:r>
    </w:p>
    <w:p w:rsidRPr="009D1CD3" w:rsidR="009D1CD3" w:rsidP="009D1CD3" w:rsidRDefault="009D1CD3" w14:paraId="20EC1886" w14:textId="77777777">
      <w:pPr>
        <w:numPr>
          <w:ilvl w:val="0"/>
          <w:numId w:val="5"/>
        </w:numPr>
      </w:pPr>
      <w:r w:rsidRPr="009D1CD3">
        <w:rPr>
          <w:b/>
          <w:bCs/>
        </w:rPr>
        <w:t xml:space="preserve">Unit of measurement: </w:t>
      </w:r>
      <w:r w:rsidRPr="009D1CD3">
        <w:t xml:space="preserve">Percentage (%) of brigades.</w:t>
      </w:r>
    </w:p>
    <w:p w:rsidRPr="009D1CD3" w:rsidR="009D1CD3" w:rsidP="009D1CD3" w:rsidRDefault="009D1CD3" w14:paraId="1C75955D" w14:textId="77777777">
      <w:pPr>
        <w:numPr>
          <w:ilvl w:val="0"/>
          <w:numId w:val="5"/>
        </w:numPr>
      </w:pPr>
      <w:r w:rsidRPr="009D1CD3">
        <w:rPr>
          <w:b/>
          <w:bCs/>
        </w:rPr>
        <w:t xml:space="preserve">Means of verification: </w:t>
      </w:r>
      <w:r w:rsidRPr="009D1CD3">
        <w:t xml:space="preserve">Brigade reports, attendance lists, community minutes.</w:t>
      </w:r>
    </w:p>
    <w:p w:rsidRPr="009D1CD3" w:rsidR="009D1CD3" w:rsidP="009D1CD3" w:rsidRDefault="009D1CD3" w14:paraId="65EFCB9A" w14:textId="77777777">
      <w:pPr>
        <w:numPr>
          <w:ilvl w:val="0"/>
          <w:numId w:val="5"/>
        </w:numPr>
      </w:pPr>
      <w:r w:rsidRPr="009D1CD3">
        <w:rPr>
          <w:b/>
          <w:bCs/>
        </w:rPr>
        <w:t xml:space="preserve">Baseline:</w:t>
      </w:r>
      <w:r w:rsidRPr="009D1CD3">
        <w:t xml:space="preserve"> 0% (no brigade has formal community support at the outset).</w:t>
      </w:r>
    </w:p>
    <w:p w:rsidRPr="009D1CD3" w:rsidR="009D1CD3" w:rsidP="009D1CD3" w:rsidRDefault="009D1CD3" w14:paraId="3B62C357" w14:textId="77777777">
      <w:pPr>
        <w:numPr>
          <w:ilvl w:val="0"/>
          <w:numId w:val="5"/>
        </w:numPr>
      </w:pPr>
      <w:r w:rsidRPr="009D1CD3">
        <w:rPr>
          <w:b/>
          <w:bCs/>
        </w:rPr>
        <w:t xml:space="preserve">Goals:</w:t>
      </w:r>
    </w:p>
    <w:p w:rsidRPr="009D1CD3" w:rsidR="009D1CD3" w:rsidP="009D1CD3" w:rsidRDefault="009D1CD3" w14:paraId="56ECA5C3" w14:textId="77777777">
      <w:pPr>
        <w:numPr>
          <w:ilvl w:val="1"/>
          <w:numId w:val="5"/>
        </w:numPr>
      </w:pPr>
      <w:r w:rsidRPr="009D1CD3">
        <w:t xml:space="preserve">Year 1: 50% of brigades with active community support.</w:t>
      </w:r>
    </w:p>
    <w:p w:rsidRPr="009D1CD3" w:rsidR="009D1CD3" w:rsidP="009D1CD3" w:rsidRDefault="009D1CD3" w14:paraId="4FA01CC7" w14:textId="77777777">
      <w:pPr>
        <w:numPr>
          <w:ilvl w:val="1"/>
          <w:numId w:val="5"/>
        </w:numPr>
      </w:pPr>
      <w:r w:rsidRPr="009D1CD3">
        <w:t xml:space="preserve">Year 3: 90% of brigades with active community support.</w:t>
      </w:r>
    </w:p>
    <w:p w:rsidR="009D1CD3" w:rsidP="009D1CD3" w:rsidRDefault="009D1CD3" w14:paraId="4C7CF08F" w14:textId="77777777">
      <w:pPr>
        <w:numPr>
          <w:ilvl w:val="0"/>
          <w:numId w:val="5"/>
        </w:numPr>
      </w:pPr>
      <w:r w:rsidRPr="009D1CD3">
        <w:rPr>
          <w:b/>
          <w:bCs/>
        </w:rPr>
        <w:t xml:space="preserve">Measurement frequency: </w:t>
      </w:r>
      <w:r w:rsidRPr="009D1CD3">
        <w:t xml:space="preserve">Annually, during and at the end of the fire season.</w:t>
      </w:r>
    </w:p>
    <w:p w:rsidRPr="009D1CD3" w:rsidR="009D1CD3" w:rsidP="009D1CD3" w:rsidRDefault="009D1CD3" w14:paraId="2DACADD2" w14:textId="5D05959A">
      <w:pPr>
        <w:ind w:start="360"/>
        <w:rPr>
          <w:b/>
          <w:bCs/>
        </w:rPr>
      </w:pPr>
      <w:r w:rsidRPr="009D1CD3">
        <w:rPr>
          <w:b/>
          <w:bCs/>
        </w:rPr>
        <w:t xml:space="preserve">Indicator Matrix – </w:t>
      </w:r>
      <w:r w:rsidRPr="009D1CD3">
        <w:rPr>
          <w:b/>
          <w:bCs/>
        </w:rPr>
        <w:t xml:space="preserve">ToC</w:t>
      </w:r>
      <w:r w:rsidRPr="009D1CD3">
        <w:rPr>
          <w:b/>
          <w:bCs/>
        </w:rPr>
        <w:t xml:space="preserve"> 4 (CC and Assumptions only)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9"/>
        <w:gridCol w:w="3753"/>
        <w:gridCol w:w="3271"/>
        <w:gridCol w:w="3943"/>
      </w:tblGrid>
      <w:tr w:rsidRPr="009D1CD3" w:rsidR="009D1CD3" w:rsidTr="009D1CD3" w14:paraId="75630F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9D1CD3" w:rsidR="009D1CD3" w:rsidP="009D1CD3" w:rsidRDefault="009D1CD3" w14:paraId="16F8A82F" w14:textId="77777777">
            <w:pPr>
              <w:rPr>
                <w:b/>
                <w:bCs/>
              </w:rPr>
            </w:pPr>
            <w:r w:rsidRPr="009D1CD3">
              <w:rPr>
                <w:b/>
                <w:bCs/>
              </w:rPr>
              <w:t xml:space="preserve">Level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5C58C4D3" w14:textId="77777777">
            <w:pPr>
              <w:rPr>
                <w:b/>
                <w:bCs/>
              </w:rPr>
            </w:pPr>
            <w:r w:rsidRPr="009D1CD3">
              <w:rPr>
                <w:b/>
                <w:bCs/>
              </w:rPr>
              <w:t xml:space="preserve">Simple sentence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5483C3DE" w14:textId="77777777">
            <w:pPr>
              <w:rPr>
                <w:b/>
                <w:bCs/>
              </w:rPr>
            </w:pPr>
            <w:r w:rsidRPr="009D1CD3">
              <w:rPr>
                <w:b/>
                <w:bCs/>
              </w:rPr>
              <w:t xml:space="preserve">Step 1 – Relevant factors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5DFE0718" w14:textId="77777777">
            <w:pPr>
              <w:rPr>
                <w:b/>
                <w:bCs/>
              </w:rPr>
            </w:pPr>
            <w:r w:rsidRPr="009D1CD3">
              <w:rPr>
                <w:b/>
                <w:bCs/>
              </w:rPr>
              <w:t xml:space="preserve">Step 2 – Proposed indicators (SMART)</w:t>
            </w:r>
          </w:p>
        </w:tc>
      </w:tr>
      <w:tr w:rsidRPr="009D1CD3" w:rsidR="009D1CD3" w:rsidTr="009D1CD3" w14:paraId="41595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D1CD3" w:rsidR="009D1CD3" w:rsidP="009D1CD3" w:rsidRDefault="009D1CD3" w14:paraId="745DC952" w14:textId="77777777">
            <w:r w:rsidRPr="009D1CD3">
              <w:rPr>
                <w:b/>
                <w:bCs/>
              </w:rPr>
              <w:t xml:space="preserve">Behavioral change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4D014EB1" w14:textId="77777777">
            <w:r w:rsidRPr="009D1CD3">
              <w:t xml:space="preserve">Organizations formulate and implement sustainable management projects with regional scope.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4634B88A" w14:textId="77777777">
            <w:r w:rsidRPr="009D1CD3">
              <w:t xml:space="preserve">Existence of approved projects; implementation according to plan; territorial coverage.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6F98509C" w14:textId="77777777">
            <w:r w:rsidRPr="009D1CD3">
              <w:t xml:space="preserve">Percentage of beneficiary organizations that formulate and implement at least one sustainable management project during the three years of the program.</w:t>
            </w:r>
          </w:p>
        </w:tc>
      </w:tr>
      <w:tr w:rsidRPr="009D1CD3" w:rsidR="009D1CD3" w:rsidTr="009D1CD3" w14:paraId="1F0EA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D1CD3" w:rsidR="009D1CD3" w:rsidP="009D1CD3" w:rsidRDefault="009D1CD3" w14:paraId="1CB6F0DF" w14:textId="77777777">
            <w:r w:rsidRPr="009D1CD3">
              <w:rPr>
                <w:b/>
                <w:bCs/>
              </w:rPr>
              <w:lastRenderedPageBreak/>
            </w:r>
            <w:r w:rsidRPr="009D1CD3">
              <w:rPr>
                <w:b/>
                <w:bCs/>
              </w:rPr>
              <w:t xml:space="preserve">Assumptions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314349C5" w14:textId="77777777">
            <w:r w:rsidRPr="009D1CD3">
              <w:t xml:space="preserve">Organizations coordinate with communities and local authorities to reduce logging and agricultural expansion.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7D71CB3A" w14:textId="77777777">
            <w:r w:rsidRPr="009D1CD3">
              <w:t xml:space="preserve">Quality of coordination; acceptance by key actors; functioning of spaces for dialogue.</w:t>
            </w:r>
          </w:p>
        </w:tc>
        <w:tc>
          <w:tcPr>
            <w:tcW w:w="0" w:type="auto"/>
            <w:vAlign w:val="center"/>
            <w:hideMark/>
          </w:tcPr>
          <w:p w:rsidRPr="009D1CD3" w:rsidR="009D1CD3" w:rsidP="009D1CD3" w:rsidRDefault="009D1CD3" w14:paraId="118E66E9" w14:textId="77777777">
            <w:r w:rsidRPr="009D1CD3">
              <w:t xml:space="preserve">Percentage of sustainable management projects that have signed coordination agreements with local communities and authorities.</w:t>
            </w:r>
          </w:p>
        </w:tc>
      </w:tr>
    </w:tbl>
    <w:p w:rsidR="009D1CD3" w:rsidRDefault="009D1CD3" w14:paraId="0920FC1A" w14:textId="77777777"/>
    <w:p w:rsidRPr="009D1CD3" w:rsidR="009D1CD3" w:rsidP="009D1CD3" w:rsidRDefault="009D1CD3" w14:paraId="09D6D16C" w14:textId="77777777">
      <w:pPr>
        <w:rPr>
          <w:b/>
          <w:bCs/>
        </w:rPr>
      </w:pPr>
      <w:r w:rsidRPr="009D1CD3">
        <w:rPr>
          <w:b/>
          <w:bCs/>
        </w:rPr>
        <w:t xml:space="preserve">Indicator format (</w:t>
      </w:r>
      <w:r w:rsidRPr="009D1CD3">
        <w:rPr>
          <w:b/>
          <w:bCs/>
        </w:rPr>
        <w:t xml:space="preserve">ToC</w:t>
      </w:r>
      <w:r w:rsidRPr="009D1CD3">
        <w:rPr>
          <w:b/>
          <w:bCs/>
        </w:rPr>
        <w:t xml:space="preserve"> 4 – Assumptions)</w:t>
      </w:r>
    </w:p>
    <w:p w:rsidRPr="009D1CD3" w:rsidR="009D1CD3" w:rsidP="009D1CD3" w:rsidRDefault="009D1CD3" w14:paraId="112CE1FF" w14:textId="77777777">
      <w:pPr>
        <w:numPr>
          <w:ilvl w:val="0"/>
          <w:numId w:val="6"/>
        </w:numPr>
      </w:pPr>
      <w:r w:rsidRPr="009D1CD3">
        <w:rPr>
          <w:b/>
          <w:bCs/>
        </w:rPr>
        <w:t xml:space="preserve">Chain level: </w:t>
      </w:r>
      <w:r w:rsidRPr="009D1CD3">
        <w:t xml:space="preserve">Assumptions</w:t>
      </w:r>
    </w:p>
    <w:p w:rsidRPr="009D1CD3" w:rsidR="009D1CD3" w:rsidP="009D1CD3" w:rsidRDefault="009D1CD3" w14:paraId="01E6AB3D" w14:textId="77777777">
      <w:pPr>
        <w:numPr>
          <w:ilvl w:val="0"/>
          <w:numId w:val="6"/>
        </w:numPr>
      </w:pPr>
      <w:r w:rsidRPr="009D1CD3">
        <w:rPr>
          <w:b/>
          <w:bCs/>
        </w:rPr>
        <w:t xml:space="preserve">Narrative summary: </w:t>
      </w:r>
      <w:r w:rsidRPr="009D1CD3">
        <w:t xml:space="preserve">Organizations successfully coordinate with local communities and authorities to reduce logging and agricultural expansion.</w:t>
      </w:r>
    </w:p>
    <w:p w:rsidRPr="009D1CD3" w:rsidR="009D1CD3" w:rsidP="009D1CD3" w:rsidRDefault="009D1CD3" w14:paraId="0943EE19" w14:textId="77777777">
      <w:pPr>
        <w:numPr>
          <w:ilvl w:val="0"/>
          <w:numId w:val="6"/>
        </w:numPr>
      </w:pPr>
      <w:r w:rsidRPr="009D1CD3">
        <w:rPr>
          <w:b/>
          <w:bCs/>
        </w:rPr>
        <w:t xml:space="preserve">Indicator: </w:t>
      </w:r>
      <w:r w:rsidRPr="009D1CD3">
        <w:t xml:space="preserve">Percentage of sustainable management projects that have signed coordination agreements with local communities and authorities.</w:t>
      </w:r>
    </w:p>
    <w:p w:rsidRPr="009D1CD3" w:rsidR="009D1CD3" w:rsidP="009D1CD3" w:rsidRDefault="009D1CD3" w14:paraId="0E11EBA3" w14:textId="77777777">
      <w:pPr>
        <w:numPr>
          <w:ilvl w:val="0"/>
          <w:numId w:val="6"/>
        </w:numPr>
      </w:pPr>
      <w:r w:rsidRPr="009D1CD3">
        <w:rPr>
          <w:b/>
          <w:bCs/>
        </w:rPr>
        <w:t xml:space="preserve">Indicator description: </w:t>
      </w:r>
      <w:r w:rsidRPr="009D1CD3">
        <w:t xml:space="preserve">Measures the extent to which sustainable management projects include formal coordination agreements with key actors (communities and authorities) to ensure their implementation and sustainability.</w:t>
      </w:r>
    </w:p>
    <w:p w:rsidRPr="009D1CD3" w:rsidR="009D1CD3" w:rsidP="009D1CD3" w:rsidRDefault="009D1CD3" w14:paraId="60897950" w14:textId="77777777">
      <w:pPr>
        <w:numPr>
          <w:ilvl w:val="0"/>
          <w:numId w:val="6"/>
        </w:numPr>
      </w:pPr>
      <w:r w:rsidRPr="009D1CD3">
        <w:rPr>
          <w:b/>
          <w:bCs/>
        </w:rPr>
        <w:t xml:space="preserve">Calculation formula: </w:t>
      </w:r>
      <w:r w:rsidRPr="009D1CD3">
        <w:t xml:space="preserve">(Number of projects with signed coordination agreements ÷ Total number of sustainable management projects) × 100.</w:t>
      </w:r>
    </w:p>
    <w:p w:rsidRPr="009D1CD3" w:rsidR="009D1CD3" w:rsidP="009D1CD3" w:rsidRDefault="009D1CD3" w14:paraId="14FFC9FE" w14:textId="77777777">
      <w:pPr>
        <w:numPr>
          <w:ilvl w:val="0"/>
          <w:numId w:val="6"/>
        </w:numPr>
      </w:pPr>
      <w:r w:rsidRPr="009D1CD3">
        <w:rPr>
          <w:b/>
          <w:bCs/>
        </w:rPr>
        <w:t xml:space="preserve">Unit of measurement: </w:t>
      </w:r>
      <w:r w:rsidRPr="009D1CD3">
        <w:t xml:space="preserve">Percentage (%) of projects.</w:t>
      </w:r>
    </w:p>
    <w:p w:rsidRPr="009D1CD3" w:rsidR="009D1CD3" w:rsidP="009D1CD3" w:rsidRDefault="009D1CD3" w14:paraId="33F4E1DA" w14:textId="77777777">
      <w:pPr>
        <w:numPr>
          <w:ilvl w:val="0"/>
          <w:numId w:val="6"/>
        </w:numPr>
      </w:pPr>
      <w:r w:rsidRPr="009D1CD3">
        <w:rPr>
          <w:b/>
          <w:bCs/>
        </w:rPr>
        <w:t xml:space="preserve">Means of verification: </w:t>
      </w:r>
      <w:r w:rsidRPr="009D1CD3">
        <w:t xml:space="preserve">Signed agreements, meeting minutes, collaboration agreements.</w:t>
      </w:r>
    </w:p>
    <w:p w:rsidRPr="009D1CD3" w:rsidR="009D1CD3" w:rsidP="009D1CD3" w:rsidRDefault="009D1CD3" w14:paraId="54893419" w14:textId="77777777">
      <w:pPr>
        <w:numPr>
          <w:ilvl w:val="0"/>
          <w:numId w:val="6"/>
        </w:numPr>
      </w:pPr>
      <w:r w:rsidRPr="009D1CD3">
        <w:rPr>
          <w:b/>
          <w:bCs/>
        </w:rPr>
        <w:t xml:space="preserve">Baseline:</w:t>
      </w:r>
      <w:r w:rsidRPr="009D1CD3">
        <w:t xml:space="preserve"> 0% (no projects have agreements at the outset).</w:t>
      </w:r>
    </w:p>
    <w:p w:rsidRPr="009D1CD3" w:rsidR="009D1CD3" w:rsidP="009D1CD3" w:rsidRDefault="009D1CD3" w14:paraId="2EA07CFF" w14:textId="77777777">
      <w:pPr>
        <w:numPr>
          <w:ilvl w:val="0"/>
          <w:numId w:val="6"/>
        </w:numPr>
      </w:pPr>
      <w:r w:rsidRPr="009D1CD3">
        <w:rPr>
          <w:b/>
          <w:bCs/>
        </w:rPr>
        <w:t xml:space="preserve">Goals:</w:t>
      </w:r>
    </w:p>
    <w:p w:rsidRPr="009D1CD3" w:rsidR="009D1CD3" w:rsidP="009D1CD3" w:rsidRDefault="009D1CD3" w14:paraId="5DE81B46" w14:textId="77777777">
      <w:pPr>
        <w:numPr>
          <w:ilvl w:val="1"/>
          <w:numId w:val="6"/>
        </w:numPr>
      </w:pPr>
      <w:r w:rsidRPr="009D1CD3">
        <w:t xml:space="preserve">Year 1: 40% of projects with coordination agreements.</w:t>
      </w:r>
    </w:p>
    <w:p w:rsidRPr="009D1CD3" w:rsidR="009D1CD3" w:rsidP="009D1CD3" w:rsidRDefault="009D1CD3" w14:paraId="2C6B4810" w14:textId="77777777">
      <w:pPr>
        <w:numPr>
          <w:ilvl w:val="1"/>
          <w:numId w:val="6"/>
        </w:numPr>
      </w:pPr>
      <w:r w:rsidRPr="009D1CD3">
        <w:lastRenderedPageBreak/>
      </w:r>
      <w:r w:rsidRPr="009D1CD3">
        <w:t xml:space="preserve">Year 3: 80% of projects with coordination agreements.</w:t>
      </w:r>
    </w:p>
    <w:p w:rsidRPr="009D1CD3" w:rsidR="009D1CD3" w:rsidP="009D1CD3" w:rsidRDefault="009D1CD3" w14:paraId="2AB85C6A" w14:textId="77777777">
      <w:pPr>
        <w:numPr>
          <w:ilvl w:val="0"/>
          <w:numId w:val="6"/>
        </w:numPr>
      </w:pPr>
      <w:r w:rsidRPr="009D1CD3">
        <w:rPr>
          <w:b/>
          <w:bCs/>
        </w:rPr>
        <w:t xml:space="preserve">Frequency of measurement: </w:t>
      </w:r>
      <w:r w:rsidRPr="009D1CD3">
        <w:t xml:space="preserve">Annual.</w:t>
      </w:r>
    </w:p>
    <w:p w:rsidRPr="0013546C" w:rsidR="009D1CD3" w:rsidRDefault="009D1CD3" w14:paraId="31018505" w14:textId="77777777"/>
    <w:sectPr w:rsidRPr="0013546C" w:rsidR="009D1CD3" w:rsidSect="0013546C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625"/>
    <w:multiLevelType w:val="multilevel"/>
    <w:tmpl w:val="D02A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385D"/>
    <w:multiLevelType w:val="multilevel"/>
    <w:tmpl w:val="0398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47BC7"/>
    <w:multiLevelType w:val="multilevel"/>
    <w:tmpl w:val="BB6C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F556F"/>
    <w:multiLevelType w:val="multilevel"/>
    <w:tmpl w:val="93E8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50B36"/>
    <w:multiLevelType w:val="multilevel"/>
    <w:tmpl w:val="7232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57308"/>
    <w:multiLevelType w:val="multilevel"/>
    <w:tmpl w:val="B1C6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143804">
    <w:abstractNumId w:val="5"/>
  </w:num>
  <w:num w:numId="2" w16cid:durableId="105928172">
    <w:abstractNumId w:val="0"/>
  </w:num>
  <w:num w:numId="3" w16cid:durableId="767120179">
    <w:abstractNumId w:val="3"/>
  </w:num>
  <w:num w:numId="4" w16cid:durableId="139687751">
    <w:abstractNumId w:val="1"/>
  </w:num>
  <w:num w:numId="5" w16cid:durableId="1372223640">
    <w:abstractNumId w:val="2"/>
  </w:num>
  <w:num w:numId="6" w16cid:durableId="869804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6C"/>
    <w:rsid w:val="0013546C"/>
    <w:rsid w:val="0031467A"/>
    <w:rsid w:val="00922DD4"/>
    <w:rsid w:val="009D1CD3"/>
    <w:rsid w:val="00C03BCC"/>
    <w:rsid w:val="00C65352"/>
    <w:rsid w:val="00D1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D568"/>
  <w15:chartTrackingRefBased/>
  <w15:docId w15:val="{9683E4BF-8B4D-4507-B5BC-5C396C9A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5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4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4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4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4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4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4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4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1192</Words>
  <Characters>7489</Characters>
  <Application>Microsoft Office Word</Application>
  <DocSecurity>0</DocSecurity>
  <Lines>340</Lines>
  <Paragraphs>155</Paragraphs>
  <ScaleCrop>false</ScaleCrop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CANTU GARCIA , GABRIELA ARMANDINA</dc:creator>
  <keywords>, docId:36D1AE2750F845636013AABF3A4E2F9E</keywords>
  <dc:description/>
  <lastModifiedBy>CANTU GARCIA , GABRIELA ARMANDINA</lastModifiedBy>
  <revision>2</revision>
  <dcterms:created xsi:type="dcterms:W3CDTF">2025-09-26T20:26:00.0000000Z</dcterms:created>
  <dcterms:modified xsi:type="dcterms:W3CDTF">2025-09-26T21:35:00.0000000Z</dcterms:modified>
</coreProperties>
</file>