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3864"/>
          <w:sz w:val="28"/>
          <w:szCs w:val="28"/>
        </w:rPr>
        <w:t xml:space="preserve">EVALAC I — CASE STUDY</w:t>
      </w:r>
    </w:p>
    <w:p>
      <w:pPr>
        <w:spacing w:after="200"/>
        <w:jc w:val="center"/>
      </w:pPr>
      <w:r>
        <w:rPr>
          <w:rFonts w:ascii="Calibri" w:cs="Calibri" w:eastAsia="Calibri" w:hAnsi="Calibri"/>
          <w:color w:val="2E75B6"/>
          <w:sz w:val="26"/>
          <w:szCs w:val="26"/>
        </w:rPr>
        <w:t xml:space="preserve">OPERATIONAL MONITORING SYSTEM</w:t>
      </w:r>
    </w:p>
    <w:p>
      <w:pPr>
        <w:spacing w:after="400"/>
        <w:jc w:val="center"/>
      </w:pPr>
      <w:r>
        <w:rPr>
          <w:rFonts w:ascii="Calibri" w:cs="Calibri" w:eastAsia="Calibri" w:hAnsi="Calibri"/>
          <w:i/>
          <w:iCs/>
          <w:color w:val="666666"/>
          <w:sz w:val="22"/>
          <w:szCs w:val="22"/>
        </w:rPr>
        <w:t xml:space="preserve">Creciendo Juntos (Integrated Early Childhood Development)</w:t>
      </w:r>
    </w:p>
    <w:p>
      <w:pPr>
        <w:spacing w:before="240" w:after="120"/>
      </w:pPr>
      <w:r>
        <w:rPr>
          <w:rFonts w:ascii="Calibri" w:cs="Calibri" w:eastAsia="Calibri" w:hAnsi="Calibri"/>
          <w:b/>
          <w:bCs/>
          <w:color w:val="2E75B6"/>
          <w:sz w:val="24"/>
          <w:szCs w:val="24"/>
        </w:rPr>
        <w:t xml:space="preserve">OPERATIONAL MONITORING SYSTEM</w:t>
      </w:r>
    </w:p>
    <w:p>
      <w:pPr>
        <w:spacing w:after="120"/>
      </w:pPr>
      <w:r>
        <w:rPr>
          <w:rFonts w:ascii="Calibri" w:cs="Calibri" w:eastAsia="Calibri" w:hAnsi="Calibri"/>
        </w:rPr>
        <w:t xml:space="preserve">The monitoring system serves three purposes: (1) operational management - identifying and resolving implementation problems quickly, (2) learning and adaptation - understanding what works and what does not, and (3) contribution analysis - generating evidence to assess program contribution to observed outcomes.</w:t>
      </w:r>
    </w:p>
    <w:p>
      <w:pPr>
        <w:spacing w:after="120"/>
      </w:pPr>
      <w:r>
        <w:rPr>
          <w:rFonts w:ascii="Calibri" w:cs="Calibri" w:eastAsia="Calibri" w:hAnsi="Calibri"/>
        </w:rPr>
        <w:t xml:space="preserve">The system is designed around realistic assessment of what can actually be measured given budget constraints, staff capacity, and bureaucratic systems. It avoids monitoring everything poorly in favor of monitoring key signals well.</w:t>
      </w:r>
    </w:p>
    <w:p>
      <w:pPr>
        <w:spacing w:before="240" w:after="120"/>
      </w:pPr>
      <w:r>
        <w:rPr>
          <w:rFonts w:ascii="Calibri" w:cs="Calibri" w:eastAsia="Calibri" w:hAnsi="Calibri"/>
          <w:b/>
          <w:bCs/>
          <w:color w:val="2E75B6"/>
          <w:sz w:val="24"/>
          <w:szCs w:val="24"/>
        </w:rPr>
        <w:t xml:space="preserve">MONITORING FRAMEWORK: THREE TIERS</w:t>
      </w:r>
    </w:p>
    <w:p>
      <w:pPr>
        <w:spacing w:after="120"/>
      </w:pPr>
      <w:r>
        <w:rPr>
          <w:rFonts w:ascii="Calibri" w:cs="Calibri" w:eastAsia="Calibri" w:hAnsi="Calibri"/>
        </w:rPr>
        <w:t xml:space="preserve">TIER 1: Implementation Fidelity (Are we delivering as designed?)</w:t>
      </w:r>
    </w:p>
    <w:p>
      <w:pPr>
        <w:spacing w:after="120"/>
      </w:pPr>
      <w:r>
        <w:rPr>
          <w:rFonts w:ascii="Calibri" w:cs="Calibri" w:eastAsia="Calibri" w:hAnsi="Calibri"/>
        </w:rPr>
        <w:t xml:space="preserve">PURPOSE: Ensure program implemented as designed; identify problems quickly</w:t>
      </w:r>
    </w:p>
    <w:p>
      <w:pPr>
        <w:spacing w:after="120"/>
      </w:pPr>
      <w:r>
        <w:rPr>
          <w:rFonts w:ascii="Calibri" w:cs="Calibri" w:eastAsia="Calibri" w:hAnsi="Calibri"/>
        </w:rPr>
        <w:t xml:space="preserve">PRIMARY USERS: Municipal coordinators, state coordinators, national program management</w:t>
      </w:r>
    </w:p>
    <w:p>
      <w:pPr>
        <w:spacing w:after="120"/>
      </w:pPr>
      <w:r>
        <w:rPr>
          <w:rFonts w:ascii="Calibri" w:cs="Calibri" w:eastAsia="Calibri" w:hAnsi="Calibri"/>
        </w:rPr>
        <w:t xml:space="preserve">FREQUENCY: Real-time to monthly</w:t>
      </w:r>
    </w:p>
    <w:p>
      <w:pPr>
        <w:spacing w:after="120"/>
      </w:pPr>
      <w:r>
        <w:rPr>
          <w:rFonts w:ascii="Calibri" w:cs="Calibri" w:eastAsia="Calibri" w:hAnsi="Calibri"/>
        </w:rPr>
        <w:t xml:space="preserve">TIER 2: Mechanism Tracking (Is the ToC working?)</w:t>
      </w:r>
    </w:p>
    <w:p>
      <w:pPr>
        <w:spacing w:after="120"/>
      </w:pPr>
      <w:r>
        <w:rPr>
          <w:rFonts w:ascii="Calibri" w:cs="Calibri" w:eastAsia="Calibri" w:hAnsi="Calibri"/>
        </w:rPr>
        <w:t xml:space="preserve">PURPOSE: Test whether expected causal pathways (COM-B) actually function; validate or challenge assumptions</w:t>
      </w:r>
    </w:p>
    <w:p>
      <w:pPr>
        <w:spacing w:after="120"/>
      </w:pPr>
      <w:r>
        <w:rPr>
          <w:rFonts w:ascii="Calibri" w:cs="Calibri" w:eastAsia="Calibri" w:hAnsi="Calibri"/>
        </w:rPr>
        <w:t xml:space="preserve">PRIMARY USERS: Evaluation team, program management for adaptation</w:t>
      </w:r>
    </w:p>
    <w:p>
      <w:pPr>
        <w:spacing w:after="120"/>
      </w:pPr>
      <w:r>
        <w:rPr>
          <w:rFonts w:ascii="Calibri" w:cs="Calibri" w:eastAsia="Calibri" w:hAnsi="Calibri"/>
        </w:rPr>
        <w:t xml:space="preserve">FREQUENCY: Baseline, midline (Month 9), endline (Month 18-24)</w:t>
      </w:r>
    </w:p>
    <w:p>
      <w:pPr>
        <w:spacing w:after="120"/>
      </w:pPr>
      <w:r>
        <w:rPr>
          <w:rFonts w:ascii="Calibri" w:cs="Calibri" w:eastAsia="Calibri" w:hAnsi="Calibri"/>
        </w:rPr>
        <w:t xml:space="preserve">TIER 3: Outcome Measurement (Are results appearing?)</w:t>
      </w:r>
    </w:p>
    <w:p>
      <w:pPr>
        <w:spacing w:after="120"/>
      </w:pPr>
      <w:r>
        <w:rPr>
          <w:rFonts w:ascii="Calibri" w:cs="Calibri" w:eastAsia="Calibri" w:hAnsi="Calibri"/>
        </w:rPr>
        <w:t xml:space="preserve">PURPOSE: Assess whether child development, parenting practices, family well-being improve</w:t>
      </w:r>
    </w:p>
    <w:p>
      <w:pPr>
        <w:spacing w:after="120"/>
      </w:pPr>
      <w:r>
        <w:rPr>
          <w:rFonts w:ascii="Calibri" w:cs="Calibri" w:eastAsia="Calibri" w:hAnsi="Calibri"/>
        </w:rPr>
        <w:t xml:space="preserve">PRIMARY USERS: Evaluation team, decision-makers (President, Congress, Treasury)</w:t>
      </w:r>
    </w:p>
    <w:p>
      <w:pPr>
        <w:spacing w:after="120"/>
      </w:pPr>
      <w:r>
        <w:rPr>
          <w:rFonts w:ascii="Calibri" w:cs="Calibri" w:eastAsia="Calibri" w:hAnsi="Calibri"/>
        </w:rPr>
        <w:t xml:space="preserve">FREQUENCY: Baseline, interim (Month 12), endline (Month 24), follow-up (36-60 months)</w:t>
      </w:r>
    </w:p>
    <w:p>
      <w:pPr>
        <w:spacing w:before="240" w:after="120"/>
      </w:pPr>
      <w:r>
        <w:rPr>
          <w:rFonts w:ascii="Calibri" w:cs="Calibri" w:eastAsia="Calibri" w:hAnsi="Calibri"/>
          <w:b/>
          <w:bCs/>
          <w:color w:val="2E75B6"/>
          <w:sz w:val="24"/>
          <w:szCs w:val="24"/>
        </w:rPr>
        <w:t xml:space="preserve">TIER 1: IMPLEMENTATION FIDELITY MONITORING</w:t>
      </w:r>
    </w:p>
    <w:p>
      <w:pPr>
        <w:spacing w:after="120"/>
      </w:pPr>
      <w:r>
        <w:rPr>
          <w:rFonts w:ascii="Calibri" w:cs="Calibri" w:eastAsia="Calibri" w:hAnsi="Calibri"/>
        </w:rPr>
        <w:t xml:space="preserve">A. Coverage and Reach Indicators</w:t>
      </w:r>
    </w:p>
    <w:p>
      <w:pPr>
        <w:spacing w:after="120"/>
      </w:pPr>
      <w:r>
        <w:rPr>
          <w:rFonts w:ascii="Calibri" w:cs="Calibri" w:eastAsia="Calibri" w:hAnsi="Calibri"/>
        </w:rPr>
        <w:t xml:space="preserve">PURPOSE: Track whether program reaching intended beneficiaries</w:t>
      </w:r>
    </w:p>
    <w:p>
      <w:pPr>
        <w:spacing w:after="120"/>
      </w:pPr>
      <w:r>
        <w:rPr>
          <w:rFonts w:ascii="Calibri" w:cs="Calibri" w:eastAsia="Calibri" w:hAnsi="Calibri"/>
        </w:rPr>
        <w:t xml:space="preserve">Indicator 1.1: Municipal Coverage</w:t>
      </w:r>
    </w:p>
    <w:p>
      <w:pPr>
        <w:spacing w:after="120"/>
      </w:pPr>
      <w:r>
        <w:rPr>
          <w:rFonts w:ascii="Calibri" w:cs="Calibri" w:eastAsia="Calibri" w:hAnsi="Calibri"/>
        </w:rPr>
        <w:t xml:space="preserve">DEFINITION: % of 180 target municipalities with active parenting groups operating</w:t>
      </w:r>
    </w:p>
    <w:p>
      <w:pPr>
        <w:spacing w:after="120"/>
      </w:pPr>
      <w:r>
        <w:rPr>
          <w:rFonts w:ascii="Calibri" w:cs="Calibri" w:eastAsia="Calibri" w:hAnsi="Calibri"/>
        </w:rPr>
        <w:t xml:space="preserve">DATA SOURCE: Program dashboard (municipal coordinators report weekly)</w:t>
      </w:r>
    </w:p>
    <w:p>
      <w:pPr>
        <w:spacing w:after="120"/>
      </w:pPr>
      <w:r>
        <w:rPr>
          <w:rFonts w:ascii="Calibri" w:cs="Calibri" w:eastAsia="Calibri" w:hAnsi="Calibri"/>
        </w:rPr>
        <w:t xml:space="preserve">FREQUENCY: Monthly aggregation</w:t>
      </w:r>
    </w:p>
    <w:p>
      <w:pPr>
        <w:spacing w:before="240" w:after="120"/>
      </w:pPr>
      <w:r>
        <w:rPr>
          <w:rFonts w:ascii="Calibri" w:cs="Calibri" w:eastAsia="Calibri" w:hAnsi="Calibri"/>
          <w:b/>
          <w:bCs/>
          <w:color w:val="2E75B6"/>
          <w:sz w:val="24"/>
          <w:szCs w:val="24"/>
        </w:rPr>
        <w:t xml:space="preserve">BASELINE: 0%</w:t>
      </w:r>
    </w:p>
    <w:p>
      <w:pPr>
        <w:spacing w:after="120"/>
      </w:pPr>
      <w:r>
        <w:rPr>
          <w:rFonts w:ascii="Calibri" w:cs="Calibri" w:eastAsia="Calibri" w:hAnsi="Calibri"/>
        </w:rPr>
        <w:t xml:space="preserve">TARGET: 100% by Month 6; maintain 95%+ thereafter</w:t>
      </w:r>
    </w:p>
    <w:p>
      <w:pPr>
        <w:spacing w:after="120"/>
      </w:pPr>
      <w:r>
        <w:rPr>
          <w:rFonts w:ascii="Calibri" w:cs="Calibri" w:eastAsia="Calibri" w:hAnsi="Calibri"/>
        </w:rPr>
        <w:t xml:space="preserve">MANAGEMENT USE: Identify municipalities falling behind; trigger technical assistance</w:t>
      </w:r>
    </w:p>
    <w:p>
      <w:pPr>
        <w:spacing w:after="120"/>
      </w:pPr>
      <w:r>
        <w:rPr>
          <w:rFonts w:ascii="Calibri" w:cs="Calibri" w:eastAsia="Calibri" w:hAnsi="Calibri"/>
        </w:rPr>
        <w:t xml:space="preserve">RED FLAG: \&lt;90% coverage for 2 consecutive months</w:t>
      </w:r>
    </w:p>
    <w:p>
      <w:pPr>
        <w:spacing w:after="120"/>
      </w:pPr>
      <w:r>
        <w:rPr>
          <w:rFonts w:ascii="Calibri" w:cs="Calibri" w:eastAsia="Calibri" w:hAnsi="Calibri"/>
        </w:rPr>
        <w:t xml:space="preserve">Indicator 1.2: Family Enrollment</w:t>
      </w:r>
    </w:p>
    <w:p>
      <w:pPr>
        <w:spacing w:after="120"/>
      </w:pPr>
      <w:r>
        <w:rPr>
          <w:rFonts w:ascii="Calibri" w:cs="Calibri" w:eastAsia="Calibri" w:hAnsi="Calibri"/>
        </w:rPr>
        <w:t xml:space="preserve">DEFINITION: Number of families enrolled vs target of 50,000</w:t>
      </w:r>
    </w:p>
    <w:p>
      <w:pPr>
        <w:spacing w:after="120"/>
      </w:pPr>
      <w:r>
        <w:rPr>
          <w:rFonts w:ascii="Calibri" w:cs="Calibri" w:eastAsia="Calibri" w:hAnsi="Calibri"/>
        </w:rPr>
        <w:t xml:space="preserve">DATA SOURCE: Enrollment database (municipal coordinators enter data)</w:t>
      </w:r>
    </w:p>
    <w:p>
      <w:pPr>
        <w:spacing w:after="120"/>
      </w:pPr>
      <w:r>
        <w:rPr>
          <w:rFonts w:ascii="Calibri" w:cs="Calibri" w:eastAsia="Calibri" w:hAnsi="Calibri"/>
        </w:rPr>
        <w:t xml:space="preserve">FREQUENCY: Monthly cumulative total</w:t>
      </w:r>
    </w:p>
    <w:p>
      <w:pPr>
        <w:spacing w:before="240" w:after="120"/>
      </w:pPr>
      <w:r>
        <w:rPr>
          <w:rFonts w:ascii="Calibri" w:cs="Calibri" w:eastAsia="Calibri" w:hAnsi="Calibri"/>
          <w:b/>
          <w:bCs/>
          <w:color w:val="2E75B6"/>
          <w:sz w:val="24"/>
          <w:szCs w:val="24"/>
        </w:rPr>
        <w:t xml:space="preserve">BASELINE: 0</w:t>
      </w:r>
    </w:p>
    <w:p>
      <w:pPr>
        <w:spacing w:after="120"/>
      </w:pPr>
      <w:r>
        <w:rPr>
          <w:rFonts w:ascii="Calibri" w:cs="Calibri" w:eastAsia="Calibri" w:hAnsi="Calibri"/>
        </w:rPr>
        <w:t xml:space="preserve">TARGET: 15,000 by Month 6; 35,000 by Month 12; 50,000 by Month 18</w:t>
      </w:r>
    </w:p>
    <w:p>
      <w:pPr>
        <w:spacing w:after="120"/>
      </w:pPr>
      <w:r>
        <w:rPr>
          <w:rFonts w:ascii="Calibri" w:cs="Calibri" w:eastAsia="Calibri" w:hAnsi="Calibri"/>
        </w:rPr>
        <w:t xml:space="preserve">MANAGEMENT USE: Track progress toward coverage goals; adjust recruitment strategies</w:t>
      </w:r>
    </w:p>
    <w:p>
      <w:pPr>
        <w:spacing w:after="120"/>
      </w:pPr>
      <w:r>
        <w:rPr>
          <w:rFonts w:ascii="Calibri" w:cs="Calibri" w:eastAsia="Calibri" w:hAnsi="Calibri"/>
        </w:rPr>
        <w:t xml:space="preserve">RED FLAG: \&gt;10% behind target trajectory</w:t>
      </w:r>
    </w:p>
    <w:p>
      <w:pPr>
        <w:spacing w:after="120"/>
      </w:pPr>
      <w:r>
        <w:rPr>
          <w:rFonts w:ascii="Calibri" w:cs="Calibri" w:eastAsia="Calibri" w:hAnsi="Calibri"/>
        </w:rPr>
        <w:t xml:space="preserve">Indicator 1.3: Socioeconomic Targeting</w:t>
      </w:r>
    </w:p>
    <w:p>
      <w:pPr>
        <w:spacing w:after="120"/>
      </w:pPr>
      <w:r>
        <w:rPr>
          <w:rFonts w:ascii="Calibri" w:cs="Calibri" w:eastAsia="Calibri" w:hAnsi="Calibri"/>
        </w:rPr>
        <w:t xml:space="preserve">DEFINITION: % of enrolled families from poorest quintile (primary target)</w:t>
      </w:r>
    </w:p>
    <w:p>
      <w:pPr>
        <w:spacing w:after="120"/>
      </w:pPr>
      <w:r>
        <w:rPr>
          <w:rFonts w:ascii="Calibri" w:cs="Calibri" w:eastAsia="Calibri" w:hAnsi="Calibri"/>
        </w:rPr>
        <w:t xml:space="preserve">DATA SOURCE: Enrollment forms (caregivers self-report income, assets); cross-check with social registry</w:t>
      </w:r>
    </w:p>
    <w:p>
      <w:pPr>
        <w:spacing w:after="120"/>
      </w:pPr>
      <w:r>
        <w:rPr>
          <w:rFonts w:ascii="Calibri" w:cs="Calibri" w:eastAsia="Calibri" w:hAnsi="Calibri"/>
        </w:rPr>
        <w:t xml:space="preserve">FREQUENCY: Quarterly assessment</w:t>
      </w:r>
    </w:p>
    <w:p>
      <w:pPr>
        <w:spacing w:before="240" w:after="120"/>
      </w:pPr>
      <w:r>
        <w:rPr>
          <w:rFonts w:ascii="Calibri" w:cs="Calibri" w:eastAsia="Calibri" w:hAnsi="Calibri"/>
          <w:b/>
          <w:bCs/>
          <w:color w:val="2E75B6"/>
          <w:sz w:val="24"/>
          <w:szCs w:val="24"/>
        </w:rPr>
        <w:t xml:space="preserve">BASELINE: N/A</w:t>
      </w:r>
    </w:p>
    <w:p>
      <w:pPr>
        <w:spacing w:after="120"/>
      </w:pPr>
      <w:r>
        <w:rPr>
          <w:rFonts w:ascii="Calibri" w:cs="Calibri" w:eastAsia="Calibri" w:hAnsi="Calibri"/>
        </w:rPr>
        <w:t xml:space="preserve">TARGET: ≥70% from poorest 40% of population</w:t>
      </w:r>
    </w:p>
    <w:p>
      <w:pPr>
        <w:spacing w:after="120"/>
      </w:pPr>
      <w:r>
        <w:rPr>
          <w:rFonts w:ascii="Calibri" w:cs="Calibri" w:eastAsia="Calibri" w:hAnsi="Calibri"/>
        </w:rPr>
        <w:t xml:space="preserve">MANAGEMENT USE: Assess targeting accuracy; adjust outreach if reaching wrong families</w:t>
      </w:r>
    </w:p>
    <w:p>
      <w:pPr>
        <w:spacing w:after="120"/>
      </w:pPr>
      <w:r>
        <w:rPr>
          <w:rFonts w:ascii="Calibri" w:cs="Calibri" w:eastAsia="Calibri" w:hAnsi="Calibri"/>
        </w:rPr>
        <w:t xml:space="preserve">RED FLAG: \&lt;60% from target population</w:t>
      </w:r>
    </w:p>
    <w:p>
      <w:pPr>
        <w:spacing w:after="120"/>
      </w:pPr>
      <w:r>
        <w:rPr>
          <w:rFonts w:ascii="Calibri" w:cs="Calibri" w:eastAsia="Calibri" w:hAnsi="Calibri"/>
        </w:rPr>
        <w:t xml:space="preserve">Indicator 1.4: Geographic Distribution</w:t>
      </w:r>
    </w:p>
    <w:p>
      <w:pPr>
        <w:spacing w:after="120"/>
      </w:pPr>
      <w:r>
        <w:rPr>
          <w:rFonts w:ascii="Calibri" w:cs="Calibri" w:eastAsia="Calibri" w:hAnsi="Calibri"/>
        </w:rPr>
        <w:t xml:space="preserve">DEFINITION: Enrollment distribution across urban/peri-urban/rural municipalities</w:t>
      </w:r>
    </w:p>
    <w:p>
      <w:pPr>
        <w:spacing w:after="120"/>
      </w:pPr>
      <w:r>
        <w:rPr>
          <w:rFonts w:ascii="Calibri" w:cs="Calibri" w:eastAsia="Calibri" w:hAnsi="Calibri"/>
        </w:rPr>
        <w:t xml:space="preserve">DATA SOURCE: Enrollment database with municipality type flag</w:t>
      </w:r>
    </w:p>
    <w:p>
      <w:pPr>
        <w:spacing w:after="120"/>
      </w:pPr>
      <w:r>
        <w:rPr>
          <w:rFonts w:ascii="Calibri" w:cs="Calibri" w:eastAsia="Calibri" w:hAnsi="Calibri"/>
        </w:rPr>
        <w:t xml:space="preserve">FREQUENCY: Quarterly</w:t>
      </w:r>
    </w:p>
    <w:p>
      <w:pPr>
        <w:spacing w:after="120"/>
      </w:pPr>
      <w:r>
        <w:rPr>
          <w:rFonts w:ascii="Calibri" w:cs="Calibri" w:eastAsia="Calibri" w:hAnsi="Calibri"/>
        </w:rPr>
        <w:t xml:space="preserve">TARGET: Proportional to population distribution in target areas</w:t>
      </w:r>
    </w:p>
    <w:p>
      <w:pPr>
        <w:spacing w:after="120"/>
      </w:pPr>
      <w:r>
        <w:rPr>
          <w:rFonts w:ascii="Calibri" w:cs="Calibri" w:eastAsia="Calibri" w:hAnsi="Calibri"/>
        </w:rPr>
        <w:t xml:space="preserve">MANAGEMENT USE: Identify geographic biases; ensure peri-urban/rural not underserved</w:t>
      </w:r>
    </w:p>
    <w:p>
      <w:pPr>
        <w:spacing w:after="120"/>
      </w:pPr>
      <w:r>
        <w:rPr>
          <w:rFonts w:ascii="Calibri" w:cs="Calibri" w:eastAsia="Calibri" w:hAnsi="Calibri"/>
        </w:rPr>
        <w:t xml:space="preserve">B. Service Delivery Indicators (Outputs)</w:t>
      </w:r>
    </w:p>
    <w:p>
      <w:pPr>
        <w:spacing w:after="120"/>
      </w:pPr>
      <w:r>
        <w:rPr>
          <w:rFonts w:ascii="Calibri" w:cs="Calibri" w:eastAsia="Calibri" w:hAnsi="Calibri"/>
        </w:rPr>
        <w:t xml:space="preserve">PURPOSE: Track whether intended services actually delivered</w:t>
      </w:r>
    </w:p>
    <w:p>
      <w:pPr>
        <w:spacing w:after="120"/>
      </w:pPr>
      <w:r>
        <w:rPr>
          <w:rFonts w:ascii="Calibri" w:cs="Calibri" w:eastAsia="Calibri" w:hAnsi="Calibri"/>
        </w:rPr>
        <w:t xml:space="preserve">Indicator 1.5: Parenting Sessions Delivered</w:t>
      </w:r>
    </w:p>
    <w:p>
      <w:pPr>
        <w:spacing w:after="120"/>
      </w:pPr>
      <w:r>
        <w:rPr>
          <w:rFonts w:ascii="Calibri" w:cs="Calibri" w:eastAsia="Calibri" w:hAnsi="Calibri"/>
        </w:rPr>
        <w:t xml:space="preserve">DEFINITION: Average number of sessions delivered per group (target: 36 over 9 months)</w:t>
      </w:r>
    </w:p>
    <w:p>
      <w:pPr>
        <w:spacing w:after="120"/>
      </w:pPr>
      <w:r>
        <w:rPr>
          <w:rFonts w:ascii="Calibri" w:cs="Calibri" w:eastAsia="Calibri" w:hAnsi="Calibri"/>
        </w:rPr>
        <w:t xml:space="preserve">DATA SOURCE: Facilitator activity reports (weekly submission, monthly aggregation)</w:t>
      </w:r>
    </w:p>
    <w:p>
      <w:pPr>
        <w:spacing w:after="120"/>
      </w:pPr>
      <w:r>
        <w:rPr>
          <w:rFonts w:ascii="Calibri" w:cs="Calibri" w:eastAsia="Calibri" w:hAnsi="Calibri"/>
        </w:rPr>
        <w:t xml:space="preserve">FREQUENCY: Monthly average across all groups</w:t>
      </w:r>
    </w:p>
    <w:p>
      <w:pPr>
        <w:spacing w:before="240" w:after="120"/>
      </w:pPr>
      <w:r>
        <w:rPr>
          <w:rFonts w:ascii="Calibri" w:cs="Calibri" w:eastAsia="Calibri" w:hAnsi="Calibri"/>
          <w:b/>
          <w:bCs/>
          <w:color w:val="2E75B6"/>
          <w:sz w:val="24"/>
          <w:szCs w:val="24"/>
        </w:rPr>
        <w:t xml:space="preserve">BASELINE: 0</w:t>
      </w:r>
    </w:p>
    <w:p>
      <w:pPr>
        <w:spacing w:after="120"/>
      </w:pPr>
      <w:r>
        <w:rPr>
          <w:rFonts w:ascii="Calibri" w:cs="Calibri" w:eastAsia="Calibri" w:hAnsi="Calibri"/>
        </w:rPr>
        <w:t xml:space="preserve">TARGET: 4 sessions/month average (36 over 9 months)</w:t>
      </w:r>
    </w:p>
    <w:p>
      <w:pPr>
        <w:spacing w:after="120"/>
      </w:pPr>
      <w:r>
        <w:rPr>
          <w:rFonts w:ascii="Calibri" w:cs="Calibri" w:eastAsia="Calibri" w:hAnsi="Calibri"/>
        </w:rPr>
        <w:t xml:space="preserve">MANAGEMENT USE: Identify facilitators/municipalities falling behind schedule</w:t>
      </w:r>
    </w:p>
    <w:p>
      <w:pPr>
        <w:spacing w:after="120"/>
      </w:pPr>
      <w:r>
        <w:rPr>
          <w:rFonts w:ascii="Calibri" w:cs="Calibri" w:eastAsia="Calibri" w:hAnsi="Calibri"/>
        </w:rPr>
        <w:t xml:space="preserve">RED FLAG: \&lt;3 sessions/month for 2+ consecutive months</w:t>
      </w:r>
    </w:p>
    <w:p>
      <w:pPr>
        <w:spacing w:after="120"/>
      </w:pPr>
      <w:r>
        <w:rPr>
          <w:rFonts w:ascii="Calibri" w:cs="Calibri" w:eastAsia="Calibri" w:hAnsi="Calibri"/>
        </w:rPr>
        <w:t xml:space="preserve">Indicator 1.6: Caregiver Attendance Rate</w:t>
      </w:r>
    </w:p>
    <w:p>
      <w:pPr>
        <w:spacing w:after="120"/>
      </w:pPr>
      <w:r>
        <w:rPr>
          <w:rFonts w:ascii="Calibri" w:cs="Calibri" w:eastAsia="Calibri" w:hAnsi="Calibri"/>
        </w:rPr>
        <w:t xml:space="preserve">DEFINITION: % of enrolled caregivers attending ≥70% of sessions (minimum for adequate exposure)</w:t>
      </w:r>
    </w:p>
    <w:p>
      <w:pPr>
        <w:spacing w:after="120"/>
      </w:pPr>
      <w:r>
        <w:rPr>
          <w:rFonts w:ascii="Calibri" w:cs="Calibri" w:eastAsia="Calibri" w:hAnsi="Calibri"/>
        </w:rPr>
        <w:t xml:space="preserve">DATA SOURCE: Attendance sheets (facilitators record; entered weekly)</w:t>
      </w:r>
    </w:p>
    <w:p>
      <w:pPr>
        <w:spacing w:after="120"/>
      </w:pPr>
      <w:r>
        <w:rPr>
          <w:rFonts w:ascii="Calibri" w:cs="Calibri" w:eastAsia="Calibri" w:hAnsi="Calibri"/>
        </w:rPr>
        <w:t xml:space="preserve">FREQUENCY: Monthly calculation</w:t>
      </w:r>
    </w:p>
    <w:p>
      <w:pPr>
        <w:spacing w:before="240" w:after="120"/>
      </w:pPr>
      <w:r>
        <w:rPr>
          <w:rFonts w:ascii="Calibri" w:cs="Calibri" w:eastAsia="Calibri" w:hAnsi="Calibri"/>
          <w:b/>
          <w:bCs/>
          <w:color w:val="2E75B6"/>
          <w:sz w:val="24"/>
          <w:szCs w:val="24"/>
        </w:rPr>
        <w:t xml:space="preserve">BASELINE: N/A</w:t>
      </w:r>
    </w:p>
    <w:p>
      <w:pPr>
        <w:spacing w:after="120"/>
      </w:pPr>
      <w:r>
        <w:rPr>
          <w:rFonts w:ascii="Calibri" w:cs="Calibri" w:eastAsia="Calibri" w:hAnsi="Calibri"/>
        </w:rPr>
        <w:t xml:space="preserve">TARGET: ≥75% attend ≥70% of sessions</w:t>
      </w:r>
    </w:p>
    <w:p>
      <w:pPr>
        <w:spacing w:after="120"/>
      </w:pPr>
      <w:r>
        <w:rPr>
          <w:rFonts w:ascii="Calibri" w:cs="Calibri" w:eastAsia="Calibri" w:hAnsi="Calibri"/>
        </w:rPr>
        <w:t xml:space="preserve">MANAGEMENT USE: Early warning of engagement problems; identify high-dropout groups for intervention</w:t>
      </w:r>
    </w:p>
    <w:p>
      <w:pPr>
        <w:spacing w:after="120"/>
      </w:pPr>
      <w:r>
        <w:rPr>
          <w:rFonts w:ascii="Calibri" w:cs="Calibri" w:eastAsia="Calibri" w:hAnsi="Calibri"/>
        </w:rPr>
        <w:t xml:space="preserve">RED FLAG: \&lt;60% attendance rate</w:t>
      </w:r>
    </w:p>
    <w:p>
      <w:pPr>
        <w:spacing w:after="120"/>
      </w:pPr>
      <w:r>
        <w:rPr>
          <w:rFonts w:ascii="Calibri" w:cs="Calibri" w:eastAsia="Calibri" w:hAnsi="Calibri"/>
        </w:rPr>
        <w:t xml:space="preserve">Indicator 1.7: Average Group Size</w:t>
      </w:r>
    </w:p>
    <w:p>
      <w:pPr>
        <w:spacing w:after="120"/>
      </w:pPr>
      <w:r>
        <w:rPr>
          <w:rFonts w:ascii="Calibri" w:cs="Calibri" w:eastAsia="Calibri" w:hAnsi="Calibri"/>
        </w:rPr>
        <w:t xml:space="preserve">DEFINITION: Average number of caregivers per active group</w:t>
      </w:r>
    </w:p>
    <w:p>
      <w:pPr>
        <w:spacing w:after="120"/>
      </w:pPr>
      <w:r>
        <w:rPr>
          <w:rFonts w:ascii="Calibri" w:cs="Calibri" w:eastAsia="Calibri" w:hAnsi="Calibri"/>
        </w:rPr>
        <w:t xml:space="preserve">DATA SOURCE: Attendance records aggregated</w:t>
      </w:r>
    </w:p>
    <w:p>
      <w:pPr>
        <w:spacing w:after="120"/>
      </w:pPr>
      <w:r>
        <w:rPr>
          <w:rFonts w:ascii="Calibri" w:cs="Calibri" w:eastAsia="Calibri" w:hAnsi="Calibri"/>
        </w:rPr>
        <w:t xml:space="preserve">FREQUENCY: Monthly</w:t>
      </w:r>
    </w:p>
    <w:p>
      <w:pPr>
        <w:spacing w:after="120"/>
      </w:pPr>
      <w:r>
        <w:rPr>
          <w:rFonts w:ascii="Calibri" w:cs="Calibri" w:eastAsia="Calibri" w:hAnsi="Calibri"/>
        </w:rPr>
        <w:t xml:space="preserve">TARGET: 12-15 caregivers per group (optimal for interaction)</w:t>
      </w:r>
    </w:p>
    <w:p>
      <w:pPr>
        <w:spacing w:after="120"/>
      </w:pPr>
      <w:r>
        <w:rPr>
          <w:rFonts w:ascii="Calibri" w:cs="Calibri" w:eastAsia="Calibri" w:hAnsi="Calibri"/>
        </w:rPr>
        <w:t xml:space="preserve">MANAGEMENT USE: Identify groups too large (split) or too small (merge/recruit)</w:t>
      </w:r>
    </w:p>
    <w:p>
      <w:pPr>
        <w:spacing w:after="120"/>
      </w:pPr>
      <w:r>
        <w:rPr>
          <w:rFonts w:ascii="Calibri" w:cs="Calibri" w:eastAsia="Calibri" w:hAnsi="Calibri"/>
        </w:rPr>
        <w:t xml:space="preserve">RED FLAG: \&lt;8 or \&gt;20 caregivers per group</w:t>
      </w:r>
    </w:p>
    <w:p>
      <w:pPr>
        <w:spacing w:after="120"/>
      </w:pPr>
      <w:r>
        <w:rPr>
          <w:rFonts w:ascii="Calibri" w:cs="Calibri" w:eastAsia="Calibri" w:hAnsi="Calibri"/>
        </w:rPr>
        <w:t xml:space="preserve">Indicator 1.8: Home Visits Delivered</w:t>
      </w:r>
    </w:p>
    <w:p>
      <w:pPr>
        <w:spacing w:after="120"/>
      </w:pPr>
      <w:r>
        <w:rPr>
          <w:rFonts w:ascii="Calibri" w:cs="Calibri" w:eastAsia="Calibri" w:hAnsi="Calibri"/>
        </w:rPr>
        <w:t xml:space="preserve">DEFINITION: % of enrolled families receiving monthly home visits as designed</w:t>
      </w:r>
    </w:p>
    <w:p>
      <w:pPr>
        <w:spacing w:after="120"/>
      </w:pPr>
      <w:r>
        <w:rPr>
          <w:rFonts w:ascii="Calibri" w:cs="Calibri" w:eastAsia="Calibri" w:hAnsi="Calibri"/>
        </w:rPr>
        <w:t xml:space="preserve">DATA SOURCE: Facilitator logs (visit date, duration, family ID)</w:t>
      </w:r>
    </w:p>
    <w:p>
      <w:pPr>
        <w:spacing w:after="120"/>
      </w:pPr>
      <w:r>
        <w:rPr>
          <w:rFonts w:ascii="Calibri" w:cs="Calibri" w:eastAsia="Calibri" w:hAnsi="Calibri"/>
        </w:rPr>
        <w:t xml:space="preserve">FREQUENCY: Monthly</w:t>
      </w:r>
    </w:p>
    <w:p>
      <w:pPr>
        <w:spacing w:after="120"/>
      </w:pPr>
      <w:r>
        <w:rPr>
          <w:rFonts w:ascii="Calibri" w:cs="Calibri" w:eastAsia="Calibri" w:hAnsi="Calibri"/>
        </w:rPr>
        <w:t xml:space="preserve">TARGET: ≥90% of families receive visit each month</w:t>
      </w:r>
    </w:p>
    <w:p>
      <w:pPr>
        <w:spacing w:after="120"/>
      </w:pPr>
      <w:r>
        <w:rPr>
          <w:rFonts w:ascii="Calibri" w:cs="Calibri" w:eastAsia="Calibri" w:hAnsi="Calibri"/>
        </w:rPr>
        <w:t xml:space="preserve">MANAGEMENT USE: Identify overloaded facilitators; assess visit feasibility</w:t>
      </w:r>
    </w:p>
    <w:p>
      <w:pPr>
        <w:spacing w:after="120"/>
      </w:pPr>
      <w:r>
        <w:rPr>
          <w:rFonts w:ascii="Calibri" w:cs="Calibri" w:eastAsia="Calibri" w:hAnsi="Calibri"/>
        </w:rPr>
        <w:t xml:space="preserve">RED FLAG: \&lt;75% families visited in a month</w:t>
      </w:r>
    </w:p>
    <w:p>
      <w:pPr>
        <w:spacing w:after="120"/>
      </w:pPr>
      <w:r>
        <w:rPr>
          <w:rFonts w:ascii="Calibri" w:cs="Calibri" w:eastAsia="Calibri" w:hAnsi="Calibri"/>
        </w:rPr>
        <w:t xml:space="preserve">Indicator 1.9: Home Visit Duration</w:t>
      </w:r>
    </w:p>
    <w:p>
      <w:pPr>
        <w:spacing w:after="120"/>
      </w:pPr>
      <w:r>
        <w:rPr>
          <w:rFonts w:ascii="Calibri" w:cs="Calibri" w:eastAsia="Calibri" w:hAnsi="Calibri"/>
        </w:rPr>
        <w:t xml:space="preserve">DEFINITION: Average duration of home visits (target: 60 minutes)</w:t>
      </w:r>
    </w:p>
    <w:p>
      <w:pPr>
        <w:spacing w:after="120"/>
      </w:pPr>
      <w:r>
        <w:rPr>
          <w:rFonts w:ascii="Calibri" w:cs="Calibri" w:eastAsia="Calibri" w:hAnsi="Calibri"/>
        </w:rPr>
        <w:t xml:space="preserve">DATA SOURCE: Facilitator logs; monthly sample audit (coordinators observe 10% of visits)</w:t>
      </w:r>
    </w:p>
    <w:p>
      <w:pPr>
        <w:spacing w:after="120"/>
      </w:pPr>
      <w:r>
        <w:rPr>
          <w:rFonts w:ascii="Calibri" w:cs="Calibri" w:eastAsia="Calibri" w:hAnsi="Calibri"/>
        </w:rPr>
        <w:t xml:space="preserve">FREQUENCY: Monthly sample</w:t>
      </w:r>
    </w:p>
    <w:p>
      <w:pPr>
        <w:spacing w:after="120"/>
      </w:pPr>
      <w:r>
        <w:rPr>
          <w:rFonts w:ascii="Calibri" w:cs="Calibri" w:eastAsia="Calibri" w:hAnsi="Calibri"/>
        </w:rPr>
        <w:t xml:space="preserve">TARGET: 45-75 minutes average (some flexibility for family circumstances)</w:t>
      </w:r>
    </w:p>
    <w:p>
      <w:pPr>
        <w:spacing w:after="120"/>
      </w:pPr>
      <w:r>
        <w:rPr>
          <w:rFonts w:ascii="Calibri" w:cs="Calibri" w:eastAsia="Calibri" w:hAnsi="Calibri"/>
        </w:rPr>
        <w:t xml:space="preserve">MANAGEMENT USE: Ensure visits not too brief (ineffective) or too long (unsustainable)</w:t>
      </w:r>
    </w:p>
    <w:p>
      <w:pPr>
        <w:spacing w:after="120"/>
      </w:pPr>
      <w:r>
        <w:rPr>
          <w:rFonts w:ascii="Calibri" w:cs="Calibri" w:eastAsia="Calibri" w:hAnsi="Calibri"/>
        </w:rPr>
        <w:t xml:space="preserve">Indicator 1.10: Facilitator Supervision Coverage</w:t>
      </w:r>
    </w:p>
    <w:p>
      <w:pPr>
        <w:spacing w:after="120"/>
      </w:pPr>
      <w:r>
        <w:rPr>
          <w:rFonts w:ascii="Calibri" w:cs="Calibri" w:eastAsia="Calibri" w:hAnsi="Calibri"/>
        </w:rPr>
        <w:t xml:space="preserve">DEFINITION: % of facilitators receiving monthly supervision sessions</w:t>
      </w:r>
    </w:p>
    <w:p>
      <w:pPr>
        <w:spacing w:after="120"/>
      </w:pPr>
      <w:r>
        <w:rPr>
          <w:rFonts w:ascii="Calibri" w:cs="Calibri" w:eastAsia="Calibri" w:hAnsi="Calibri"/>
        </w:rPr>
        <w:t xml:space="preserve">DATA SOURCE: Municipal coordinator records</w:t>
      </w:r>
    </w:p>
    <w:p>
      <w:pPr>
        <w:spacing w:after="120"/>
      </w:pPr>
      <w:r>
        <w:rPr>
          <w:rFonts w:ascii="Calibri" w:cs="Calibri" w:eastAsia="Calibri" w:hAnsi="Calibri"/>
        </w:rPr>
        <w:t xml:space="preserve">FREQUENCY: Monthly</w:t>
      </w:r>
    </w:p>
    <w:p>
      <w:pPr>
        <w:spacing w:after="120"/>
      </w:pPr>
      <w:r>
        <w:rPr>
          <w:rFonts w:ascii="Calibri" w:cs="Calibri" w:eastAsia="Calibri" w:hAnsi="Calibri"/>
        </w:rPr>
        <w:t xml:space="preserve">TARGET: 100% facilitators supervised monthly</w:t>
      </w:r>
    </w:p>
    <w:p>
      <w:pPr>
        <w:spacing w:after="120"/>
      </w:pPr>
      <w:r>
        <w:rPr>
          <w:rFonts w:ascii="Calibri" w:cs="Calibri" w:eastAsia="Calibri" w:hAnsi="Calibri"/>
        </w:rPr>
        <w:t xml:space="preserve">MANAGEMENT USE: Ensure supervision system functioning; identify coordinator capacity issues</w:t>
      </w:r>
    </w:p>
    <w:p>
      <w:pPr>
        <w:spacing w:after="120"/>
      </w:pPr>
      <w:r>
        <w:rPr>
          <w:rFonts w:ascii="Calibri" w:cs="Calibri" w:eastAsia="Calibri" w:hAnsi="Calibri"/>
        </w:rPr>
        <w:t xml:space="preserve">RED FLAG: \&lt;85% supervision coverage</w:t>
      </w:r>
    </w:p>
    <w:p>
      <w:pPr>
        <w:spacing w:after="120"/>
      </w:pPr>
      <w:r>
        <w:rPr>
          <w:rFonts w:ascii="Calibri" w:cs="Calibri" w:eastAsia="Calibri" w:hAnsi="Calibri"/>
        </w:rPr>
        <w:t xml:space="preserve">Indicator 1.11: Growth Monitoring Coverage</w:t>
      </w:r>
    </w:p>
    <w:p>
      <w:pPr>
        <w:spacing w:after="120"/>
      </w:pPr>
      <w:r>
        <w:rPr>
          <w:rFonts w:ascii="Calibri" w:cs="Calibri" w:eastAsia="Calibri" w:hAnsi="Calibri"/>
        </w:rPr>
        <w:t xml:space="preserve">DEFINITION: % of enrolled children receiving monthly growth monitoring at health centers</w:t>
      </w:r>
    </w:p>
    <w:p>
      <w:pPr>
        <w:spacing w:after="120"/>
      </w:pPr>
      <w:r>
        <w:rPr>
          <w:rFonts w:ascii="Calibri" w:cs="Calibri" w:eastAsia="Calibri" w:hAnsi="Calibri"/>
        </w:rPr>
        <w:t xml:space="preserve">DATA SOURCE: Health center records (matched to enrollment database)</w:t>
      </w:r>
    </w:p>
    <w:p>
      <w:pPr>
        <w:spacing w:after="120"/>
      </w:pPr>
      <w:r>
        <w:rPr>
          <w:rFonts w:ascii="Calibri" w:cs="Calibri" w:eastAsia="Calibri" w:hAnsi="Calibri"/>
        </w:rPr>
        <w:t xml:space="preserve">FREQUENCY: Monthly</w:t>
      </w:r>
    </w:p>
    <w:p>
      <w:pPr>
        <w:spacing w:after="120"/>
      </w:pPr>
      <w:r>
        <w:rPr>
          <w:rFonts w:ascii="Calibri" w:cs="Calibri" w:eastAsia="Calibri" w:hAnsi="Calibri"/>
        </w:rPr>
        <w:t xml:space="preserve">TARGET: ≥85% children monitored monthly</w:t>
      </w:r>
    </w:p>
    <w:p>
      <w:pPr>
        <w:spacing w:after="120"/>
      </w:pPr>
      <w:r>
        <w:rPr>
          <w:rFonts w:ascii="Calibri" w:cs="Calibri" w:eastAsia="Calibri" w:hAnsi="Calibri"/>
        </w:rPr>
        <w:t xml:space="preserve">MANAGEMENT USE: Assess health system integration; identify access barriers</w:t>
      </w:r>
    </w:p>
    <w:p>
      <w:pPr>
        <w:spacing w:after="120"/>
      </w:pPr>
      <w:r>
        <w:rPr>
          <w:rFonts w:ascii="Calibri" w:cs="Calibri" w:eastAsia="Calibri" w:hAnsi="Calibri"/>
        </w:rPr>
        <w:t xml:space="preserve">RED FLAG: \&lt;70% coverage</w:t>
      </w:r>
    </w:p>
    <w:p>
      <w:pPr>
        <w:spacing w:after="120"/>
      </w:pPr>
      <w:r>
        <w:rPr>
          <w:rFonts w:ascii="Calibri" w:cs="Calibri" w:eastAsia="Calibri" w:hAnsi="Calibri"/>
        </w:rPr>
        <w:t xml:space="preserve">Indicator 1.12: Nutrition Supplement Stock-Out Rate</w:t>
      </w:r>
    </w:p>
    <w:p>
      <w:pPr>
        <w:spacing w:after="120"/>
      </w:pPr>
      <w:r>
        <w:rPr>
          <w:rFonts w:ascii="Calibri" w:cs="Calibri" w:eastAsia="Calibri" w:hAnsi="Calibri"/>
        </w:rPr>
        <w:t xml:space="preserve">DEFINITION: % of health centers experiencing stock-outs of nutrition supplements in a given month</w:t>
      </w:r>
    </w:p>
    <w:p>
      <w:pPr>
        <w:spacing w:after="120"/>
      </w:pPr>
      <w:r>
        <w:rPr>
          <w:rFonts w:ascii="Calibri" w:cs="Calibri" w:eastAsia="Calibri" w:hAnsi="Calibri"/>
        </w:rPr>
        <w:t xml:space="preserve">DATA SOURCE: Health center inventory reports</w:t>
      </w:r>
    </w:p>
    <w:p>
      <w:pPr>
        <w:spacing w:after="120"/>
      </w:pPr>
      <w:r>
        <w:rPr>
          <w:rFonts w:ascii="Calibri" w:cs="Calibri" w:eastAsia="Calibri" w:hAnsi="Calibri"/>
        </w:rPr>
        <w:t xml:space="preserve">FREQUENCY: Monthly</w:t>
      </w:r>
    </w:p>
    <w:p>
      <w:pPr>
        <w:spacing w:after="120"/>
      </w:pPr>
      <w:r>
        <w:rPr>
          <w:rFonts w:ascii="Calibri" w:cs="Calibri" w:eastAsia="Calibri" w:hAnsi="Calibri"/>
        </w:rPr>
        <w:t xml:space="preserve">TARGET: \&lt;5% centers with stock-outs</w:t>
      </w:r>
    </w:p>
    <w:p>
      <w:pPr>
        <w:spacing w:after="120"/>
      </w:pPr>
      <w:r>
        <w:rPr>
          <w:rFonts w:ascii="Calibri" w:cs="Calibri" w:eastAsia="Calibri" w:hAnsi="Calibri"/>
        </w:rPr>
        <w:t xml:space="preserve">MANAGEMENT USE: Supply chain management; prevent service disruption</w:t>
      </w:r>
    </w:p>
    <w:p>
      <w:pPr>
        <w:spacing w:after="120"/>
      </w:pPr>
      <w:r>
        <w:rPr>
          <w:rFonts w:ascii="Calibri" w:cs="Calibri" w:eastAsia="Calibri" w:hAnsi="Calibri"/>
        </w:rPr>
        <w:t xml:space="preserve">RED FLAG: \&gt;15% centers with stock-outs</w:t>
      </w:r>
    </w:p>
    <w:p>
      <w:pPr>
        <w:spacing w:after="120"/>
      </w:pPr>
      <w:r>
        <w:rPr>
          <w:rFonts w:ascii="Calibri" w:cs="Calibri" w:eastAsia="Calibri" w:hAnsi="Calibri"/>
        </w:rPr>
        <w:t xml:space="preserve">Indicator 1.13: Learning Center Attendance</w:t>
      </w:r>
    </w:p>
    <w:p>
      <w:pPr>
        <w:spacing w:after="120"/>
      </w:pPr>
      <w:r>
        <w:rPr>
          <w:rFonts w:ascii="Calibri" w:cs="Calibri" w:eastAsia="Calibri" w:hAnsi="Calibri"/>
        </w:rPr>
        <w:t xml:space="preserve">DEFINITION: Average attendance at twice-weekly learning center sessions</w:t>
      </w:r>
    </w:p>
    <w:p>
      <w:pPr>
        <w:spacing w:after="120"/>
      </w:pPr>
      <w:r>
        <w:rPr>
          <w:rFonts w:ascii="Calibri" w:cs="Calibri" w:eastAsia="Calibri" w:hAnsi="Calibri"/>
        </w:rPr>
        <w:t xml:space="preserve">DATA SOURCE: Center attendance logs (weekly → monthly aggregation)</w:t>
      </w:r>
    </w:p>
    <w:p>
      <w:pPr>
        <w:spacing w:after="120"/>
      </w:pPr>
      <w:r>
        <w:rPr>
          <w:rFonts w:ascii="Calibri" w:cs="Calibri" w:eastAsia="Calibri" w:hAnsi="Calibri"/>
        </w:rPr>
        <w:t xml:space="preserve">FREQUENCY: Monthly</w:t>
      </w:r>
    </w:p>
    <w:p>
      <w:pPr>
        <w:spacing w:after="120"/>
      </w:pPr>
      <w:r>
        <w:rPr>
          <w:rFonts w:ascii="Calibri" w:cs="Calibri" w:eastAsia="Calibri" w:hAnsi="Calibri"/>
        </w:rPr>
        <w:t xml:space="preserve">TARGET: ≥60% of enrolled families attend ≥1 session/week</w:t>
      </w:r>
    </w:p>
    <w:p>
      <w:pPr>
        <w:spacing w:after="120"/>
      </w:pPr>
      <w:r>
        <w:rPr>
          <w:rFonts w:ascii="Calibri" w:cs="Calibri" w:eastAsia="Calibri" w:hAnsi="Calibri"/>
        </w:rPr>
        <w:t xml:space="preserve">MANAGEMENT USE: Assess center utilization; adjust schedules/locations if low</w:t>
      </w:r>
    </w:p>
    <w:p>
      <w:pPr>
        <w:spacing w:after="120"/>
      </w:pPr>
      <w:r>
        <w:rPr>
          <w:rFonts w:ascii="Calibri" w:cs="Calibri" w:eastAsia="Calibri" w:hAnsi="Calibri"/>
        </w:rPr>
        <w:t xml:space="preserve">C. Quality and Fidelity Indicators</w:t>
      </w:r>
    </w:p>
    <w:p>
      <w:pPr>
        <w:spacing w:after="120"/>
      </w:pPr>
      <w:r>
        <w:rPr>
          <w:rFonts w:ascii="Calibri" w:cs="Calibri" w:eastAsia="Calibri" w:hAnsi="Calibri"/>
        </w:rPr>
        <w:t xml:space="preserve">PURPOSE: Assess not just delivery but quality of implementation</w:t>
      </w:r>
    </w:p>
    <w:p>
      <w:pPr>
        <w:spacing w:after="120"/>
      </w:pPr>
      <w:r>
        <w:rPr>
          <w:rFonts w:ascii="Calibri" w:cs="Calibri" w:eastAsia="Calibri" w:hAnsi="Calibri"/>
        </w:rPr>
        <w:t xml:space="preserve">Indicator 1.14: Curriculum Fidelity</w:t>
      </w:r>
    </w:p>
    <w:p>
      <w:pPr>
        <w:spacing w:after="120"/>
      </w:pPr>
      <w:r>
        <w:rPr>
          <w:rFonts w:ascii="Calibri" w:cs="Calibri" w:eastAsia="Calibri" w:hAnsi="Calibri"/>
        </w:rPr>
        <w:t xml:space="preserve">DEFINITION: % of observed sessions covering required curriculum elements (checklist)</w:t>
      </w:r>
    </w:p>
    <w:p>
      <w:pPr>
        <w:spacing w:after="120"/>
      </w:pPr>
      <w:r>
        <w:rPr>
          <w:rFonts w:ascii="Calibri" w:cs="Calibri" w:eastAsia="Calibri" w:hAnsi="Calibri"/>
        </w:rPr>
        <w:t xml:space="preserve">DATA SOURCE: Structured observations by coordinators (10% of sessions/month sampled)</w:t>
      </w:r>
    </w:p>
    <w:p>
      <w:pPr>
        <w:spacing w:after="120"/>
      </w:pPr>
      <w:r>
        <w:rPr>
          <w:rFonts w:ascii="Calibri" w:cs="Calibri" w:eastAsia="Calibri" w:hAnsi="Calibri"/>
        </w:rPr>
        <w:t xml:space="preserve">FREQUENCY: Monthly sample</w:t>
      </w:r>
    </w:p>
    <w:p>
      <w:pPr>
        <w:spacing w:after="120"/>
      </w:pPr>
      <w:r>
        <w:rPr>
          <w:rFonts w:ascii="Calibri" w:cs="Calibri" w:eastAsia="Calibri" w:hAnsi="Calibri"/>
        </w:rPr>
        <w:t xml:space="preserve">TARGET: ≥80% of observed sessions meet fidelity criteria</w:t>
      </w:r>
    </w:p>
    <w:p>
      <w:pPr>
        <w:spacing w:after="120"/>
      </w:pPr>
      <w:r>
        <w:rPr>
          <w:rFonts w:ascii="Calibri" w:cs="Calibri" w:eastAsia="Calibri" w:hAnsi="Calibri"/>
        </w:rPr>
        <w:t xml:space="preserve">MANAGEMENT USE: Identify training needs; ensure curriculum integrity</w:t>
      </w:r>
    </w:p>
    <w:p>
      <w:pPr>
        <w:spacing w:after="120"/>
      </w:pPr>
      <w:r>
        <w:rPr>
          <w:rFonts w:ascii="Calibri" w:cs="Calibri" w:eastAsia="Calibri" w:hAnsi="Calibri"/>
        </w:rPr>
        <w:t xml:space="preserve">Indicator 1.15: Facilitator Turnover Rate</w:t>
      </w:r>
    </w:p>
    <w:p>
      <w:pPr>
        <w:spacing w:after="120"/>
      </w:pPr>
      <w:r>
        <w:rPr>
          <w:rFonts w:ascii="Calibri" w:cs="Calibri" w:eastAsia="Calibri" w:hAnsi="Calibri"/>
        </w:rPr>
        <w:t xml:space="preserve">DEFINITION: % of facilitator positions experiencing turnover (resignation/termination) in a 3-month period</w:t>
      </w:r>
    </w:p>
    <w:p>
      <w:pPr>
        <w:spacing w:after="120"/>
      </w:pPr>
      <w:r>
        <w:rPr>
          <w:rFonts w:ascii="Calibri" w:cs="Calibri" w:eastAsia="Calibri" w:hAnsi="Calibri"/>
        </w:rPr>
        <w:t xml:space="preserve">DATA SOURCE: HR records</w:t>
      </w:r>
    </w:p>
    <w:p>
      <w:pPr>
        <w:spacing w:after="120"/>
      </w:pPr>
      <w:r>
        <w:rPr>
          <w:rFonts w:ascii="Calibri" w:cs="Calibri" w:eastAsia="Calibri" w:hAnsi="Calibri"/>
        </w:rPr>
        <w:t xml:space="preserve">FREQUENCY: Quarterly</w:t>
      </w:r>
    </w:p>
    <w:p>
      <w:pPr>
        <w:spacing w:after="120"/>
      </w:pPr>
      <w:r>
        <w:rPr>
          <w:rFonts w:ascii="Calibri" w:cs="Calibri" w:eastAsia="Calibri" w:hAnsi="Calibri"/>
        </w:rPr>
        <w:t xml:space="preserve">TARGET: \&lt;10% quarterly turnover (40% annual is concerning)</w:t>
      </w:r>
    </w:p>
    <w:p>
      <w:pPr>
        <w:spacing w:after="120"/>
      </w:pPr>
      <w:r>
        <w:rPr>
          <w:rFonts w:ascii="Calibri" w:cs="Calibri" w:eastAsia="Calibri" w:hAnsi="Calibri"/>
        </w:rPr>
        <w:t xml:space="preserve">MANAGEMENT USE: Assess retention; improve working conditions if high turnover</w:t>
      </w:r>
    </w:p>
    <w:p>
      <w:pPr>
        <w:spacing w:after="120"/>
      </w:pPr>
      <w:r>
        <w:rPr>
          <w:rFonts w:ascii="Calibri" w:cs="Calibri" w:eastAsia="Calibri" w:hAnsi="Calibri"/>
        </w:rPr>
        <w:t xml:space="preserve">RED FLAG: \&gt;15% quarterly turnover</w:t>
      </w:r>
    </w:p>
    <w:p>
      <w:pPr>
        <w:spacing w:before="240" w:after="120"/>
      </w:pPr>
      <w:r>
        <w:rPr>
          <w:rFonts w:ascii="Calibri" w:cs="Calibri" w:eastAsia="Calibri" w:hAnsi="Calibri"/>
          <w:b/>
          <w:bCs/>
          <w:color w:val="2E75B6"/>
          <w:sz w:val="24"/>
          <w:szCs w:val="24"/>
        </w:rPr>
        <w:t xml:space="preserve">TIER 2: MECHANISM TRACKING (COM-B)</w:t>
      </w:r>
    </w:p>
    <w:p>
      <w:pPr>
        <w:spacing w:after="120"/>
      </w:pPr>
      <w:r>
        <w:rPr>
          <w:rFonts w:ascii="Calibri" w:cs="Calibri" w:eastAsia="Calibri" w:hAnsi="Calibri"/>
        </w:rPr>
        <w:t xml:space="preserve">PURPOSE: Test whether expected causal pathways actually function; validate ToC assumptions</w:t>
      </w:r>
    </w:p>
    <w:p>
      <w:pPr>
        <w:spacing w:after="120"/>
      </w:pPr>
      <w:r>
        <w:rPr>
          <w:rFonts w:ascii="Calibri" w:cs="Calibri" w:eastAsia="Calibri" w:hAnsi="Calibri"/>
        </w:rPr>
        <w:t xml:space="preserve">A. Capability Indicators</w:t>
      </w:r>
    </w:p>
    <w:p>
      <w:pPr>
        <w:spacing w:after="120"/>
      </w:pPr>
      <w:r>
        <w:rPr>
          <w:rFonts w:ascii="Calibri" w:cs="Calibri" w:eastAsia="Calibri" w:hAnsi="Calibri"/>
        </w:rPr>
        <w:t xml:space="preserve">RESEARCH QUESTION: Are caregivers gaining knowledge, skills, and confidence?</w:t>
      </w:r>
    </w:p>
    <w:p>
      <w:pPr>
        <w:spacing w:after="120"/>
      </w:pPr>
      <w:r>
        <w:rPr>
          <w:rFonts w:ascii="Calibri" w:cs="Calibri" w:eastAsia="Calibri" w:hAnsi="Calibri"/>
        </w:rPr>
        <w:t xml:space="preserve">Indicator 2.1: Developmental Milestone Knowledge</w:t>
      </w:r>
    </w:p>
    <w:p>
      <w:pPr>
        <w:spacing w:after="120"/>
      </w:pPr>
      <w:r>
        <w:rPr>
          <w:rFonts w:ascii="Calibri" w:cs="Calibri" w:eastAsia="Calibri" w:hAnsi="Calibri"/>
        </w:rPr>
        <w:t xml:space="preserve">DEFINITION: % of caregivers correctly identifying ≥6 developmental milestones from list of 10</w:t>
      </w:r>
    </w:p>
    <w:p>
      <w:pPr>
        <w:spacing w:after="120"/>
      </w:pPr>
      <w:r>
        <w:rPr>
          <w:rFonts w:ascii="Calibri" w:cs="Calibri" w:eastAsia="Calibri" w:hAnsi="Calibri"/>
        </w:rPr>
        <w:t xml:space="preserve">DATA SOURCE: Structured knowledge survey (evaluator-administered)</w:t>
      </w:r>
    </w:p>
    <w:p>
      <w:pPr>
        <w:spacing w:after="120"/>
      </w:pPr>
      <w:r>
        <w:rPr>
          <w:rFonts w:ascii="Calibri" w:cs="Calibri" w:eastAsia="Calibri" w:hAnsi="Calibri"/>
        </w:rPr>
        <w:t xml:space="preserve">SAMPLE: Representative sample of 600 caregivers (treatment), 400 comparison</w:t>
      </w:r>
    </w:p>
    <w:p>
      <w:pPr>
        <w:spacing w:after="120"/>
      </w:pPr>
      <w:r>
        <w:rPr>
          <w:rFonts w:ascii="Calibri" w:cs="Calibri" w:eastAsia="Calibri" w:hAnsi="Calibri"/>
        </w:rPr>
        <w:t xml:space="preserve">FREQUENCY: Baseline (before program), Month 5 (mid-program), Month 9 (end-program)</w:t>
      </w:r>
    </w:p>
    <w:p>
      <w:pPr>
        <w:spacing w:after="120"/>
      </w:pPr>
      <w:r>
        <w:rPr>
          <w:rFonts w:ascii="Calibri" w:cs="Calibri" w:eastAsia="Calibri" w:hAnsi="Calibri"/>
        </w:rPr>
        <w:t xml:space="preserve">BASELINE EXPECTATION: 25% (from diagnostic research)</w:t>
      </w:r>
    </w:p>
    <w:p>
      <w:pPr>
        <w:spacing w:after="120"/>
      </w:pPr>
      <w:r>
        <w:rPr>
          <w:rFonts w:ascii="Calibri" w:cs="Calibri" w:eastAsia="Calibri" w:hAnsi="Calibri"/>
        </w:rPr>
        <w:t xml:space="preserve">TARGET: 80% by Month 9 (treatment); 30% comparison (small natural increase)</w:t>
      </w:r>
    </w:p>
    <w:p>
      <w:pPr>
        <w:spacing w:after="120"/>
      </w:pPr>
      <w:r>
        <w:rPr>
          <w:rFonts w:ascii="Calibri" w:cs="Calibri" w:eastAsia="Calibri" w:hAnsi="Calibri"/>
        </w:rPr>
        <w:t xml:space="preserve">ANALYSIS: Treatment vs comparison; dose-response (attendance → knowledge)</w:t>
      </w:r>
    </w:p>
    <w:p>
      <w:pPr>
        <w:spacing w:after="120"/>
      </w:pPr>
      <w:r>
        <w:rPr>
          <w:rFonts w:ascii="Calibri" w:cs="Calibri" w:eastAsia="Calibri" w:hAnsi="Calibri"/>
        </w:rPr>
        <w:t xml:space="preserve">CONTRIBUTION EVIDENCE: If treatment \&gt;\&gt; comparison, supports capability mechanism</w:t>
      </w:r>
    </w:p>
    <w:p>
      <w:pPr>
        <w:spacing w:after="120"/>
      </w:pPr>
      <w:r>
        <w:rPr>
          <w:rFonts w:ascii="Calibri" w:cs="Calibri" w:eastAsia="Calibri" w:hAnsi="Calibri"/>
        </w:rPr>
        <w:t xml:space="preserve">Indicator 2.2: Parenting Self-Efficacy</w:t>
      </w:r>
    </w:p>
    <w:p>
      <w:pPr>
        <w:spacing w:after="120"/>
      </w:pPr>
      <w:r>
        <w:rPr>
          <w:rFonts w:ascii="Calibri" w:cs="Calibri" w:eastAsia="Calibri" w:hAnsi="Calibri"/>
        </w:rPr>
        <w:t xml:space="preserve">DEFINITION: % reporting increased confidence in supporting child development (5-point scale; \"confident\" = 4-5)</w:t>
      </w:r>
    </w:p>
    <w:p>
      <w:pPr>
        <w:spacing w:after="120"/>
      </w:pPr>
      <w:r>
        <w:rPr>
          <w:rFonts w:ascii="Calibri" w:cs="Calibri" w:eastAsia="Calibri" w:hAnsi="Calibri"/>
        </w:rPr>
        <w:t xml:space="preserve">DATA SOURCE: Parenting self-efficacy scale (survey)</w:t>
      </w:r>
    </w:p>
    <w:p>
      <w:pPr>
        <w:spacing w:after="120"/>
      </w:pPr>
      <w:r>
        <w:rPr>
          <w:rFonts w:ascii="Calibri" w:cs="Calibri" w:eastAsia="Calibri" w:hAnsi="Calibri"/>
        </w:rPr>
        <w:t xml:space="preserve">SAMPLE: Same 600 treatment, 400 comparison</w:t>
      </w:r>
    </w:p>
    <w:p>
      <w:pPr>
        <w:spacing w:after="120"/>
      </w:pPr>
      <w:r>
        <w:rPr>
          <w:rFonts w:ascii="Calibri" w:cs="Calibri" w:eastAsia="Calibri" w:hAnsi="Calibri"/>
        </w:rPr>
        <w:t xml:space="preserve">FREQUENCY: Baseline, Month 9, Month 18</w:t>
      </w:r>
    </w:p>
    <w:p>
      <w:pPr>
        <w:spacing w:after="120"/>
      </w:pPr>
      <w:r>
        <w:rPr>
          <w:rFonts w:ascii="Calibri" w:cs="Calibri" w:eastAsia="Calibri" w:hAnsi="Calibri"/>
        </w:rPr>
        <w:t xml:space="preserve">BASELINE: 40% confident</w:t>
      </w:r>
    </w:p>
    <w:p>
      <w:pPr>
        <w:spacing w:after="120"/>
      </w:pPr>
      <w:r>
        <w:rPr>
          <w:rFonts w:ascii="Calibri" w:cs="Calibri" w:eastAsia="Calibri" w:hAnsi="Calibri"/>
        </w:rPr>
        <w:t xml:space="preserve">TARGET: 75% confident by Month 9 (treatment); 45% comparison</w:t>
      </w:r>
    </w:p>
    <w:p>
      <w:pPr>
        <w:spacing w:after="120"/>
      </w:pPr>
      <w:r>
        <w:rPr>
          <w:rFonts w:ascii="Calibri" w:cs="Calibri" w:eastAsia="Calibri" w:hAnsi="Calibri"/>
        </w:rPr>
        <w:t xml:space="preserve">CONTRIBUTION EVIDENCE: Confidence increases AND correlates with knowledge → capability pathway validated</w:t>
      </w:r>
    </w:p>
    <w:p>
      <w:pPr>
        <w:spacing w:after="120"/>
      </w:pPr>
      <w:r>
        <w:rPr>
          <w:rFonts w:ascii="Calibri" w:cs="Calibri" w:eastAsia="Calibri" w:hAnsi="Calibri"/>
        </w:rPr>
        <w:t xml:space="preserve">Indicator 2.3: Interaction Quality (Observed)</w:t>
      </w:r>
    </w:p>
    <w:p>
      <w:pPr>
        <w:spacing w:after="120"/>
      </w:pPr>
      <w:r>
        <w:rPr>
          <w:rFonts w:ascii="Calibri" w:cs="Calibri" w:eastAsia="Calibri" w:hAnsi="Calibri"/>
        </w:rPr>
        <w:t xml:space="preserve">DEFINITION: Average score on home visit interaction quality rubric (1-5 scale; dimensions: responsiveness, language complexity, positive affect, follow-child-lead)</w:t>
      </w:r>
    </w:p>
    <w:p>
      <w:pPr>
        <w:spacing w:after="120"/>
      </w:pPr>
      <w:r>
        <w:rPr>
          <w:rFonts w:ascii="Calibri" w:cs="Calibri" w:eastAsia="Calibri" w:hAnsi="Calibri"/>
        </w:rPr>
        <w:t xml:space="preserve">DATA SOURCE: Structured observations during home visits (facilitators rate using standardized rubric)</w:t>
      </w:r>
    </w:p>
    <w:p>
      <w:pPr>
        <w:spacing w:after="120"/>
      </w:pPr>
      <w:r>
        <w:rPr>
          <w:rFonts w:ascii="Calibri" w:cs="Calibri" w:eastAsia="Calibri" w:hAnsi="Calibri"/>
        </w:rPr>
        <w:t xml:space="preserve">SAMPLE: All families receiving home visits (monthly ratings on rotating 30 families/month sample)</w:t>
      </w:r>
    </w:p>
    <w:p>
      <w:pPr>
        <w:spacing w:after="120"/>
      </w:pPr>
      <w:r>
        <w:rPr>
          <w:rFonts w:ascii="Calibri" w:cs="Calibri" w:eastAsia="Calibri" w:hAnsi="Calibri"/>
        </w:rPr>
        <w:t xml:space="preserve">FREQUENCY: Monthly sample observations aggregated quarterly</w:t>
      </w:r>
    </w:p>
    <w:p>
      <w:pPr>
        <w:spacing w:after="120"/>
      </w:pPr>
      <w:r>
        <w:rPr>
          <w:rFonts w:ascii="Calibri" w:cs="Calibri" w:eastAsia="Calibri" w:hAnsi="Calibri"/>
        </w:rPr>
        <w:t xml:space="preserve">BASELINE: 2.1 (from pilot observations)</w:t>
      </w:r>
    </w:p>
    <w:p>
      <w:pPr>
        <w:spacing w:after="120"/>
      </w:pPr>
      <w:r>
        <w:rPr>
          <w:rFonts w:ascii="Calibri" w:cs="Calibri" w:eastAsia="Calibri" w:hAnsi="Calibri"/>
        </w:rPr>
        <w:t xml:space="preserve">TARGET: 3.5+ by Month 9</w:t>
      </w:r>
    </w:p>
    <w:p>
      <w:pPr>
        <w:spacing w:after="120"/>
      </w:pPr>
      <w:r>
        <w:rPr>
          <w:rFonts w:ascii="Calibri" w:cs="Calibri" w:eastAsia="Calibri" w:hAnsi="Calibri"/>
        </w:rPr>
        <w:t xml:space="preserve">ANALYSIS: Track improvement trajectory; correlate with attendance</w:t>
      </w:r>
    </w:p>
    <w:p>
      <w:pPr>
        <w:spacing w:after="120"/>
      </w:pPr>
      <w:r>
        <w:rPr>
          <w:rFonts w:ascii="Calibri" w:cs="Calibri" w:eastAsia="Calibri" w:hAnsi="Calibri"/>
        </w:rPr>
        <w:t xml:space="preserve">CONTRIBUTION EVIDENCE: Quality improves over time; higher for high-attendance families</w:t>
      </w:r>
    </w:p>
    <w:p>
      <w:pPr>
        <w:spacing w:after="120"/>
      </w:pPr>
      <w:r>
        <w:rPr>
          <w:rFonts w:ascii="Calibri" w:cs="Calibri" w:eastAsia="Calibri" w:hAnsi="Calibri"/>
        </w:rPr>
        <w:t xml:space="preserve">B. Opportunity Indicators</w:t>
      </w:r>
    </w:p>
    <w:p>
      <w:pPr>
        <w:spacing w:after="120"/>
      </w:pPr>
      <w:r>
        <w:rPr>
          <w:rFonts w:ascii="Calibri" w:cs="Calibri" w:eastAsia="Calibri" w:hAnsi="Calibri"/>
        </w:rPr>
        <w:t xml:space="preserve">RESEARCH QUESTION: Are caregivers gaining access to resources and social support?</w:t>
      </w:r>
    </w:p>
    <w:p>
      <w:pPr>
        <w:spacing w:after="120"/>
      </w:pPr>
      <w:r>
        <w:rPr>
          <w:rFonts w:ascii="Calibri" w:cs="Calibri" w:eastAsia="Calibri" w:hAnsi="Calibri"/>
        </w:rPr>
        <w:t xml:space="preserve">Indicator 2.4: Peer Network Formation</w:t>
      </w:r>
    </w:p>
    <w:p>
      <w:pPr>
        <w:spacing w:after="120"/>
      </w:pPr>
      <w:r>
        <w:rPr>
          <w:rFonts w:ascii="Calibri" w:cs="Calibri" w:eastAsia="Calibri" w:hAnsi="Calibri"/>
        </w:rPr>
        <w:t xml:space="preserve">DEFINITION: % reporting regular contact (≥1x/month) with ≥3 program peers outside formal sessions</w:t>
      </w:r>
    </w:p>
    <w:p>
      <w:pPr>
        <w:spacing w:after="120"/>
      </w:pPr>
      <w:r>
        <w:rPr>
          <w:rFonts w:ascii="Calibri" w:cs="Calibri" w:eastAsia="Calibri" w:hAnsi="Calibri"/>
        </w:rPr>
        <w:t xml:space="preserve">DATA SOURCE: Social network survey</w:t>
      </w:r>
    </w:p>
    <w:p>
      <w:pPr>
        <w:spacing w:after="120"/>
      </w:pPr>
      <w:r>
        <w:rPr>
          <w:rFonts w:ascii="Calibri" w:cs="Calibri" w:eastAsia="Calibri" w:hAnsi="Calibri"/>
        </w:rPr>
        <w:t xml:space="preserve">SAMPLE: 600 treatment, 400 comparison</w:t>
      </w:r>
    </w:p>
    <w:p>
      <w:pPr>
        <w:spacing w:after="120"/>
      </w:pPr>
      <w:r>
        <w:rPr>
          <w:rFonts w:ascii="Calibri" w:cs="Calibri" w:eastAsia="Calibri" w:hAnsi="Calibri"/>
        </w:rPr>
        <w:t xml:space="preserve">FREQUENCY: Baseline (expect \~0%), Month 9, Month 18 (test persistence)</w:t>
      </w:r>
    </w:p>
    <w:p>
      <w:pPr>
        <w:spacing w:after="120"/>
      </w:pPr>
      <w:r>
        <w:rPr>
          <w:rFonts w:ascii="Calibri" w:cs="Calibri" w:eastAsia="Calibri" w:hAnsi="Calibri"/>
        </w:rPr>
        <w:t xml:space="preserve">TARGET: 70% with active peer network by Month 9; 60% maintained at Month 18</w:t>
      </w:r>
    </w:p>
    <w:p>
      <w:pPr>
        <w:spacing w:after="120"/>
      </w:pPr>
      <w:r>
        <w:rPr>
          <w:rFonts w:ascii="Calibri" w:cs="Calibri" w:eastAsia="Calibri" w:hAnsi="Calibri"/>
        </w:rPr>
        <w:t xml:space="preserve">CONTRIBUTION EVIDENCE: Networks form in treatment, not comparison; persist after program</w:t>
      </w:r>
    </w:p>
    <w:p>
      <w:pPr>
        <w:spacing w:after="120"/>
      </w:pPr>
      <w:r>
        <w:rPr>
          <w:rFonts w:ascii="Calibri" w:cs="Calibri" w:eastAsia="Calibri" w:hAnsi="Calibri"/>
        </w:rPr>
        <w:t xml:space="preserve">Indicator 2.5: Home Learning Environment</w:t>
      </w:r>
    </w:p>
    <w:p>
      <w:pPr>
        <w:spacing w:after="120"/>
      </w:pPr>
      <w:r>
        <w:rPr>
          <w:rFonts w:ascii="Calibri" w:cs="Calibri" w:eastAsia="Calibri" w:hAnsi="Calibri"/>
        </w:rPr>
        <w:t xml:space="preserve">DEFINITION: % of homes showing visible learning environment improvements (HOME Inventory checklist: books present, toys accessible, designated play space, safety improvements)</w:t>
      </w:r>
    </w:p>
    <w:p>
      <w:pPr>
        <w:spacing w:after="120"/>
      </w:pPr>
      <w:r>
        <w:rPr>
          <w:rFonts w:ascii="Calibri" w:cs="Calibri" w:eastAsia="Calibri" w:hAnsi="Calibri"/>
        </w:rPr>
        <w:t xml:space="preserve">DATA SOURCE: HOME Inventory checklist (facilitators observe during home visits)</w:t>
      </w:r>
    </w:p>
    <w:p>
      <w:pPr>
        <w:spacing w:after="120"/>
      </w:pPr>
      <w:r>
        <w:rPr>
          <w:rFonts w:ascii="Calibri" w:cs="Calibri" w:eastAsia="Calibri" w:hAnsi="Calibri"/>
        </w:rPr>
        <w:t xml:space="preserve">SAMPLE: All families receiving visits (quarterly assessments)</w:t>
      </w:r>
    </w:p>
    <w:p>
      <w:pPr>
        <w:spacing w:after="120"/>
      </w:pPr>
      <w:r>
        <w:rPr>
          <w:rFonts w:ascii="Calibri" w:cs="Calibri" w:eastAsia="Calibri" w:hAnsi="Calibri"/>
        </w:rPr>
        <w:t xml:space="preserve">FREQUENCY: Baseline, Month 6, Month 12</w:t>
      </w:r>
    </w:p>
    <w:p>
      <w:pPr>
        <w:spacing w:after="120"/>
      </w:pPr>
      <w:r>
        <w:rPr>
          <w:rFonts w:ascii="Calibri" w:cs="Calibri" w:eastAsia="Calibri" w:hAnsi="Calibri"/>
        </w:rPr>
        <w:t xml:space="preserve">BASELINE: 15% homes with adequate learning environment</w:t>
      </w:r>
    </w:p>
    <w:p>
      <w:pPr>
        <w:spacing w:after="120"/>
      </w:pPr>
      <w:r>
        <w:rPr>
          <w:rFonts w:ascii="Calibri" w:cs="Calibri" w:eastAsia="Calibri" w:hAnsi="Calibri"/>
        </w:rPr>
        <w:t xml:space="preserve">TARGET: 65% by Month 12</w:t>
      </w:r>
    </w:p>
    <w:p>
      <w:pPr>
        <w:spacing w:after="120"/>
      </w:pPr>
      <w:r>
        <w:rPr>
          <w:rFonts w:ascii="Calibri" w:cs="Calibri" w:eastAsia="Calibri" w:hAnsi="Calibri"/>
        </w:rPr>
        <w:t xml:space="preserve">CONTRIBUTION EVIDENCE: Environment improves; correlates with participation intensity</w:t>
      </w:r>
    </w:p>
    <w:p>
      <w:pPr>
        <w:spacing w:after="120"/>
      </w:pPr>
      <w:r>
        <w:rPr>
          <w:rFonts w:ascii="Calibri" w:cs="Calibri" w:eastAsia="Calibri" w:hAnsi="Calibri"/>
        </w:rPr>
        <w:t xml:space="preserve">C. Motivation Indicators</w:t>
      </w:r>
    </w:p>
    <w:p>
      <w:pPr>
        <w:spacing w:after="120"/>
      </w:pPr>
      <w:r>
        <w:rPr>
          <w:rFonts w:ascii="Calibri" w:cs="Calibri" w:eastAsia="Calibri" w:hAnsi="Calibri"/>
        </w:rPr>
        <w:t xml:space="preserve">RESEARCH QUESTION: Are caregivers changing beliefs and experiencing rewards?</w:t>
      </w:r>
    </w:p>
    <w:p>
      <w:pPr>
        <w:spacing w:after="120"/>
      </w:pPr>
      <w:r>
        <w:rPr>
          <w:rFonts w:ascii="Calibri" w:cs="Calibri" w:eastAsia="Calibri" w:hAnsi="Calibri"/>
        </w:rPr>
        <w:t xml:space="preserve">Indicator 2.6: Changed Beliefs About Parenting (Qualitative)</w:t>
      </w:r>
    </w:p>
    <w:p>
      <w:pPr>
        <w:spacing w:after="120"/>
      </w:pPr>
      <w:r>
        <w:rPr>
          <w:rFonts w:ascii="Calibri" w:cs="Calibri" w:eastAsia="Calibri" w:hAnsi="Calibri"/>
        </w:rPr>
        <w:t xml:space="preserve">DEFINITION: Thematic analysis of expressed beliefs about child development, parenting role, learning</w:t>
      </w:r>
    </w:p>
    <w:p>
      <w:pPr>
        <w:spacing w:after="120"/>
      </w:pPr>
      <w:r>
        <w:rPr>
          <w:rFonts w:ascii="Calibri" w:cs="Calibri" w:eastAsia="Calibri" w:hAnsi="Calibri"/>
        </w:rPr>
        <w:t xml:space="preserve">DATA SOURCE: Focus group discussions (8-10 caregivers per group; 12 groups/wave)</w:t>
      </w:r>
    </w:p>
    <w:p>
      <w:pPr>
        <w:spacing w:after="120"/>
      </w:pPr>
      <w:r>
        <w:rPr>
          <w:rFonts w:ascii="Calibri" w:cs="Calibri" w:eastAsia="Calibri" w:hAnsi="Calibri"/>
        </w:rPr>
        <w:t xml:space="preserve">FREQUENCY: Month 6, Month 12</w:t>
      </w:r>
    </w:p>
    <w:p>
      <w:pPr>
        <w:spacing w:after="120"/>
      </w:pPr>
      <w:r>
        <w:rPr>
          <w:rFonts w:ascii="Calibri" w:cs="Calibri" w:eastAsia="Calibri" w:hAnsi="Calibri"/>
        </w:rPr>
        <w:t xml:space="preserve">ANALYSIS: Code for themes - \"children learn from birth,\" \"I am my child first teacher,\" \"play is learning,\" \"responsive interaction matters\"</w:t>
      </w:r>
    </w:p>
    <w:p>
      <w:pPr>
        <w:spacing w:after="120"/>
      </w:pPr>
      <w:r>
        <w:rPr>
          <w:rFonts w:ascii="Calibri" w:cs="Calibri" w:eastAsia="Calibri" w:hAnsi="Calibri"/>
        </w:rPr>
        <w:t xml:space="preserve">TARGET: Themes shift from traditional beliefs to program-aligned beliefs</w:t>
      </w:r>
    </w:p>
    <w:p>
      <w:pPr>
        <w:spacing w:after="120"/>
      </w:pPr>
      <w:r>
        <w:rPr>
          <w:rFonts w:ascii="Calibri" w:cs="Calibri" w:eastAsia="Calibri" w:hAnsi="Calibri"/>
        </w:rPr>
        <w:t xml:space="preserve">CONTRIBUTION EVIDENCE: Belief change narratives reference program content; contrast with comparison group</w:t>
      </w:r>
    </w:p>
    <w:p>
      <w:pPr>
        <w:spacing w:after="120"/>
      </w:pPr>
      <w:r>
        <w:rPr>
          <w:rFonts w:ascii="Calibri" w:cs="Calibri" w:eastAsia="Calibri" w:hAnsi="Calibri"/>
        </w:rPr>
        <w:t xml:space="preserve">Indicator 2.7: Child Development as Life Priority</w:t>
      </w:r>
    </w:p>
    <w:p>
      <w:pPr>
        <w:spacing w:after="120"/>
      </w:pPr>
      <w:r>
        <w:rPr>
          <w:rFonts w:ascii="Calibri" w:cs="Calibri" w:eastAsia="Calibri" w:hAnsi="Calibri"/>
        </w:rPr>
        <w:t xml:space="preserve">DEFINITION: % reporting child development among top 3 life priorities (open-ended then categorized)</w:t>
      </w:r>
    </w:p>
    <w:p>
      <w:pPr>
        <w:spacing w:after="120"/>
      </w:pPr>
      <w:r>
        <w:rPr>
          <w:rFonts w:ascii="Calibri" w:cs="Calibri" w:eastAsia="Calibri" w:hAnsi="Calibri"/>
        </w:rPr>
        <w:t xml:space="preserve">DATA SOURCE: Survey</w:t>
      </w:r>
    </w:p>
    <w:p>
      <w:pPr>
        <w:spacing w:after="120"/>
      </w:pPr>
      <w:r>
        <w:rPr>
          <w:rFonts w:ascii="Calibri" w:cs="Calibri" w:eastAsia="Calibri" w:hAnsi="Calibri"/>
        </w:rPr>
        <w:t xml:space="preserve">SAMPLE: 600 treatment, 400 comparison</w:t>
      </w:r>
    </w:p>
    <w:p>
      <w:pPr>
        <w:spacing w:after="120"/>
      </w:pPr>
      <w:r>
        <w:rPr>
          <w:rFonts w:ascii="Calibri" w:cs="Calibri" w:eastAsia="Calibri" w:hAnsi="Calibri"/>
        </w:rPr>
        <w:t xml:space="preserve">FREQUENCY: Baseline, Month 9</w:t>
      </w:r>
    </w:p>
    <w:p>
      <w:pPr>
        <w:spacing w:after="120"/>
      </w:pPr>
      <w:r>
        <w:rPr>
          <w:rFonts w:ascii="Calibri" w:cs="Calibri" w:eastAsia="Calibri" w:hAnsi="Calibri"/>
        </w:rPr>
        <w:t xml:space="preserve">CONTRIBUTION EVIDENCE: Priority ranking increases in treatment more than comparison</w:t>
      </w:r>
    </w:p>
    <w:p>
      <w:pPr>
        <w:spacing w:after="120"/>
      </w:pPr>
      <w:r>
        <w:rPr>
          <w:rFonts w:ascii="Calibri" w:cs="Calibri" w:eastAsia="Calibri" w:hAnsi="Calibri"/>
        </w:rPr>
        <w:t xml:space="preserve">Indicator 2.8: Enjoyment of Interaction</w:t>
      </w:r>
    </w:p>
    <w:p>
      <w:pPr>
        <w:spacing w:after="120"/>
      </w:pPr>
      <w:r>
        <w:rPr>
          <w:rFonts w:ascii="Calibri" w:cs="Calibri" w:eastAsia="Calibri" w:hAnsi="Calibri"/>
        </w:rPr>
        <w:t xml:space="preserve">DEFINITION: % reporting they \"enjoy\" or \"very much enjoy\" interacting/playing with child (proxy for intrinsic motivation)</w:t>
      </w:r>
    </w:p>
    <w:p>
      <w:pPr>
        <w:spacing w:after="120"/>
      </w:pPr>
      <w:r>
        <w:rPr>
          <w:rFonts w:ascii="Calibri" w:cs="Calibri" w:eastAsia="Calibri" w:hAnsi="Calibri"/>
        </w:rPr>
        <w:t xml:space="preserve">DATA SOURCE: Survey (5-point scale)</w:t>
      </w:r>
    </w:p>
    <w:p>
      <w:pPr>
        <w:spacing w:after="120"/>
      </w:pPr>
      <w:r>
        <w:rPr>
          <w:rFonts w:ascii="Calibri" w:cs="Calibri" w:eastAsia="Calibri" w:hAnsi="Calibri"/>
        </w:rPr>
        <w:t xml:space="preserve">FREQUENCY: Baseline, Month 9, Month 18</w:t>
      </w:r>
    </w:p>
    <w:p>
      <w:pPr>
        <w:spacing w:after="120"/>
      </w:pPr>
      <w:r>
        <w:rPr>
          <w:rFonts w:ascii="Calibri" w:cs="Calibri" w:eastAsia="Calibri" w:hAnsi="Calibri"/>
        </w:rPr>
        <w:t xml:space="preserve">CONTRIBUTION EVIDENCE: Enjoyment increases; mediates relationship between program and sustained behavior</w:t>
      </w:r>
    </w:p>
    <w:p>
      <w:pPr>
        <w:spacing w:before="240" w:after="120"/>
      </w:pPr>
      <w:r>
        <w:rPr>
          <w:rFonts w:ascii="Calibri" w:cs="Calibri" w:eastAsia="Calibri" w:hAnsi="Calibri"/>
          <w:b/>
          <w:bCs/>
          <w:color w:val="2E75B6"/>
          <w:sz w:val="24"/>
          <w:szCs w:val="24"/>
        </w:rPr>
        <w:t xml:space="preserve">TIER 3: OUTCOME MEASUREMENT</w:t>
      </w:r>
    </w:p>
    <w:p>
      <w:pPr>
        <w:spacing w:after="120"/>
      </w:pPr>
      <w:r>
        <w:rPr>
          <w:rFonts w:ascii="Calibri" w:cs="Calibri" w:eastAsia="Calibri" w:hAnsi="Calibri"/>
        </w:rPr>
        <w:t xml:space="preserve">A. Short-Term Outcomes (6-12 Months)</w:t>
      </w:r>
    </w:p>
    <w:p>
      <w:pPr>
        <w:spacing w:after="120"/>
      </w:pPr>
      <w:r>
        <w:rPr>
          <w:rFonts w:ascii="Calibri" w:cs="Calibri" w:eastAsia="Calibri" w:hAnsi="Calibri"/>
        </w:rPr>
        <w:t xml:space="preserve">Outcome 1: Responsive Interaction Time</w:t>
      </w:r>
    </w:p>
    <w:p>
      <w:pPr>
        <w:spacing w:after="120"/>
      </w:pPr>
      <w:r>
        <w:rPr>
          <w:rFonts w:ascii="Calibri" w:cs="Calibri" w:eastAsia="Calibri" w:hAnsi="Calibri"/>
        </w:rPr>
        <w:t xml:space="preserve">DEFINITION: Daily minutes spent in responsive interaction with child (talking, playing, reading, singing)</w:t>
      </w:r>
    </w:p>
    <w:p>
      <w:pPr>
        <w:spacing w:after="120"/>
      </w:pPr>
      <w:r>
        <w:rPr>
          <w:rFonts w:ascii="Calibri" w:cs="Calibri" w:eastAsia="Calibri" w:hAnsi="Calibri"/>
        </w:rPr>
        <w:t xml:space="preserve">DATA SOURCE: Time-use survey (structured recall of previous day activities)</w:t>
      </w:r>
    </w:p>
    <w:p>
      <w:pPr>
        <w:spacing w:after="120"/>
      </w:pPr>
      <w:r>
        <w:rPr>
          <w:rFonts w:ascii="Calibri" w:cs="Calibri" w:eastAsia="Calibri" w:hAnsi="Calibri"/>
        </w:rPr>
        <w:t xml:space="preserve">SAMPLE: 600 treatment, 400 comparison</w:t>
      </w:r>
    </w:p>
    <w:p>
      <w:pPr>
        <w:spacing w:after="120"/>
      </w:pPr>
      <w:r>
        <w:rPr>
          <w:rFonts w:ascii="Calibri" w:cs="Calibri" w:eastAsia="Calibri" w:hAnsi="Calibri"/>
        </w:rPr>
        <w:t xml:space="preserve">FREQUENCY: Baseline, Month 6, Month 12</w:t>
      </w:r>
    </w:p>
    <w:p>
      <w:pPr>
        <w:spacing w:after="120"/>
      </w:pPr>
      <w:r>
        <w:rPr>
          <w:rFonts w:ascii="Calibri" w:cs="Calibri" w:eastAsia="Calibri" w:hAnsi="Calibri"/>
        </w:rPr>
        <w:t xml:space="preserve">BASELINE: 15 minutes/day average</w:t>
      </w:r>
    </w:p>
    <w:p>
      <w:pPr>
        <w:spacing w:after="120"/>
      </w:pPr>
      <w:r>
        <w:rPr>
          <w:rFonts w:ascii="Calibri" w:cs="Calibri" w:eastAsia="Calibri" w:hAnsi="Calibri"/>
        </w:rPr>
        <w:t xml:space="preserve">TARGET: 45+ minutes/day by Month 12 (treatment); 20 minutes comparison</w:t>
      </w:r>
    </w:p>
    <w:p>
      <w:pPr>
        <w:spacing w:after="120"/>
      </w:pPr>
      <w:r>
        <w:rPr>
          <w:rFonts w:ascii="Calibri" w:cs="Calibri" w:eastAsia="Calibri" w:hAnsi="Calibri"/>
        </w:rPr>
        <w:t xml:space="preserve">ANALYSIS: Treatment effect; dose-response; mediation by COM-B indicators</w:t>
      </w:r>
    </w:p>
    <w:p>
      <w:pPr>
        <w:spacing w:after="120"/>
      </w:pPr>
      <w:r>
        <w:rPr>
          <w:rFonts w:ascii="Calibri" w:cs="Calibri" w:eastAsia="Calibri" w:hAnsi="Calibri"/>
        </w:rPr>
        <w:t xml:space="preserve">Outcome 2: Positive Discipline Practices</w:t>
      </w:r>
    </w:p>
    <w:p>
      <w:pPr>
        <w:spacing w:after="120"/>
      </w:pPr>
      <w:r>
        <w:rPr>
          <w:rFonts w:ascii="Calibri" w:cs="Calibri" w:eastAsia="Calibri" w:hAnsi="Calibri"/>
        </w:rPr>
        <w:t xml:space="preserve">DEFINITION: % using primarily positive discipline (guidance, redirection, natural consequences) vs harsh punishment (yelling, hitting)</w:t>
      </w:r>
    </w:p>
    <w:p>
      <w:pPr>
        <w:spacing w:after="120"/>
      </w:pPr>
      <w:r>
        <w:rPr>
          <w:rFonts w:ascii="Calibri" w:cs="Calibri" w:eastAsia="Calibri" w:hAnsi="Calibri"/>
        </w:rPr>
        <w:t xml:space="preserve">DATA SOURCE: Discipline practices survey (Conflict Tactics Scale adapted)</w:t>
      </w:r>
    </w:p>
    <w:p>
      <w:pPr>
        <w:spacing w:after="120"/>
      </w:pPr>
      <w:r>
        <w:rPr>
          <w:rFonts w:ascii="Calibri" w:cs="Calibri" w:eastAsia="Calibri" w:hAnsi="Calibri"/>
        </w:rPr>
        <w:t xml:space="preserve">FREQUENCY: Baseline, Month 9</w:t>
      </w:r>
    </w:p>
    <w:p>
      <w:pPr>
        <w:spacing w:after="120"/>
      </w:pPr>
      <w:r>
        <w:rPr>
          <w:rFonts w:ascii="Calibri" w:cs="Calibri" w:eastAsia="Calibri" w:hAnsi="Calibri"/>
        </w:rPr>
        <w:t xml:space="preserve">BASELINE: 35% positive discipline</w:t>
      </w:r>
    </w:p>
    <w:p>
      <w:pPr>
        <w:spacing w:after="120"/>
      </w:pPr>
      <w:r>
        <w:rPr>
          <w:rFonts w:ascii="Calibri" w:cs="Calibri" w:eastAsia="Calibri" w:hAnsi="Calibri"/>
        </w:rPr>
        <w:t xml:space="preserve">TARGET: 70% positive discipline (treatment); 40% comparison</w:t>
      </w:r>
    </w:p>
    <w:p>
      <w:pPr>
        <w:spacing w:after="120"/>
      </w:pPr>
      <w:r>
        <w:rPr>
          <w:rFonts w:ascii="Calibri" w:cs="Calibri" w:eastAsia="Calibri" w:hAnsi="Calibri"/>
        </w:rPr>
        <w:t xml:space="preserve">Outcome 3: Nutritional Status Improvement (for Malnourished Children)</w:t>
      </w:r>
    </w:p>
    <w:p>
      <w:pPr>
        <w:spacing w:after="120"/>
      </w:pPr>
      <w:r>
        <w:rPr>
          <w:rFonts w:ascii="Calibri" w:cs="Calibri" w:eastAsia="Calibri" w:hAnsi="Calibri"/>
        </w:rPr>
        <w:t xml:space="preserve">DEFINITION: % of children identified as malnourished at baseline showing z-score improvement ≥0.5 SD</w:t>
      </w:r>
    </w:p>
    <w:p>
      <w:pPr>
        <w:spacing w:after="120"/>
      </w:pPr>
      <w:r>
        <w:rPr>
          <w:rFonts w:ascii="Calibri" w:cs="Calibri" w:eastAsia="Calibri" w:hAnsi="Calibri"/>
        </w:rPr>
        <w:t xml:space="preserve">DATA SOURCE: Health center anthropometric measurements</w:t>
      </w:r>
    </w:p>
    <w:p>
      <w:pPr>
        <w:spacing w:after="120"/>
      </w:pPr>
      <w:r>
        <w:rPr>
          <w:rFonts w:ascii="Calibri" w:cs="Calibri" w:eastAsia="Calibri" w:hAnsi="Calibri"/>
        </w:rPr>
        <w:t xml:space="preserve">SAMPLE: All children with baseline malnutrition (estimated 28% of enrolled)</w:t>
      </w:r>
    </w:p>
    <w:p>
      <w:pPr>
        <w:spacing w:after="120"/>
      </w:pPr>
      <w:r>
        <w:rPr>
          <w:rFonts w:ascii="Calibri" w:cs="Calibri" w:eastAsia="Calibri" w:hAnsi="Calibri"/>
        </w:rPr>
        <w:t xml:space="preserve">FREQUENCY: Monthly measurements, analyzed at 6 and 12 months</w:t>
      </w:r>
    </w:p>
    <w:p>
      <w:pPr>
        <w:spacing w:after="120"/>
      </w:pPr>
      <w:r>
        <w:rPr>
          <w:rFonts w:ascii="Calibri" w:cs="Calibri" w:eastAsia="Calibri" w:hAnsi="Calibri"/>
        </w:rPr>
        <w:t xml:space="preserve">TARGET: 50% show meaningful improvement by Month 12</w:t>
      </w:r>
    </w:p>
    <w:p>
      <w:pPr>
        <w:spacing w:after="120"/>
      </w:pPr>
      <w:r>
        <w:rPr>
          <w:rFonts w:ascii="Calibri" w:cs="Calibri" w:eastAsia="Calibri" w:hAnsi="Calibri"/>
        </w:rPr>
        <w:t xml:space="preserve">B. Medium-Term Outcomes (12-24 Months)</w:t>
      </w:r>
    </w:p>
    <w:p>
      <w:pPr>
        <w:spacing w:after="120"/>
      </w:pPr>
      <w:r>
        <w:rPr>
          <w:rFonts w:ascii="Calibri" w:cs="Calibri" w:eastAsia="Calibri" w:hAnsi="Calibri"/>
        </w:rPr>
        <w:t xml:space="preserve">Outcome 4: Child Developmental Status</w:t>
      </w:r>
    </w:p>
    <w:p>
      <w:pPr>
        <w:spacing w:after="120"/>
      </w:pPr>
      <w:r>
        <w:rPr>
          <w:rFonts w:ascii="Calibri" w:cs="Calibri" w:eastAsia="Calibri" w:hAnsi="Calibri"/>
        </w:rPr>
        <w:t xml:space="preserve">DEFINITION: % achieving age-appropriate development across ASQ-3 domains (communication, gross motor, fine motor, problem-solving, personal-social)</w:t>
      </w:r>
    </w:p>
    <w:p>
      <w:pPr>
        <w:spacing w:after="120"/>
      </w:pPr>
      <w:r>
        <w:rPr>
          <w:rFonts w:ascii="Calibri" w:cs="Calibri" w:eastAsia="Calibri" w:hAnsi="Calibri"/>
        </w:rPr>
        <w:t xml:space="preserve">DATA SOURCE: ASQ-3 screening (administered by trained data collectors)</w:t>
      </w:r>
    </w:p>
    <w:p>
      <w:pPr>
        <w:spacing w:after="120"/>
      </w:pPr>
      <w:r>
        <w:rPr>
          <w:rFonts w:ascii="Calibri" w:cs="Calibri" w:eastAsia="Calibri" w:hAnsi="Calibri"/>
        </w:rPr>
        <w:t xml:space="preserve">SAMPLE: 600 treatment children, 400 comparison</w:t>
      </w:r>
    </w:p>
    <w:p>
      <w:pPr>
        <w:spacing w:after="120"/>
      </w:pPr>
      <w:r>
        <w:rPr>
          <w:rFonts w:ascii="Calibri" w:cs="Calibri" w:eastAsia="Calibri" w:hAnsi="Calibri"/>
        </w:rPr>
        <w:t xml:space="preserve">FREQUENCY: Baseline, Month 12, Month 24</w:t>
      </w:r>
    </w:p>
    <w:p>
      <w:pPr>
        <w:spacing w:after="120"/>
      </w:pPr>
      <w:r>
        <w:rPr>
          <w:rFonts w:ascii="Calibri" w:cs="Calibri" w:eastAsia="Calibri" w:hAnsi="Calibri"/>
        </w:rPr>
        <w:t xml:space="preserve">BASELINE: 35% age-appropriate overall development</w:t>
      </w:r>
    </w:p>
    <w:p>
      <w:pPr>
        <w:spacing w:after="120"/>
      </w:pPr>
      <w:r>
        <w:rPr>
          <w:rFonts w:ascii="Calibri" w:cs="Calibri" w:eastAsia="Calibri" w:hAnsi="Calibri"/>
        </w:rPr>
        <w:t xml:space="preserve">TARGET: 65% age-appropriate by Month 24 (treatment); 40% comparison</w:t>
      </w:r>
    </w:p>
    <w:p>
      <w:pPr>
        <w:spacing w:after="120"/>
      </w:pPr>
      <w:r>
        <w:rPr>
          <w:rFonts w:ascii="Calibri" w:cs="Calibri" w:eastAsia="Calibri" w:hAnsi="Calibri"/>
        </w:rPr>
        <w:t xml:space="preserve">ANALYSIS: Overall score + domain-specific; heterogeneity by caregiver education, baseline severity</w:t>
      </w:r>
    </w:p>
    <w:p>
      <w:pPr>
        <w:spacing w:after="120"/>
      </w:pPr>
      <w:r>
        <w:rPr>
          <w:rFonts w:ascii="Calibri" w:cs="Calibri" w:eastAsia="Calibri" w:hAnsi="Calibri"/>
        </w:rPr>
        <w:t xml:space="preserve">Outcome 5: Caregiver Stress</w:t>
      </w:r>
    </w:p>
    <w:p>
      <w:pPr>
        <w:spacing w:after="120"/>
      </w:pPr>
      <w:r>
        <w:rPr>
          <w:rFonts w:ascii="Calibri" w:cs="Calibri" w:eastAsia="Calibri" w:hAnsi="Calibri"/>
        </w:rPr>
        <w:t xml:space="preserve">DEFINITION: Parenting stress scores (Parenting Stress Index short form)</w:t>
      </w:r>
    </w:p>
    <w:p>
      <w:pPr>
        <w:spacing w:after="120"/>
      </w:pPr>
      <w:r>
        <w:rPr>
          <w:rFonts w:ascii="Calibri" w:cs="Calibri" w:eastAsia="Calibri" w:hAnsi="Calibri"/>
        </w:rPr>
        <w:t xml:space="preserve">DATA SOURCE: Survey</w:t>
      </w:r>
    </w:p>
    <w:p>
      <w:pPr>
        <w:spacing w:after="120"/>
      </w:pPr>
      <w:r>
        <w:rPr>
          <w:rFonts w:ascii="Calibri" w:cs="Calibri" w:eastAsia="Calibri" w:hAnsi="Calibri"/>
        </w:rPr>
        <w:t xml:space="preserve">FREQUENCY: Baseline, Month 12, Month 24</w:t>
      </w:r>
    </w:p>
    <w:p>
      <w:pPr>
        <w:spacing w:after="120"/>
      </w:pPr>
      <w:r>
        <w:rPr>
          <w:rFonts w:ascii="Calibri" w:cs="Calibri" w:eastAsia="Calibri" w:hAnsi="Calibri"/>
        </w:rPr>
        <w:t xml:space="preserve">TARGET: 35% reduction in stress scores (treatment); 10% comparison</w:t>
      </w:r>
    </w:p>
    <w:p>
      <w:pPr>
        <w:spacing w:after="120"/>
      </w:pPr>
      <w:r>
        <w:rPr>
          <w:rFonts w:ascii="Calibri" w:cs="Calibri" w:eastAsia="Calibri" w:hAnsi="Calibri"/>
        </w:rPr>
        <w:t xml:space="preserve">Outcome 6: Caregiver Mental Health</w:t>
      </w:r>
    </w:p>
    <w:p>
      <w:pPr>
        <w:spacing w:after="120"/>
      </w:pPr>
      <w:r>
        <w:rPr>
          <w:rFonts w:ascii="Calibri" w:cs="Calibri" w:eastAsia="Calibri" w:hAnsi="Calibri"/>
        </w:rPr>
        <w:t xml:space="preserve">DEFINITION: Depression and anxiety symptom scores (PHQ-9, GAD-7 screening tools)</w:t>
      </w:r>
    </w:p>
    <w:p>
      <w:pPr>
        <w:spacing w:after="120"/>
      </w:pPr>
      <w:r>
        <w:rPr>
          <w:rFonts w:ascii="Calibri" w:cs="Calibri" w:eastAsia="Calibri" w:hAnsi="Calibri"/>
        </w:rPr>
        <w:t xml:space="preserve">FREQUENCY: Baseline, Month 12, Month 24</w:t>
      </w:r>
    </w:p>
    <w:p>
      <w:pPr>
        <w:spacing w:after="120"/>
      </w:pPr>
      <w:r>
        <w:rPr>
          <w:rFonts w:ascii="Calibri" w:cs="Calibri" w:eastAsia="Calibri" w:hAnsi="Calibri"/>
        </w:rPr>
        <w:t xml:space="preserve">TARGET: 30% reduction in symptoms among those with elevated baseline</w:t>
      </w:r>
    </w:p>
    <w:p>
      <w:pPr>
        <w:spacing w:after="120"/>
      </w:pPr>
      <w:r>
        <w:rPr>
          <w:rFonts w:ascii="Calibri" w:cs="Calibri" w:eastAsia="Calibri" w:hAnsi="Calibri"/>
        </w:rPr>
        <w:t xml:space="preserve">C. Long-Term Outcomes (3-5 Years) - Requires Longitudinal Tracking</w:t>
      </w:r>
    </w:p>
    <w:p>
      <w:pPr>
        <w:spacing w:after="120"/>
      </w:pPr>
      <w:r>
        <w:rPr>
          <w:rFonts w:ascii="Calibri" w:cs="Calibri" w:eastAsia="Calibri" w:hAnsi="Calibri"/>
        </w:rPr>
        <w:t xml:space="preserve">Outcome 7: School Readiness</w:t>
      </w:r>
    </w:p>
    <w:p>
      <w:pPr>
        <w:spacing w:after="120"/>
      </w:pPr>
      <w:r>
        <w:rPr>
          <w:rFonts w:ascii="Calibri" w:cs="Calibri" w:eastAsia="Calibri" w:hAnsi="Calibri"/>
        </w:rPr>
        <w:t xml:space="preserve">DEFINITION: % meeting school readiness benchmarks at age 6 (teacher assessments using standardized tool + school enrollment records)</w:t>
      </w:r>
    </w:p>
    <w:p>
      <w:pPr>
        <w:spacing w:after="120"/>
      </w:pPr>
      <w:r>
        <w:rPr>
          <w:rFonts w:ascii="Calibri" w:cs="Calibri" w:eastAsia="Calibri" w:hAnsi="Calibri"/>
        </w:rPr>
        <w:t xml:space="preserve">SAMPLE: Cohort followed through school entry</w:t>
      </w:r>
    </w:p>
    <w:p>
      <w:pPr>
        <w:spacing w:after="120"/>
      </w:pPr>
      <w:r>
        <w:rPr>
          <w:rFonts w:ascii="Calibri" w:cs="Calibri" w:eastAsia="Calibri" w:hAnsi="Calibri"/>
        </w:rPr>
        <w:t xml:space="preserve">FREQUENCY: Age 6 assessment</w:t>
      </w:r>
    </w:p>
    <w:p>
      <w:pPr>
        <w:spacing w:after="120"/>
      </w:pPr>
      <w:r>
        <w:rPr>
          <w:rFonts w:ascii="Calibri" w:cs="Calibri" w:eastAsia="Calibri" w:hAnsi="Calibri"/>
        </w:rPr>
        <w:t xml:space="preserve">TARGET: 75% ready (treatment); 45% comparison areas</w:t>
      </w:r>
    </w:p>
    <w:p>
      <w:pPr>
        <w:spacing w:after="120"/>
      </w:pPr>
      <w:r>
        <w:rPr>
          <w:rFonts w:ascii="Calibri" w:cs="Calibri" w:eastAsia="Calibri" w:hAnsi="Calibri"/>
        </w:rPr>
        <w:t xml:space="preserve">Outcome 8: Early Academic Performance</w:t>
      </w:r>
    </w:p>
    <w:p>
      <w:pPr>
        <w:spacing w:after="120"/>
      </w:pPr>
      <w:r>
        <w:rPr>
          <w:rFonts w:ascii="Calibri" w:cs="Calibri" w:eastAsia="Calibri" w:hAnsi="Calibri"/>
        </w:rPr>
        <w:t xml:space="preserve">DEFINITION: 1st and 3rd grade literacy and numeracy scores</w:t>
      </w:r>
    </w:p>
    <w:p>
      <w:pPr>
        <w:spacing w:after="120"/>
      </w:pPr>
      <w:r>
        <w:rPr>
          <w:rFonts w:ascii="Calibri" w:cs="Calibri" w:eastAsia="Calibri" w:hAnsi="Calibri"/>
        </w:rPr>
        <w:t xml:space="preserve">DATA SOURCE: School administrative data + standardized assessments</w:t>
      </w:r>
    </w:p>
    <w:p>
      <w:pPr>
        <w:spacing w:after="120"/>
      </w:pPr>
      <w:r>
        <w:rPr>
          <w:rFonts w:ascii="Calibri" w:cs="Calibri" w:eastAsia="Calibri" w:hAnsi="Calibri"/>
        </w:rPr>
        <w:t xml:space="preserve">FREQUENCY: Annual</w:t>
      </w:r>
    </w:p>
    <w:p>
      <w:pPr>
        <w:spacing w:after="120"/>
      </w:pPr>
      <w:r>
        <w:rPr>
          <w:rFonts w:ascii="Calibri" w:cs="Calibri" w:eastAsia="Calibri" w:hAnsi="Calibri"/>
        </w:rPr>
        <w:t xml:space="preserve">ANALYSIS: Treatment areas vs comparison areas (aggregate-level)</w:t>
      </w:r>
    </w:p>
    <w:p>
      <w:pPr>
        <w:spacing w:after="120"/>
      </w:pPr>
      <w:r>
        <w:rPr>
          <w:rFonts w:ascii="Calibri" w:cs="Calibri" w:eastAsia="Calibri" w:hAnsi="Calibri"/>
        </w:rPr>
        <w:t xml:space="preserve">Outcome 9: Grade Retention</w:t>
      </w:r>
    </w:p>
    <w:p>
      <w:pPr>
        <w:spacing w:after="120"/>
      </w:pPr>
      <w:r>
        <w:rPr>
          <w:rFonts w:ascii="Calibri" w:cs="Calibri" w:eastAsia="Calibri" w:hAnsi="Calibri"/>
        </w:rPr>
        <w:t xml:space="preserve">DEFINITION: % repeating first grade</w:t>
      </w:r>
    </w:p>
    <w:p>
      <w:pPr>
        <w:spacing w:after="120"/>
      </w:pPr>
      <w:r>
        <w:rPr>
          <w:rFonts w:ascii="Calibri" w:cs="Calibri" w:eastAsia="Calibri" w:hAnsi="Calibri"/>
        </w:rPr>
        <w:t xml:space="preserve">TARGET: 50% reduction vs comparison areas</w:t>
      </w:r>
    </w:p>
    <w:p>
      <w:pPr>
        <w:spacing w:before="240" w:after="120"/>
      </w:pPr>
      <w:r>
        <w:rPr>
          <w:rFonts w:ascii="Calibri" w:cs="Calibri" w:eastAsia="Calibri" w:hAnsi="Calibri"/>
          <w:b/>
          <w:bCs/>
          <w:color w:val="2E75B6"/>
          <w:sz w:val="24"/>
          <w:szCs w:val="24"/>
        </w:rPr>
        <w:t xml:space="preserve">DATA COLLECTION METHODS AND QUALITY ASSURANCE</w:t>
      </w:r>
    </w:p>
    <w:p>
      <w:pPr>
        <w:spacing w:after="120"/>
      </w:pPr>
      <w:r>
        <w:rPr>
          <w:rFonts w:ascii="Calibri" w:cs="Calibri" w:eastAsia="Calibri" w:hAnsi="Calibri"/>
        </w:rPr>
        <w:t xml:space="preserve">Quantitative Surveys</w:t>
      </w:r>
    </w:p>
    <w:p>
      <w:pPr>
        <w:spacing w:after="120"/>
      </w:pPr>
      <w:r>
        <w:rPr>
          <w:rFonts w:ascii="Calibri" w:cs="Calibri" w:eastAsia="Calibri" w:hAnsi="Calibri"/>
        </w:rPr>
        <w:t xml:space="preserve">ADMINISTERED BY: Independent evaluation firm (not program staff to avoid bias)</w:t>
      </w:r>
    </w:p>
    <w:p>
      <w:pPr>
        <w:spacing w:after="120"/>
      </w:pPr>
      <w:r>
        <w:rPr>
          <w:rFonts w:ascii="Calibri" w:cs="Calibri" w:eastAsia="Calibri" w:hAnsi="Calibri"/>
        </w:rPr>
        <w:t xml:space="preserve">SAMPLE: Probability sample of 600 treatment families, 400 comparison families from similar municipalities without program</w:t>
      </w:r>
    </w:p>
    <w:p>
      <w:pPr>
        <w:spacing w:after="120"/>
      </w:pPr>
      <w:r>
        <w:rPr>
          <w:rFonts w:ascii="Calibri" w:cs="Calibri" w:eastAsia="Calibri" w:hAnsi="Calibri"/>
        </w:rPr>
        <w:t xml:space="preserve">MODE: Face-to-face interviews (60-90 minutes)</w:t>
      </w:r>
    </w:p>
    <w:p>
      <w:pPr>
        <w:spacing w:after="120"/>
      </w:pPr>
      <w:r>
        <w:rPr>
          <w:rFonts w:ascii="Calibri" w:cs="Calibri" w:eastAsia="Calibri" w:hAnsi="Calibri"/>
        </w:rPr>
        <w:t xml:space="preserve">LANGUAGE: Local languages; translated and back-translated instruments</w:t>
      </w:r>
    </w:p>
    <w:p>
      <w:pPr>
        <w:spacing w:after="120"/>
      </w:pPr>
      <w:r>
        <w:rPr>
          <w:rFonts w:ascii="Calibri" w:cs="Calibri" w:eastAsia="Calibri" w:hAnsi="Calibri"/>
        </w:rPr>
        <w:t xml:space="preserve">TRAINING: 2-week enumerator training; inter-rater reliability checks; practice interviews</w:t>
      </w:r>
    </w:p>
    <w:p>
      <w:pPr>
        <w:spacing w:after="120"/>
      </w:pPr>
      <w:r>
        <w:rPr>
          <w:rFonts w:ascii="Calibri" w:cs="Calibri" w:eastAsia="Calibri" w:hAnsi="Calibri"/>
        </w:rPr>
        <w:t xml:space="preserve">QUALITY: 10% re-interviews; GPS verification of household; audio recording (with consent)</w:t>
      </w:r>
    </w:p>
    <w:p>
      <w:pPr>
        <w:spacing w:after="120"/>
      </w:pPr>
      <w:r>
        <w:rPr>
          <w:rFonts w:ascii="Calibri" w:cs="Calibri" w:eastAsia="Calibri" w:hAnsi="Calibri"/>
        </w:rPr>
        <w:t xml:space="preserve">Administrative Data</w:t>
      </w:r>
    </w:p>
    <w:p>
      <w:pPr>
        <w:spacing w:after="120"/>
      </w:pPr>
      <w:r>
        <w:rPr>
          <w:rFonts w:ascii="Calibri" w:cs="Calibri" w:eastAsia="Calibri" w:hAnsi="Calibri"/>
        </w:rPr>
        <w:t xml:space="preserve">SOURCES: Facilitator reports, health center records, enrollment database, learning center logs</w:t>
      </w:r>
    </w:p>
    <w:p>
      <w:pPr>
        <w:spacing w:after="120"/>
      </w:pPr>
      <w:r>
        <w:rPr>
          <w:rFonts w:ascii="Calibri" w:cs="Calibri" w:eastAsia="Calibri" w:hAnsi="Calibri"/>
        </w:rPr>
        <w:t xml:space="preserve">VALIDATION: Monthly 10% spot-checks by supervisors; cross-checks between sources</w:t>
      </w:r>
    </w:p>
    <w:p>
      <w:pPr>
        <w:spacing w:after="120"/>
      </w:pPr>
      <w:r>
        <w:rPr>
          <w:rFonts w:ascii="Calibri" w:cs="Calibri" w:eastAsia="Calibri" w:hAnsi="Calibri"/>
        </w:rPr>
        <w:t xml:space="preserve">DATA ENTRY: Standardized forms; validation rules in database; double-entry for key fields</w:t>
      </w:r>
    </w:p>
    <w:p>
      <w:pPr>
        <w:spacing w:after="120"/>
      </w:pPr>
      <w:r>
        <w:rPr>
          <w:rFonts w:ascii="Calibri" w:cs="Calibri" w:eastAsia="Calibri" w:hAnsi="Calibri"/>
        </w:rPr>
        <w:t xml:space="preserve">QUALITY REPORTS: Monthly data quality dashboards (completeness, consistency, timeliness)</w:t>
      </w:r>
    </w:p>
    <w:p>
      <w:pPr>
        <w:spacing w:after="120"/>
      </w:pPr>
      <w:r>
        <w:rPr>
          <w:rFonts w:ascii="Calibri" w:cs="Calibri" w:eastAsia="Calibri" w:hAnsi="Calibri"/>
        </w:rPr>
        <w:t xml:space="preserve">Qualitative Data</w:t>
      </w:r>
    </w:p>
    <w:p>
      <w:pPr>
        <w:spacing w:after="120"/>
      </w:pPr>
      <w:r>
        <w:rPr>
          <w:rFonts w:ascii="Calibri" w:cs="Calibri" w:eastAsia="Calibri" w:hAnsi="Calibri"/>
        </w:rPr>
        <w:t xml:space="preserve">FOCUS GROUPS: 12 groups per wave (6-8 participants each); facilitator guides; audio recorded and transcribed</w:t>
      </w:r>
    </w:p>
    <w:p>
      <w:pPr>
        <w:spacing w:after="120"/>
      </w:pPr>
      <w:r>
        <w:rPr>
          <w:rFonts w:ascii="Calibri" w:cs="Calibri" w:eastAsia="Calibri" w:hAnsi="Calibri"/>
        </w:rPr>
        <w:t xml:space="preserve">INTERVIEWS: Semi-structured interviews with municipal coordinators (quarterly), facilitators (monthly sample), health staff (semi-annual)</w:t>
      </w:r>
    </w:p>
    <w:p>
      <w:pPr>
        <w:spacing w:after="120"/>
      </w:pPr>
      <w:r>
        <w:rPr>
          <w:rFonts w:ascii="Calibri" w:cs="Calibri" w:eastAsia="Calibri" w:hAnsi="Calibri"/>
        </w:rPr>
        <w:t xml:space="preserve">OBSERVATIONS: Structured observation tools with rubrics; observer training; inter-rater reliability ≥80%</w:t>
      </w:r>
    </w:p>
    <w:p>
      <w:pPr>
        <w:spacing w:after="120"/>
      </w:pPr>
      <w:r>
        <w:rPr>
          <w:rFonts w:ascii="Calibri" w:cs="Calibri" w:eastAsia="Calibri" w:hAnsi="Calibri"/>
        </w:rPr>
        <w:t xml:space="preserve">ANALYSIS: Thematic coding using NVivo; dual coders with consensus resolution</w:t>
      </w:r>
    </w:p>
    <w:p>
      <w:pPr>
        <w:spacing w:after="120"/>
      </w:pPr>
      <w:r>
        <w:rPr>
          <w:rFonts w:ascii="Calibri" w:cs="Calibri" w:eastAsia="Calibri" w:hAnsi="Calibri"/>
        </w:rPr>
        <w:t xml:space="preserve">Comparison Group Strategy</w:t>
      </w:r>
    </w:p>
    <w:p>
      <w:pPr>
        <w:spacing w:after="120"/>
      </w:pPr>
      <w:r>
        <w:rPr>
          <w:rFonts w:ascii="Calibri" w:cs="Calibri" w:eastAsia="Calibri" w:hAnsi="Calibri"/>
        </w:rPr>
        <w:t xml:space="preserve">NON-RANDOMIZED: Program not randomized (all target areas receive program)</w:t>
      </w:r>
    </w:p>
    <w:p>
      <w:pPr>
        <w:spacing w:after="120"/>
      </w:pPr>
      <w:r>
        <w:rPr>
          <w:rFonts w:ascii="Calibri" w:cs="Calibri" w:eastAsia="Calibri" w:hAnsi="Calibri"/>
        </w:rPr>
        <w:t xml:space="preserve">COMPARISON APPROACH: Select 60 similar municipalities not in program (matched on poverty, development indicators, geography)</w:t>
      </w:r>
    </w:p>
    <w:p>
      <w:pPr>
        <w:spacing w:after="120"/>
      </w:pPr>
      <w:r>
        <w:rPr>
          <w:rFonts w:ascii="Calibri" w:cs="Calibri" w:eastAsia="Calibri" w:hAnsi="Calibri"/>
        </w:rPr>
        <w:t xml:space="preserve">PURPOSE: Assess secular trends, provide context for treatment outcomes</w:t>
      </w:r>
    </w:p>
    <w:p>
      <w:pPr>
        <w:spacing w:after="120"/>
      </w:pPr>
      <w:r>
        <w:rPr>
          <w:rFonts w:ascii="Calibri" w:cs="Calibri" w:eastAsia="Calibri" w:hAnsi="Calibri"/>
        </w:rPr>
        <w:t xml:space="preserve">LIMITATION: Not counterfactual; contribution analysis does not rely solely on comparison but uses multiple evidence sources</w:t>
      </w:r>
    </w:p>
    <w:p>
      <w:pPr>
        <w:spacing w:before="240" w:after="120"/>
      </w:pPr>
      <w:r>
        <w:rPr>
          <w:rFonts w:ascii="Calibri" w:cs="Calibri" w:eastAsia="Calibri" w:hAnsi="Calibri"/>
          <w:b/>
          <w:bCs/>
          <w:color w:val="2E75B6"/>
          <w:sz w:val="24"/>
          <w:szCs w:val="24"/>
        </w:rPr>
        <w:t xml:space="preserve">DATA USE AND REPORTING</w:t>
      </w:r>
    </w:p>
    <w:p>
      <w:pPr>
        <w:spacing w:after="120"/>
      </w:pPr>
      <w:r>
        <w:rPr>
          <w:rFonts w:ascii="Calibri" w:cs="Calibri" w:eastAsia="Calibri" w:hAnsi="Calibri"/>
        </w:rPr>
        <w:t xml:space="preserve">For Municipal Coordinators (Monthly)</w:t>
      </w:r>
    </w:p>
    <w:p>
      <w:pPr>
        <w:spacing w:after="120"/>
      </w:pPr>
      <w:r>
        <w:rPr>
          <w:rFonts w:ascii="Calibri" w:cs="Calibri" w:eastAsia="Calibri" w:hAnsi="Calibri"/>
        </w:rPr>
        <w:t xml:space="preserve">DASHBOARD: Coverage, attendance, session delivery, home visit completion</w:t>
      </w:r>
    </w:p>
    <w:p>
      <w:pPr>
        <w:spacing w:after="120"/>
      </w:pPr>
      <w:r>
        <w:rPr>
          <w:rFonts w:ascii="Calibri" w:cs="Calibri" w:eastAsia="Calibri" w:hAnsi="Calibri"/>
        </w:rPr>
        <w:t xml:space="preserve">RED FLAGS: Automated alerts when indicators drop below thresholds</w:t>
      </w:r>
    </w:p>
    <w:p>
      <w:pPr>
        <w:spacing w:after="120"/>
      </w:pPr>
      <w:r>
        <w:rPr>
          <w:rFonts w:ascii="Calibri" w:cs="Calibri" w:eastAsia="Calibri" w:hAnsi="Calibri"/>
        </w:rPr>
        <w:t xml:space="preserve">USE: Identify struggling facilitators; adjust schedules; troubleshoot barriers</w:t>
      </w:r>
    </w:p>
    <w:p>
      <w:pPr>
        <w:spacing w:after="120"/>
      </w:pPr>
      <w:r>
        <w:rPr>
          <w:rFonts w:ascii="Calibri" w:cs="Calibri" w:eastAsia="Calibri" w:hAnsi="Calibri"/>
        </w:rPr>
        <w:t xml:space="preserve">For State Coordinators (Quarterly)</w:t>
      </w:r>
    </w:p>
    <w:p>
      <w:pPr>
        <w:spacing w:after="120"/>
      </w:pPr>
      <w:r>
        <w:rPr>
          <w:rFonts w:ascii="Calibri" w:cs="Calibri" w:eastAsia="Calibri" w:hAnsi="Calibri"/>
        </w:rPr>
        <w:t xml:space="preserve">REPORTS: Municipal performance comparison; facilitator turnover; quality scores</w:t>
      </w:r>
    </w:p>
    <w:p>
      <w:pPr>
        <w:spacing w:after="120"/>
      </w:pPr>
      <w:r>
        <w:rPr>
          <w:rFonts w:ascii="Calibri" w:cs="Calibri" w:eastAsia="Calibri" w:hAnsi="Calibri"/>
        </w:rPr>
        <w:t xml:space="preserve">USE: Target technical assistance; recognize high performers; address systemic issues</w:t>
      </w:r>
    </w:p>
    <w:p>
      <w:pPr>
        <w:spacing w:after="120"/>
      </w:pPr>
      <w:r>
        <w:rPr>
          <w:rFonts w:ascii="Calibri" w:cs="Calibri" w:eastAsia="Calibri" w:hAnsi="Calibri"/>
        </w:rPr>
        <w:t xml:space="preserve">For National Program Management (Quarterly)</w:t>
      </w:r>
    </w:p>
    <w:p>
      <w:pPr>
        <w:spacing w:after="120"/>
      </w:pPr>
      <w:r>
        <w:rPr>
          <w:rFonts w:ascii="Calibri" w:cs="Calibri" w:eastAsia="Calibri" w:hAnsi="Calibri"/>
        </w:rPr>
        <w:t xml:space="preserve">REPORTS: Aggregate trends across all municipalities; mechanism indicator results; early outcome signals</w:t>
      </w:r>
    </w:p>
    <w:p>
      <w:pPr>
        <w:spacing w:after="120"/>
      </w:pPr>
      <w:r>
        <w:rPr>
          <w:rFonts w:ascii="Calibri" w:cs="Calibri" w:eastAsia="Calibri" w:hAnsi="Calibri"/>
        </w:rPr>
        <w:t xml:space="preserve">USE: Assess program functioning; adapt training/curriculum; make operational decisions</w:t>
      </w:r>
    </w:p>
    <w:p>
      <w:pPr>
        <w:spacing w:after="120"/>
      </w:pPr>
      <w:r>
        <w:rPr>
          <w:rFonts w:ascii="Calibri" w:cs="Calibri" w:eastAsia="Calibri" w:hAnsi="Calibri"/>
        </w:rPr>
        <w:t xml:space="preserve">For Steering Committee (Semi-Annually)</w:t>
      </w:r>
    </w:p>
    <w:p>
      <w:pPr>
        <w:spacing w:after="120"/>
      </w:pPr>
      <w:r>
        <w:rPr>
          <w:rFonts w:ascii="Calibri" w:cs="Calibri" w:eastAsia="Calibri" w:hAnsi="Calibri"/>
        </w:rPr>
        <w:t xml:space="preserve">REPORTS: Progress toward targets; evidence of mechanism functioning; outcome trajectories</w:t>
      </w:r>
    </w:p>
    <w:p>
      <w:pPr>
        <w:spacing w:after="120"/>
      </w:pPr>
      <w:r>
        <w:rPr>
          <w:rFonts w:ascii="Calibri" w:cs="Calibri" w:eastAsia="Calibri" w:hAnsi="Calibri"/>
        </w:rPr>
        <w:t xml:space="preserve">USE: Strategic decisions; course corrections; budget allocation</w:t>
      </w:r>
    </w:p>
    <w:p>
      <w:pPr>
        <w:spacing w:after="120"/>
      </w:pPr>
      <w:r>
        <w:rPr>
          <w:rFonts w:ascii="Calibri" w:cs="Calibri" w:eastAsia="Calibri" w:hAnsi="Calibri"/>
        </w:rPr>
        <w:t xml:space="preserve">For President and Congress (Semi-Annually)</w:t>
      </w:r>
    </w:p>
    <w:p>
      <w:pPr>
        <w:spacing w:after="120"/>
      </w:pPr>
      <w:r>
        <w:rPr>
          <w:rFonts w:ascii="Calibri" w:cs="Calibri" w:eastAsia="Calibri" w:hAnsi="Calibri"/>
        </w:rPr>
        <w:t xml:space="preserve">PUBLIC REPORTS: Families reached, services delivered, preliminary results, challenges encountered, adaptive responses</w:t>
      </w:r>
    </w:p>
    <w:p>
      <w:pPr>
        <w:spacing w:after="120"/>
      </w:pPr>
      <w:r>
        <w:rPr>
          <w:rFonts w:ascii="Calibri" w:cs="Calibri" w:eastAsia="Calibri" w:hAnsi="Calibri"/>
        </w:rPr>
        <w:t xml:space="preserve">USE: Transparency; accountability; inform scale-up decisions</w:t>
      </w:r>
    </w:p>
    <w:p>
      <w:pPr>
        <w:spacing w:after="120"/>
      </w:pPr>
      <w:r>
        <w:rPr>
          <w:rFonts w:ascii="Calibri" w:cs="Calibri" w:eastAsia="Calibri" w:hAnsi="Calibri"/>
        </w:rPr>
        <w:t xml:space="preserve">For Independent Evaluators (Ongoing Access)</w:t>
      </w:r>
    </w:p>
    <w:p>
      <w:pPr>
        <w:spacing w:after="120"/>
      </w:pPr>
      <w:r>
        <w:rPr>
          <w:rFonts w:ascii="Calibri" w:cs="Calibri" w:eastAsia="Calibri" w:hAnsi="Calibri"/>
        </w:rPr>
        <w:t xml:space="preserve">FULL DATA ACCESS: All administrative data, survey data, qualitative transcripts</w:t>
      </w:r>
    </w:p>
    <w:p>
      <w:pPr>
        <w:spacing w:after="120"/>
      </w:pPr>
      <w:r>
        <w:rPr>
          <w:rFonts w:ascii="Calibri" w:cs="Calibri" w:eastAsia="Calibri" w:hAnsi="Calibri"/>
        </w:rPr>
        <w:t xml:space="preserve">USE: Contribution analysis; mechanism testing; assumption examination</w:t>
      </w:r>
    </w:p>
    <w:p>
      <w:pPr>
        <w:spacing w:before="240" w:after="120"/>
      </w:pPr>
      <w:r>
        <w:rPr>
          <w:rFonts w:ascii="Calibri" w:cs="Calibri" w:eastAsia="Calibri" w:hAnsi="Calibri"/>
          <w:b/>
          <w:bCs/>
          <w:color w:val="2E75B6"/>
          <w:sz w:val="24"/>
          <w:szCs w:val="24"/>
        </w:rPr>
        <w:t xml:space="preserve">CONTRIBUTION ANALYSIS INTEGRATION</w:t>
      </w:r>
    </w:p>
    <w:p>
      <w:pPr>
        <w:spacing w:after="120"/>
      </w:pPr>
      <w:r>
        <w:rPr>
          <w:rFonts w:ascii="Calibri" w:cs="Calibri" w:eastAsia="Calibri" w:hAnsi="Calibri"/>
        </w:rPr>
        <w:t xml:space="preserve">The monitoring system is explicitly designed to support contribution analysis by:</w:t>
      </w:r>
    </w:p>
    <w:p>
      <w:pPr>
        <w:spacing w:after="120"/>
      </w:pPr>
      <w:r>
        <w:rPr>
          <w:rFonts w:ascii="Calibri" w:cs="Calibri" w:eastAsia="Calibri" w:hAnsi="Calibri"/>
        </w:rPr>
        <w:t xml:space="preserve">Testing Mechanisms</w:t>
      </w:r>
    </w:p>
    <w:p>
      <w:pPr>
        <w:spacing w:after="120"/>
      </w:pPr>
      <w:r>
        <w:rPr>
          <w:rFonts w:ascii="Calibri" w:cs="Calibri" w:eastAsia="Calibri" w:hAnsi="Calibri"/>
        </w:rPr>
        <w:t xml:space="preserve">COM-B indicators directly test whether expected causal pathways operate</w:t>
      </w:r>
    </w:p>
    <w:p>
      <w:pPr>
        <w:spacing w:after="120"/>
      </w:pPr>
      <w:r>
        <w:rPr>
          <w:rFonts w:ascii="Calibri" w:cs="Calibri" w:eastAsia="Calibri" w:hAnsi="Calibri"/>
        </w:rPr>
        <w:t xml:space="preserve">If capability + opportunity + motivation increase AND behavior changes, mechanism validated</w:t>
      </w:r>
    </w:p>
    <w:p>
      <w:pPr>
        <w:spacing w:after="120"/>
      </w:pPr>
      <w:r>
        <w:rPr>
          <w:rFonts w:ascii="Calibri" w:cs="Calibri" w:eastAsia="Calibri" w:hAnsi="Calibri"/>
        </w:rPr>
        <w:t xml:space="preserve">If capability increases but behavior does not, mechanism blocked - need to investigate</w:t>
      </w:r>
    </w:p>
    <w:p>
      <w:pPr>
        <w:spacing w:after="120"/>
      </w:pPr>
      <w:r>
        <w:rPr>
          <w:rFonts w:ascii="Calibri" w:cs="Calibri" w:eastAsia="Calibri" w:hAnsi="Calibri"/>
        </w:rPr>
        <w:t xml:space="preserve">Examining Dose-Response</w:t>
      </w:r>
    </w:p>
    <w:p>
      <w:pPr>
        <w:spacing w:after="120"/>
      </w:pPr>
      <w:r>
        <w:rPr>
          <w:rFonts w:ascii="Calibri" w:cs="Calibri" w:eastAsia="Calibri" w:hAnsi="Calibri"/>
        </w:rPr>
        <w:t xml:space="preserve">Attendance data linked to outcomes</w:t>
      </w:r>
    </w:p>
    <w:p>
      <w:pPr>
        <w:spacing w:after="120"/>
      </w:pPr>
      <w:r>
        <w:rPr>
          <w:rFonts w:ascii="Calibri" w:cs="Calibri" w:eastAsia="Calibri" w:hAnsi="Calibri"/>
        </w:rPr>
        <w:t xml:space="preserve">Expect: Higher attendance → better capability → more behavior change → stronger developmental gains</w:t>
      </w:r>
    </w:p>
    <w:p>
      <w:pPr>
        <w:spacing w:after="120"/>
      </w:pPr>
      <w:r>
        <w:rPr>
          <w:rFonts w:ascii="Calibri" w:cs="Calibri" w:eastAsia="Calibri" w:hAnsi="Calibri"/>
        </w:rPr>
        <w:t xml:space="preserve">If no dose-response, challenges contribution claim</w:t>
      </w:r>
    </w:p>
    <w:p>
      <w:pPr>
        <w:spacing w:after="120"/>
      </w:pPr>
      <w:r>
        <w:rPr>
          <w:rFonts w:ascii="Calibri" w:cs="Calibri" w:eastAsia="Calibri" w:hAnsi="Calibri"/>
        </w:rPr>
        <w:t xml:space="preserve">Assessing Timeline Consistency</w:t>
      </w:r>
    </w:p>
    <w:p>
      <w:pPr>
        <w:spacing w:after="120"/>
      </w:pPr>
      <w:r>
        <w:rPr>
          <w:rFonts w:ascii="Calibri" w:cs="Calibri" w:eastAsia="Calibri" w:hAnsi="Calibri"/>
        </w:rPr>
        <w:t xml:space="preserve">Expect sequence: Capability first (Month 5) → Behavior change (Month 9) → Child outcomes (Month 12-24)</w:t>
      </w:r>
    </w:p>
    <w:p>
      <w:pPr>
        <w:spacing w:after="120"/>
      </w:pPr>
      <w:r>
        <w:rPr>
          <w:rFonts w:ascii="Calibri" w:cs="Calibri" w:eastAsia="Calibri" w:hAnsi="Calibri"/>
        </w:rPr>
        <w:t xml:space="preserve">If outcomes appear before capability, suggests alternative explanation</w:t>
      </w:r>
    </w:p>
    <w:p>
      <w:pPr>
        <w:spacing w:after="120"/>
      </w:pPr>
      <w:r>
        <w:rPr>
          <w:rFonts w:ascii="Calibri" w:cs="Calibri" w:eastAsia="Calibri" w:hAnsi="Calibri"/>
        </w:rPr>
        <w:t xml:space="preserve">Identifying Assumption Violations</w:t>
      </w:r>
    </w:p>
    <w:p>
      <w:pPr>
        <w:spacing w:after="120"/>
      </w:pPr>
      <w:r>
        <w:rPr>
          <w:rFonts w:ascii="Calibri" w:cs="Calibri" w:eastAsia="Calibri" w:hAnsi="Calibri"/>
        </w:rPr>
        <w:t xml:space="preserve">Each critical assumption has monitoring indicator</w:t>
      </w:r>
    </w:p>
    <w:p>
      <w:pPr>
        <w:spacing w:after="120"/>
      </w:pPr>
      <w:r>
        <w:rPr>
          <w:rFonts w:ascii="Calibri" w:cs="Calibri" w:eastAsia="Calibri" w:hAnsi="Calibri"/>
        </w:rPr>
        <w:t xml:space="preserve">Example: If attendance \&lt;70%, Assumption 1 violated - informs interpretation of weak results</w:t>
      </w:r>
    </w:p>
    <w:p>
      <w:pPr>
        <w:spacing w:after="120"/>
      </w:pPr>
      <w:r>
        <w:rPr>
          <w:rFonts w:ascii="Calibri" w:cs="Calibri" w:eastAsia="Calibri" w:hAnsi="Calibri"/>
        </w:rPr>
        <w:t xml:space="preserve">Ruling Out Alternatives</w:t>
      </w:r>
    </w:p>
    <w:p>
      <w:pPr>
        <w:spacing w:after="120"/>
      </w:pPr>
      <w:r>
        <w:rPr>
          <w:rFonts w:ascii="Calibri" w:cs="Calibri" w:eastAsia="Calibri" w:hAnsi="Calibri"/>
        </w:rPr>
        <w:t xml:space="preserve">Comparison group data helps assess secular trends</w:t>
      </w:r>
    </w:p>
    <w:p>
      <w:pPr>
        <w:spacing w:after="120"/>
      </w:pPr>
      <w:r>
        <w:rPr>
          <w:rFonts w:ascii="Calibri" w:cs="Calibri" w:eastAsia="Calibri" w:hAnsi="Calibri"/>
        </w:rPr>
        <w:t xml:space="preserve">Baseline balance checks assess selection bias</w:t>
      </w:r>
    </w:p>
    <w:p>
      <w:pPr>
        <w:spacing w:after="120"/>
      </w:pPr>
      <w:r>
        <w:rPr>
          <w:rFonts w:ascii="Calibri" w:cs="Calibri" w:eastAsia="Calibri" w:hAnsi="Calibri"/>
        </w:rPr>
        <w:t xml:space="preserve">Mechanism specificity (not generic improvements) challenges Hawthorne effects</w:t>
      </w:r>
    </w:p>
    <w:p>
      <w:pPr>
        <w:spacing w:after="120"/>
      </w:pPr>
      <w:r>
        <w:rPr>
          <w:rFonts w:ascii="Calibri" w:cs="Calibri" w:eastAsia="Calibri" w:hAnsi="Calibri"/>
        </w:rPr>
        <w:t xml:space="preserve">Triangulating Evidence</w:t>
      </w:r>
    </w:p>
    <w:p>
      <w:pPr>
        <w:spacing w:after="120"/>
      </w:pPr>
      <w:r>
        <w:rPr>
          <w:rFonts w:ascii="Calibri" w:cs="Calibri" w:eastAsia="Calibri" w:hAnsi="Calibri"/>
        </w:rPr>
        <w:t xml:space="preserve">Quantitative surveys + qualitative insights + administrative data + observations</w:t>
      </w:r>
    </w:p>
    <w:p>
      <w:pPr>
        <w:spacing w:after="120"/>
      </w:pPr>
      <w:r>
        <w:rPr>
          <w:rFonts w:ascii="Calibri" w:cs="Calibri" w:eastAsia="Calibri" w:hAnsi="Calibri"/>
        </w:rPr>
        <w:t xml:space="preserve">Convergence across sources strengthens contribution claim</w:t>
      </w:r>
    </w:p>
    <w:p>
      <w:pPr>
        <w:spacing w:after="120"/>
      </w:pPr>
      <w:r>
        <w:rPr>
          <w:rFonts w:ascii="Calibri" w:cs="Calibri" w:eastAsia="Calibri" w:hAnsi="Calibri"/>
        </w:rPr>
        <w:t xml:space="preserve">Contradictions require explanation</w:t>
      </w:r>
    </w:p>
    <w:p>
      <w:pPr>
        <w:spacing w:after="120"/>
      </w:pPr>
      <w:r>
        <w:rPr>
          <w:rFonts w:ascii="Calibri" w:cs="Calibri" w:eastAsia="Calibri" w:hAnsi="Calibri"/>
        </w:rPr>
        <w:t xml:space="preserve">This monitoring system transforms data collection from compliance exercise into contribution analysis foundation. Every indicator serves a purpose - not just \"did we do it\" but \"did it work as expected, and how do we know?\"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Prepared for IDB/OVE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pBdr>
      <w:jc w:val="right"/>
    </w:pPr>
    <w:r>
      <w:rPr>
        <w:rFonts w:ascii="Calibri" w:cs="Calibri" w:eastAsia="Calibri" w:hAnsi="Calibri"/>
        <w:color w:val="999999"/>
        <w:sz w:val="16"/>
        <w:szCs w:val="16"/>
      </w:rPr>
      <w:t xml:space="preserve">EVALAC I —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2026-02-27T22:23:18.785Z</dcterms:created>
  <dcterms:modified xsi:type="dcterms:W3CDTF">2026-02-27T22:23:18.786Z</dcterms:modified>
</cp:coreProperties>
</file>

<file path=docProps/custom.xml><?xml version="1.0" encoding="utf-8"?>
<Properties xmlns="http://schemas.openxmlformats.org/officeDocument/2006/custom-properties" xmlns:vt="http://schemas.openxmlformats.org/officeDocument/2006/docPropsVTypes"/>
</file>