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6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INCÊNDIO COM RESERVA OU SISTEMA INDISPONÍVEL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14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6 — Incêndio com reserva ou sistema indisponível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brigada de incêndio e vigilância,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cenario-6-incendio-com-reserva-indisponivel-fluxograma-A3.pdf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brigada de incêndio e vigilância,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cenario-6-incendio-com-reserva-indisponivel-fluxograma-A3.pdf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máquinas, na casa de bombas de incêndio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em proteção contra incêndio nem laudo, projeto ou vistoria.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as frequências de ronda, os volumes e níveis mínimos, as pressões, os testes e os critérios marcados com ⚠ devem ser validados por engenheiro ou consultor especialista em incêndio (RT)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comunicar ao Corpo de Bombeiros, à seguradora e aos locatários depende da regra local (estado, município) e dos contratos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nada aqui afirma exigência que não tenha sido confirmada.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Manobra em válvula, bomba, central e quadro de incêndio é só de quem a ficha designa.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 decisão sobre qualquer proteção de incêndio é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proteção indisponível até prova em contrário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Este cenário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o de incêndio em curso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 há </w:t>
      </w:r>
      <w:r>
        <w:rPr>
          <w:rFonts w:ascii="Arial" w:hAnsi="Arial" w:cs="Arial" w:eastAsia="Arial"/>
          <w:b/>
          <w:i w:val="0"/>
          <w:color w:val="1F2A37"/>
          <w:sz w:val="20"/>
        </w:rPr>
        <w:t>fogo ou fumaça 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plano de emergência do prédio e o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 (193)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vêm antes de tudo (Fase 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 de incêndio (RTI) com nível baixo ou vazia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nível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sabe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(ninguém leu na ronda).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de incêndio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principal, reserva, jockey ou a diesel, em falha, em manual, sem partida, com alarme, ou sem energia (</w:t>
      </w:r>
      <w:r>
        <w:rPr>
          <w:rFonts w:ascii="Arial" w:hAnsi="Arial" w:cs="Arial" w:eastAsia="Arial"/>
          <w:b/>
          <w:i w:val="0"/>
          <w:color w:val="1F2A37"/>
          <w:sz w:val="20"/>
        </w:rPr>
        <w:t>liga com o Cenário 5,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controle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rede impedida: sprinkler, hidrante ou setor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que ninguém tenha decidido isso.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sprinkler em manutenção ou seccionada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 de setor fechada, rede esvaziada, trecho desmontado).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 disparado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rede rompida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(alagamento: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Hidrante ou conexão para o 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recalque, hidrante de pátio) </w:t>
      </w:r>
      <w:r>
        <w:rPr>
          <w:rFonts w:ascii="Arial" w:hAnsi="Arial" w:cs="Arial" w:eastAsia="Arial"/>
          <w:b/>
          <w:i w:val="0"/>
          <w:color w:val="1F2A37"/>
          <w:sz w:val="20"/>
        </w:rPr>
        <w:t>bloqueada, sem tampa, sem registro operante ou inoperante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 de alarme ou de detecção 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luz de falha, sem comunicação com a central, zona desabilitada, bateria fraca, sirene muda, alarme que não chegou a ninguém.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da rede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(manômetro abaixo do normal da ficha ⚠) ou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 partindo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ou serviço que isola 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terceiro, fornecedor ou a própria manutenção fechou, esvaziou ou desligou parte da proteção.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ronda é o sensor.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Sem BMS, a proteção de incêndio só é vista se alguém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olhar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nível da RTI no visor ou na régua,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posição e supervisão das válvulas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(aberta/fechada), manômetro da rede, painel da bomba (automático/manual, falha), painel da central, tampas da siamesa.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Alarme sem destinatário não protege.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prédio com proteção de incêndio indisponível tem risco elevado.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Enquanto durar, as três medidas valem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o primeiro minuto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sem esperar diagnóstico: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(síndico, gestão, brigada), </w:t>
      </w:r>
      <w:r>
        <w:rPr>
          <w:rFonts w:ascii="Arial" w:hAnsi="Arial" w:cs="Arial" w:eastAsia="Arial"/>
          <w:b/>
          <w:i w:val="0"/>
          <w:color w:val="1F2A37"/>
          <w:sz w:val="20"/>
        </w:rPr>
        <w:t>reforçar a vigilância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 e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RTI é intocável.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Nenhuma regra deste procedimento autoriza usar a RTI para consumo, nem "só um pouco". Quem propõe usar avisa a gestão e o síndico (Cenário 2, seção 6). </w:t>
      </w:r>
      <w:r>
        <w:rPr>
          <w:rFonts w:ascii="Arial" w:hAnsi="Arial" w:cs="Arial" w:eastAsia="Arial"/>
          <w:b/>
          <w:i w:val="0"/>
          <w:color w:val="1F2A37"/>
          <w:sz w:val="20"/>
        </w:rPr>
        <w:t>A reserva usada para consumo vira este cenário.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ligar a rede de incêndio ao potável para "encher" a reserva ou a rede.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Nada de mangueira, "jumper", by-pass ou registro "temporário" entre os dois (D15, D20, H12, H13). A reposição é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por 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seção 7). Dispositivo antirretorno não resolve a água parada e não autoriza a ligação.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desligar, fechar, colocar fora de serviço nem "pular" proteção sem decisão do síndico.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Isso inclui bomba, válvula, central, zona de detecção e sprinkler. Se algo precisa ser isolado (por exemplo, um setor com rede rompida e alagamento), faz-se </w:t>
      </w:r>
      <w:r>
        <w:rPr>
          <w:rFonts w:ascii="Arial" w:hAnsi="Arial" w:cs="Arial" w:eastAsia="Arial"/>
          <w:b/>
          <w:i w:val="0"/>
          <w:color w:val="1F2A37"/>
          <w:sz w:val="20"/>
        </w:rPr>
        <w:t>só o que a ficha pré-autoriza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 síndico decidir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hora e 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registrados (ramo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Reabrir válvula de controle fechada só conforme a ficha e 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quem, hora, por quê,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segunda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conferindo. Antes, confirmar com quem executa serviço que </w:t>
      </w:r>
      <w:r>
        <w:rPr>
          <w:rFonts w:ascii="Arial" w:hAnsi="Arial" w:cs="Arial" w:eastAsia="Arial"/>
          <w:b/>
          <w:i w:val="0"/>
          <w:color w:val="1F2A37"/>
          <w:sz w:val="20"/>
        </w:rPr>
        <w:t>a rede está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C). Válvula fechada pode estar fechada por um motivo.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 volume ou o nível mínimo da RTI: qualquer nível abaixo do normal visto na ronda é "RTI baixa". Se não diz se há bomba reserva: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não diz se a válvula é supervisionada: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será avisado se ela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não diz se o consumo pode esvaziar a RTI (D9, D20): </w:t>
      </w:r>
      <w:r>
        <w:rPr>
          <w:rFonts w:ascii="Arial" w:hAnsi="Arial" w:cs="Arial" w:eastAsia="Arial"/>
          <w:b/>
          <w:i w:val="0"/>
          <w:color w:val="1F2A37"/>
          <w:sz w:val="20"/>
        </w:rPr>
        <w:t>pode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Volume parcial não é proteção parcial.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RTI baixa, uma bomba de duas ou um setor fechado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significam "meia proteção" para o ocupante. 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RT dizer, por escrito, que o que sobrou é suficiente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usar o 193 para "avisar" a indisponibilidade.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193 é para </w:t>
      </w:r>
      <w:r>
        <w:rPr>
          <w:rFonts w:ascii="Arial" w:hAnsi="Arial" w:cs="Arial" w:eastAsia="Arial"/>
          <w:b/>
          <w:i w:val="0"/>
          <w:color w:val="1F2A37"/>
          <w:sz w:val="20"/>
        </w:rPr>
        <w:t>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(fogo, fumaça, pessoa em risco). O aviso formal de impedimento, se a regra local o exigir, segue o canal e o prazo dessa regra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de quem opera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3). Rede pressurizada, quadro elétrico, motor diesel, reservatório (espaço confinado) e cobertura (altura) ferem e matam.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quando, qual válvula, qual nível). A linha do tempo, inclusive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tempo o prédio ficou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é parte da resposta.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Segurança de quem opera (leia antes de manobrar)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02"/>
        <w:gridCol w:w="5563"/>
      </w:tblGrid>
      <w:tr>
        <w:trPr>
          <w:tblHeader/>
        </w:trPr>
        <w:tc>
          <w:tcPr>
            <w:tcW w:type="dxa" w:w="410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Risco</w:t>
            </w:r>
          </w:p>
        </w:tc>
        <w:tc>
          <w:tcPr>
            <w:tcW w:type="dxa" w:w="556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Rede pressurizada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(válvula de teste, dreno, sprinkler, flange)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desmontar, não afrouxar, não "dar uma aliviada"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trecho que pode estar com pressão. Água sob pressão fere e alaga. Manobra de válvula e dreno só pelos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procedimentos da ficha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devagar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(golpe de aríete)</w:t>
            </w:r>
          </w:p>
        </w:tc>
      </w:tr>
      <w:tr>
        <w:trPr>
          <w:cantSplit/>
        </w:trPr>
        <w:tc>
          <w:tcPr>
            <w:tcW w:type="dxa" w:w="410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Elétrico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(quadro da bomba, central, gerador)</w:t>
            </w:r>
          </w:p>
        </w:tc>
        <w:tc>
          <w:tcPr>
            <w:tcW w:type="dxa" w:w="556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 habilitada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manobra quadro, QTA/ATS e gerador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seção 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). Quadro molhado, quente, com fumaça ou cheiro de queimado: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avisar o nível 1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Diesel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(bomba de incêndio, gerador)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Motor quente e giratório: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encostar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ele em operação. Combustível derramado: bacia de contenção,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chama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Reabastecer conforme o fornecedor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Monóxido de carbono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nunca em ambiente sem ventilação</w:t>
            </w:r>
          </w:p>
        </w:tc>
      </w:tr>
      <w:tr>
        <w:trPr>
          <w:cantSplit/>
        </w:trPr>
        <w:tc>
          <w:tcPr>
            <w:tcW w:type="dxa" w:w="410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Espaço confinado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(RTI, cisterna, poço)</w:t>
            </w:r>
          </w:p>
        </w:tc>
        <w:tc>
          <w:tcPr>
            <w:tcW w:type="dxa" w:w="556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entrar, não se debruçar na boca de visita.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Entrada só com permissão de trabalho e equipe treinada (NR-33 ◻). Quem cai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é socorrido por quem entra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Bombeiros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SAMU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192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9)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(cobertura, caixa, reservatório elevado)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com treinamento e proteção (NR-35 ◻). De madrugada,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não é urgente</w:t>
            </w:r>
          </w:p>
        </w:tc>
      </w:tr>
      <w:tr>
        <w:trPr>
          <w:cantSplit/>
        </w:trPr>
        <w:tc>
          <w:tcPr>
            <w:tcW w:type="dxa" w:w="410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Alagamento com energia</w:t>
            </w:r>
          </w:p>
        </w:tc>
        <w:tc>
          <w:tcPr>
            <w:tcW w:type="dxa" w:w="556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área alagada onde exista quadro, tomada ou cabo energizado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seção 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Trabalhar sozinho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casa de bombas, subsolo ou cobertura,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a central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hora e do local; de madrugada, preferir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dupla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 e fornecedores).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284"/>
        <w:gridCol w:w="5381"/>
      </w:tblGrid>
      <w:tr>
        <w:trPr>
          <w:tblHeader/>
        </w:trPr>
        <w:tc>
          <w:tcPr>
            <w:tcW w:type="dxa" w:w="42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3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 o alerta)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Registra,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olha sem manobrar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(nível, válvulas, painéis), inicia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vigilância reforçada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aciona o nível 1 e a brigada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contenção; identifica o ramo; conduz a ronda reforçada;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manobra só o que a ficha autoriza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aciona o fornecedor de incêndio; confere o retorno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Brigada de incêndio / vigilância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Reforça a ronda, confere extintores, saídas e acessos, controla ignição e trabalho a quente,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conhece as alternativas provisórias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atua no início de um incêndio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Aciona fornecedores,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 locatários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leva ao síndico a decisão de comunicar Bombeiros e seguradora, cuida do registro e do contrato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manter ou restringir operação (galpão), comunicar Bombeiros e seguradora, alternativas provisórias, contratação emergencial,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retorno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escrito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(bombas, sprinklers, central, válvulas)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Diagnostica e corrige; testa; entrega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relatório do teste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elétrica / gerador / diesel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Quando a causa é energia ou combustível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 / caminhão-pipa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Corrige vazamento;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abastece a RTI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ponto fixo (Cenário 2, seção 7)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(RT)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/ consultor especialista (caso a caso)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Define o que é viável, a alternativa provisória, o teste 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critério de retorno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dá parecer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Corpo de Bombeiros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Emergência: 193.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Impedimento: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e quando comunicar segue a regra local ⚠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avaliar com ele as alternativas que envolvem o hidrante externo ou a conexão para Bombeiros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(via síndico/administradora)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Conferir a 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⚠: aviso de impedimento pode ser condição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(inclusive operador logístico e restaurantes)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Recebem aviso por escrito; cumprem as restrições;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galpão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controlam o estoque (seção 10)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 A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espera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diagnóstico (Fase 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fogo ou fumaça agora?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Sim: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alarme,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prédio e brigada.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feche válvula nem desligue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fogo no setor.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procedimento passa a ser secundário.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ferida ou 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(queimadura, choque, intoxicação, presa)?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indisponível (RTI, bomba, válvula, setor, central, hidrante),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conhecido),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viu,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ainda funciona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explique.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vigilância reforçada (T+0 a T+15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 às cegas.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tocar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nível da RTI, painel da bomba, posição e supervisão das válvulas, painel da central, manômetro. Anotar hora e leitura.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Iniciar a 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7): ronda mais frequente,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acionada, extintores e saídas conferidos,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controle de 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frequência da ficha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(solda, corte, esmeril, maçarico, chama)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já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por decisão do nível 1 ou do síndico ⚠ (seção 7.3). Avisar terceiros e obras em andamento.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há 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isolou o sistema: </w:t>
      </w:r>
      <w:r>
        <w:rPr>
          <w:rFonts w:ascii="Arial" w:hAnsi="Arial" w:cs="Arial" w:eastAsia="Arial"/>
          <w:b/>
          <w:i w:val="0"/>
          <w:color w:val="1F2A37"/>
          <w:sz w:val="20"/>
        </w:rPr>
        <w:t>falar com o executor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 o nível 1.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mandar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seguir o ramo C.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(RTI para consumo, D20)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lacrada, se houver).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consumo pode esvaziá-la ("não sei"), </w:t>
      </w:r>
      <w:r>
        <w:rPr>
          <w:rFonts w:ascii="Arial" w:hAnsi="Arial" w:cs="Arial" w:eastAsia="Arial"/>
          <w:b/>
          <w:i w:val="0"/>
          <w:color w:val="1F2A37"/>
          <w:sz w:val="20"/>
        </w:rPr>
        <w:t>ler o nível mais vezes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anotar.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incêndio e potável.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"jumper" encontrado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os dois: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lado potável e só depois desconectar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6.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 → 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mais restritivo).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classifique o grau da ocorrência (G1, G2 ou G3) e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avisa quem, em que prazo e com que modelo.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na ordem da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Informar sem demora ao síndico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proteção está indisponível e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o de elétrica/diesel, se a causa é energia ou combustível;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Se a ficha tem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(H21), usar. Pedir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registrar 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síndico decide, com a ficha e 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comunicar o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Avisar os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(sim, por escrito)? Alternativas provisórias (seção 9)? Restrição de operação em galpão (seção 10)?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13): síndico e brigada; ocupantes e locatários; restaurantes; operador logístico (galpão).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prazo previsto de restabelecimento é longo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 desconhecido), o síndico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alternativas provisórias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redução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9, seção 10).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Diagnóstico e identificação do ramo (T+10 a T+60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e anotar, sem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(ronda e fornecedor):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nível, taxa de queda (duas leituras com hora), válvula de transferência, boia ou registro de enchimento, sinais de vazamento.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modo (automático/manual), alarme, energia no quadro, diesel (combustível, bateria), jockey ciclando.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controle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abertas/fechadas,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(chave, sinalização na central), etiquetadas, setor que cada uma protege.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pressão, água no piso, sprinkler disparado, trecho desmontado.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 e hidrantes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tampas, acesso livre, registros.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falha, zonas desabilitadas, bateria, comunicação com a central de monitoramento (se houver).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Escolher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pode valer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todos.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 → ramo F.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Estimar 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restabelecimento com o fornecedor;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estimativa e </w:t>
      </w:r>
      <w:r>
        <w:rPr>
          <w:rFonts w:ascii="Arial" w:hAnsi="Arial" w:cs="Arial" w:eastAsia="Arial"/>
          <w:b/>
          <w:i w:val="0"/>
          <w:color w:val="1F2A37"/>
          <w:sz w:val="20"/>
        </w:rPr>
        <w:t>reavaliar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intervalo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Estimativa longa → ampliar as medidas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 e seção 10).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Restabelecimento e reabastecimento (por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 e </w:t>
      </w:r>
      <w:r>
        <w:rPr>
          <w:rFonts w:ascii="Arial" w:hAnsi="Arial" w:cs="Arial" w:eastAsia="Arial"/>
          <w:b/>
          <w:i w:val="0"/>
          <w:color w:val="1F2A37"/>
          <w:sz w:val="20"/>
        </w:rPr>
        <w:t>só então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restabelecer. Cada ramo (seção 6) diz como.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Reabastecer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A).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ligar a rede de incêndio ao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 e pressurizar a rede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golpe de aríete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purgar o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conferir vazamentos ⚠ (ramos C e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a vigilância reforçada e a 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durante </w:t>
      </w:r>
      <w:r>
        <w:rPr>
          <w:rFonts w:ascii="Arial" w:hAnsi="Arial" w:cs="Arial" w:eastAsia="Arial"/>
          <w:b/>
          <w:i w:val="0"/>
          <w:color w:val="1F2A37"/>
          <w:sz w:val="20"/>
        </w:rPr>
        <w:t>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restabelecimento e </w:t>
      </w:r>
      <w:r>
        <w:rPr>
          <w:rFonts w:ascii="Arial" w:hAnsi="Arial" w:cs="Arial" w:eastAsia="Arial"/>
          <w:b/>
          <w:i w:val="0"/>
          <w:color w:val="1F2A37"/>
          <w:sz w:val="20"/>
        </w:rPr>
        <w:t>até o retorno autorizado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Verificação e retorno (seção 11)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após o restabelecimento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11.1) e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11.2): todos são necessários.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só com autorização escrita do síndico.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Depois: levantar as restrições,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quem foi avisado (Bombeiros e seguradora, se foram) e reduzir a vigilância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15): linha do tempo,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tempo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causa, ramo, quem decidiu o quê, comunicações, teste, autorização.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volume e nível mínimo </w:t>
      </w:r>
      <w:r>
        <w:rPr>
          <w:rFonts w:ascii="Arial" w:hAnsi="Arial" w:cs="Arial" w:eastAsia="Arial"/>
          <w:b/>
          <w:i w:val="0"/>
          <w:color w:val="1F2A37"/>
          <w:sz w:val="20"/>
        </w:rPr>
        <w:t>reais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RTI, ponto fixo de reposição, válvulas e setores (mapa), frequência da ronda reforçada, tempo de resposta do fornecedor, regra local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 com o que o incidente mostrou. Se a causa foi </w:t>
      </w:r>
      <w:r>
        <w:rPr>
          <w:rFonts w:ascii="Arial" w:hAnsi="Arial" w:cs="Arial" w:eastAsia="Arial"/>
          <w:b/>
          <w:i w:val="0"/>
          <w:color w:val="1F2A37"/>
          <w:sz w:val="20"/>
        </w:rPr>
        <w:t>serviço sem aviso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não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apontar culpado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análise.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o que existe (RTI, bombas, válvulas, setores, central, ponto fixo de reposição, galpão com ESFR)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ramo pode valer ao mesmo tempo.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29"/>
        <w:gridCol w:w="1736"/>
      </w:tblGrid>
      <w:tr>
        <w:trPr>
          <w:tblHeader/>
        </w:trPr>
        <w:tc>
          <w:tcPr>
            <w:tcW w:type="dxa" w:w="792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17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7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RTI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nível baixo, vazia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 leitura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consumo pode estar usando a RTI</w:t>
            </w:r>
          </w:p>
        </w:tc>
        <w:tc>
          <w:tcPr>
            <w:tcW w:type="dxa" w:w="1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7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(principal, reserva, jockey, diesel) em falha, em manual, sem partida, sem energia ou sem combustível</w:t>
            </w:r>
          </w:p>
        </w:tc>
        <w:tc>
          <w:tcPr>
            <w:tcW w:type="dxa" w:w="1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ramo 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7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Válvula de controle fechada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setor seccionado, rede impedida, serviço que isolou o sistema</w:t>
            </w:r>
          </w:p>
        </w:tc>
        <w:tc>
          <w:tcPr>
            <w:tcW w:type="dxa" w:w="1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7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Sprinkler disparado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rede rompida,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no piso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vinda da rede de incêndio</w:t>
            </w:r>
          </w:p>
        </w:tc>
        <w:tc>
          <w:tcPr>
            <w:tcW w:type="dxa" w:w="1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7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Central de alarme ou detecção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falha, zona desabilitada, alarme que não chega a ninguém</w:t>
            </w:r>
          </w:p>
        </w:tc>
        <w:tc>
          <w:tcPr>
            <w:tcW w:type="dxa" w:w="1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7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Queda de pressão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 rede, jockey partindo sem parar,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causa, vários sinais</w:t>
            </w:r>
          </w:p>
        </w:tc>
        <w:tc>
          <w:tcPr>
            <w:tcW w:type="dxa" w:w="1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Mais de um ramo ao mesmo tempo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é comum: sem energia (Cenário 5) a bomba não parte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), a central fica sem bateria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) e a RTI continua baixa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). Seguir todos,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vigilância reforçada primeiro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RTI com nível baixo ou vazia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Quanto falta?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Nível agora, nível normal e </w:t>
      </w:r>
      <w:r>
        <w:rPr>
          <w:rFonts w:ascii="Arial" w:hAnsi="Arial" w:cs="Arial" w:eastAsia="Arial"/>
          <w:b/>
          <w:i w:val="0"/>
          <w:color w:val="1F2A37"/>
          <w:sz w:val="20"/>
        </w:rPr>
        <w:t>mínimo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</w:t>
      </w:r>
      <w:r>
        <w:rPr>
          <w:rFonts w:ascii="Arial" w:hAnsi="Arial" w:cs="Arial" w:eastAsia="Arial"/>
          <w:b/>
          <w:i w:val="0"/>
          <w:color w:val="1F2A37"/>
          <w:sz w:val="20"/>
        </w:rPr>
        <w:t>sem mínimo: não sei = qualquer queda abaixo do normal é "RTI baixa"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caiu?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Fazer </w:t>
      </w:r>
      <w:r>
        <w:rPr>
          <w:rFonts w:ascii="Arial" w:hAnsi="Arial" w:cs="Arial" w:eastAsia="Arial"/>
          <w:b/>
          <w:i w:val="0"/>
          <w:color w:val="1F2A37"/>
          <w:sz w:val="20"/>
        </w:rPr>
        <w:t>duas leituras com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ver a </w:t>
      </w:r>
      <w:r>
        <w:rPr>
          <w:rFonts w:ascii="Arial" w:hAnsi="Arial" w:cs="Arial" w:eastAsia="Arial"/>
          <w:b/>
          <w:i w:val="0"/>
          <w:color w:val="1F2A37"/>
          <w:sz w:val="20"/>
        </w:rPr>
        <w:t>taxa de queda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Transferência aberta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(D20, H11): alguém abriu a válvula entre RTI e consumo? Autorizado, por escrito, pelo síndico? Quem, quando?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rede enterrada ou de pátio (D11),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 partindo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(D12), água no piso, hidrante ou ponto de teste aberto,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de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esquecida (D8, D13), sprinkler disparado (ramo D)?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Falha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boia, registro de enchimento ou by-pass de reposição da RTI (D15) travado, fechado ou sem alimentação? A reposição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Uso indevido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consumo (lavagem, irrigação, obra) usa a RTI? A RTI </w:t>
      </w:r>
      <w:r>
        <w:rPr>
          <w:rFonts w:ascii="Arial" w:hAnsi="Arial" w:cs="Arial" w:eastAsia="Arial"/>
          <w:b/>
          <w:i w:val="0"/>
          <w:color w:val="1F2A37"/>
          <w:sz w:val="20"/>
        </w:rPr>
        <w:t>divide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consumo (D9) e a saída de consumo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acima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volume de reserva (ficha)? Terceiros usaram hidrante?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uso real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incêndio ou treinamento?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incêndio e potável (mangueira, "jumper", by-pass H12/H13)?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o consumo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confirmar a válvula de transferência (D20)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uso indevido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Abertura sem 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fechar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e avisar o síndico.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aberta "para ver se volta".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localizar e isolar </w:t>
      </w:r>
      <w:r>
        <w:rPr>
          <w:rFonts w:ascii="Arial" w:hAnsi="Arial" w:cs="Arial" w:eastAsia="Arial"/>
          <w:b/>
          <w:i w:val="0"/>
          <w:color w:val="1F2A37"/>
          <w:sz w:val="20"/>
        </w:rPr>
        <w:t>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ramo D ou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(isolar trecho é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 ou pré-autorização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 deixa aquele setor sem proteção).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Tratar como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enquanto o nível estiver abaixo do mínimo da ficha ⚠ (princípio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Ler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intervalo da vigilância reforçada e anotar.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Reabastecer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(somente assim):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(separação atmosférica) previsto para a RTI (ficha: S/N/?).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tem.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recebido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Cenário 2, seção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fornecedor pré-qualificado, origem e tanque documentados ⚠,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recebimento fixo, acima do nível,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carga e registro (placa, empresa, volume, hora).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dentro da boca de visita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nunca mangueira submersa, nunca ligada direto a registro ou barrilete. Critérios de cloro e de qualidade </w:t>
      </w:r>
      <w:r>
        <w:rPr>
          <w:rFonts w:ascii="Arial" w:hAnsi="Arial" w:cs="Arial" w:eastAsia="Arial"/>
          <w:b/>
          <w:i w:val="0"/>
          <w:color w:val="1F2A37"/>
          <w:sz w:val="20"/>
        </w:rPr>
        <w:t>para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definir na ficha ⚠ validar com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RTI não é água de consumo).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ponto fixo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gestão, o RT e, se couber, os Bombeiros definem como receber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Receber água pela conexão para os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recalque, D6):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como "avaliar com o RT e os Bombeiros ⚠"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não é rotina da ronda.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repor a RTI com água de torre ou de circuito químico.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Reúso: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avaliação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ligar a rede de incêndio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Estagnação e qualidade da água parada.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RTI e a rede guardam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parada por meses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(D1). Ao reabastecer, a água nova </w:t>
      </w:r>
      <w:r>
        <w:rPr>
          <w:rFonts w:ascii="Arial" w:hAnsi="Arial" w:cs="Arial" w:eastAsia="Arial"/>
          <w:b/>
          <w:i w:val="0"/>
          <w:color w:val="1F2A37"/>
          <w:sz w:val="20"/>
        </w:rPr>
        <w:t>se mistura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velha. Por isso: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da RTI nunca vai para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(nem em falta de água: Cenário 2, princípio 7).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parada com sedimento, ferrugem ou biofilme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entupir filtros e bicos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(principalmente ESFR e dilúvio, D5, D17): o RT avalia </w:t>
      </w:r>
      <w:r>
        <w:rPr>
          <w:rFonts w:ascii="Arial" w:hAnsi="Arial" w:cs="Arial" w:eastAsia="Arial"/>
          <w:b/>
          <w:i w:val="0"/>
          <w:color w:val="1F2A37"/>
          <w:sz w:val="20"/>
        </w:rPr>
        <w:t>renovação, limpeza e 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 renovação (descarga) tem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(D8)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decisão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RTI </w:t>
      </w:r>
      <w:r>
        <w:rPr>
          <w:rFonts w:ascii="Arial" w:hAnsi="Arial" w:cs="Arial" w:eastAsia="Arial"/>
          <w:b/>
          <w:i w:val="0"/>
          <w:color w:val="1F2A37"/>
          <w:sz w:val="20"/>
        </w:rPr>
        <w:t>divide célula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consumo (D9) ou há </w:t>
      </w:r>
      <w:r>
        <w:rPr>
          <w:rFonts w:ascii="Arial" w:hAnsi="Arial" w:cs="Arial" w:eastAsia="Arial"/>
          <w:b/>
          <w:i w:val="0"/>
          <w:color w:val="1F2A37"/>
          <w:sz w:val="20"/>
        </w:rPr>
        <w:t>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potável (princípio 3), a água parada pode ir ao potável por retrossifonagem: </w:t>
      </w:r>
      <w:r>
        <w:rPr>
          <w:rFonts w:ascii="Arial" w:hAnsi="Arial" w:cs="Arial" w:eastAsia="Arial"/>
          <w:b/>
          <w:i w:val="0"/>
          <w:color w:val="1F2A37"/>
          <w:sz w:val="20"/>
        </w:rPr>
        <w:t>cor, odor ou gosto estranho na torneira sentinela → 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ou esvaziar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de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9, ramo D.2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(plano com o RT e a brigada, janela curta, </w:t>
      </w:r>
      <w:r>
        <w:rPr>
          <w:rFonts w:ascii="Arial" w:hAnsi="Arial" w:cs="Arial" w:eastAsia="Arial"/>
          <w:b/>
          <w:i w:val="0"/>
          <w:color w:val="1F2A37"/>
          <w:sz w:val="20"/>
        </w:rPr>
        <w:t>RTI reposta e conferida antes do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Rede com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(espuma D7, anticongelante D21):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 em ralo comum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tratar como produto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 esvaziada por uso real em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repor assim que o Corpo de Bombeiros liberar o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pelas vias acima, e manter este cenário aberto até o retorno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o síndico decide, com a regra local, se a RTI baixa </w:t>
      </w:r>
      <w:r>
        <w:rPr>
          <w:rFonts w:ascii="Arial" w:hAnsi="Arial" w:cs="Arial" w:eastAsia="Arial"/>
          <w:b/>
          <w:i w:val="0"/>
          <w:color w:val="1F2A37"/>
          <w:sz w:val="20"/>
        </w:rPr>
        <w:t>precisa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ser informada aos Bombeiros e à seguradora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Bomba(s) de incêndio indisponível(is)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5, ramo C.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Aqui se aprofunda; não substitui. Em falta de energia, 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também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Cenário 5, ramos A ou B.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Quais bombas existem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estão disponíveis 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principal,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(elétrica ou a diesel),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há reserva.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indisponíveis? Ou só a principal? </w:t>
      </w:r>
      <w:r>
        <w:rPr>
          <w:rFonts w:ascii="Arial" w:hAnsi="Arial" w:cs="Arial" w:eastAsia="Arial"/>
          <w:b/>
          <w:i w:val="0"/>
          <w:color w:val="1F2A37"/>
          <w:sz w:val="20"/>
        </w:rPr>
        <w:t>Sem redundância também é impedimento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Quadro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automático ou manual?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quadro? O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atende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essa carga (ficha;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combustível, bateria, arrefecimento, modo (D14)? </w:t>
      </w:r>
      <w:r>
        <w:rPr>
          <w:rFonts w:ascii="Arial" w:hAnsi="Arial" w:cs="Arial" w:eastAsia="Arial"/>
          <w:b/>
          <w:i w:val="0"/>
          <w:color w:val="1F2A37"/>
          <w:sz w:val="20"/>
        </w:rPr>
        <w:t>Último teste de partida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parte sem parar (vazamento, D12)? </w:t>
      </w:r>
      <w:r>
        <w:rPr>
          <w:rFonts w:ascii="Arial" w:hAnsi="Arial" w:cs="Arial" w:eastAsia="Arial"/>
          <w:b/>
          <w:i w:val="0"/>
          <w:color w:val="1F2A37"/>
          <w:sz w:val="20"/>
        </w:rPr>
        <w:t>Pressostato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desregulado liga a principal sem necessidade?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água (</w:t>
      </w:r>
      <w:r>
        <w:rPr>
          <w:rFonts w:ascii="Arial" w:hAnsi="Arial" w:cs="Arial" w:eastAsia="Arial"/>
          <w:b/>
          <w:i w:val="0"/>
          <w:color w:val="1F2A37"/>
          <w:sz w:val="20"/>
        </w:rPr>
        <w:t>RTI com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ramo A)?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sucção e recalque abertas (ramo C)?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Houve intervenção recente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(manutenção, teste, obra elétrica) que deixou a bomba em manual?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Informar já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síndico, à gestão e à brigada,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e 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7): </w:t>
      </w:r>
      <w:r>
        <w:rPr>
          <w:rFonts w:ascii="Arial" w:hAnsi="Arial" w:cs="Arial" w:eastAsia="Arial"/>
          <w:b/>
          <w:i w:val="0"/>
          <w:color w:val="1F2A37"/>
          <w:sz w:val="20"/>
        </w:rPr>
        <w:t>sem esperar o conserto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reserva ou de bomba a diesel: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habilitado, conforme instrução escrita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instrução, não improvisar.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Antes: sucção cheia, registros certos, nível; depois: pressão, ruído, vibração, temperatura.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rearmar em sequência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tentativa, por habilitado, e só sem sinal de dano ⚠ (Cenário 5, seção 2).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"pular"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quadro.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Jockey partindo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procurar o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(ramos A, C e D);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desligar a 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mexer no pressostato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"silenciar".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Modo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deixado depois de manutenção: voltar a </w:t>
      </w:r>
      <w:r>
        <w:rPr>
          <w:rFonts w:ascii="Arial" w:hAnsi="Arial" w:cs="Arial" w:eastAsia="Arial"/>
          <w:b/>
          <w:i w:val="0"/>
          <w:color w:val="1F2A37"/>
          <w:sz w:val="20"/>
        </w:rPr>
        <w:t>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ficha, por habilitado,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acionar o fornecedor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fim da autonomia; reabastecer conforme o fornecedor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produto auxiliar de partida nem outro improviso.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a causa for energia, a elétrica e o gerador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Estimativa longa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síndico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alternativas provisórias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 e </w:t>
      </w:r>
      <w:r>
        <w:rPr>
          <w:rFonts w:ascii="Arial" w:hAnsi="Arial" w:cs="Arial" w:eastAsia="Arial"/>
          <w:b/>
          <w:i w:val="0"/>
          <w:color w:val="1F2A37"/>
          <w:sz w:val="20"/>
        </w:rPr>
        <w:t>redução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Bombeiros e seguradora </w:t>
      </w:r>
      <w:r>
        <w:rPr>
          <w:rFonts w:ascii="Arial" w:hAnsi="Arial" w:cs="Arial" w:eastAsia="Arial"/>
          <w:b/>
          <w:i w:val="0"/>
          <w:color w:val="1F2A37"/>
          <w:sz w:val="20"/>
        </w:rPr>
        <w:t>se a regra local e a apólice exigirem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Válvula fechada, rede impedida ou setor seccionado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Quais 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controle (D16) estão fechadas? </w:t>
      </w:r>
      <w:r>
        <w:rPr>
          <w:rFonts w:ascii="Arial" w:hAnsi="Arial" w:cs="Arial" w:eastAsia="Arial"/>
          <w:b/>
          <w:i w:val="0"/>
          <w:color w:val="1F2A37"/>
          <w:sz w:val="20"/>
        </w:rPr>
        <w:t>Que setor, galpão ou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cada uma protege (mapa de válvulas, H3)?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o setor inteiro está sem proteção.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fechou, quando e por quê?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Serviço, teste, manutenção, vazamento, obra, "esquecida" depois de teste,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por terceiro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aberto (seção 14)? Quem é o responsável e qual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 prevista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(chave, sinalização na central) </w:t>
      </w:r>
      <w:r>
        <w:rPr>
          <w:rFonts w:ascii="Arial" w:hAnsi="Arial" w:cs="Arial" w:eastAsia="Arial"/>
          <w:b/>
          <w:i w:val="0"/>
          <w:color w:val="1F2A37"/>
          <w:sz w:val="20"/>
        </w:rPr>
        <w:t>avisou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válvula é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impedida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obstrução, trecho desmontado, </w:t>
      </w:r>
      <w:r>
        <w:rPr>
          <w:rFonts w:ascii="Arial" w:hAnsi="Arial" w:cs="Arial" w:eastAsia="Arial"/>
          <w:b/>
          <w:i w:val="0"/>
          <w:color w:val="1F2A37"/>
          <w:sz w:val="20"/>
        </w:rPr>
        <w:t>sprinkler removido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tampão faltando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rede esvaziada,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bloqueada ou </w:t>
      </w:r>
      <w:r>
        <w:rPr>
          <w:rFonts w:ascii="Arial" w:hAnsi="Arial" w:cs="Arial" w:eastAsia="Arial"/>
          <w:b/>
          <w:i w:val="0"/>
          <w:color w:val="1F2A37"/>
          <w:sz w:val="20"/>
        </w:rPr>
        <w:t>sem registro operante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Alguma válvula </w:t>
      </w:r>
      <w:r>
        <w:rPr>
          <w:rFonts w:ascii="Arial" w:hAnsi="Arial" w:cs="Arial" w:eastAsia="Arial"/>
          <w:b/>
          <w:i w:val="0"/>
          <w:color w:val="1F2A37"/>
          <w:sz w:val="20"/>
        </w:rPr>
        <w:t>aberta mas travada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emperrada ou sem indicação clara de posição?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e registrar o setor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é focada nele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7). </w:t>
      </w:r>
      <w:r>
        <w:rPr>
          <w:rFonts w:ascii="Arial" w:hAnsi="Arial" w:cs="Arial" w:eastAsia="Arial"/>
          <w:b/>
          <w:i w:val="0"/>
          <w:color w:val="1F2A37"/>
          <w:sz w:val="20"/>
        </w:rPr>
        <w:t>Galpão com 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seção 10.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Fechada por 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Falar com o executor e com o nível 1;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definir o </w:t>
      </w:r>
      <w:r>
        <w:rPr>
          <w:rFonts w:ascii="Arial" w:hAnsi="Arial" w:cs="Arial" w:eastAsia="Arial"/>
          <w:b/>
          <w:i w:val="0"/>
          <w:color w:val="1F2A37"/>
          <w:sz w:val="20"/>
        </w:rPr>
        <w:t>prazo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as </w:t>
      </w:r>
      <w:r>
        <w:rPr>
          <w:rFonts w:ascii="Arial" w:hAnsi="Arial" w:cs="Arial" w:eastAsia="Arial"/>
          <w:b/>
          <w:i w:val="0"/>
          <w:color w:val="1F2A37"/>
          <w:sz w:val="20"/>
        </w:rPr>
        <w:t>medidas enquanto durar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(restrição de trabalho a quente, vigilância). Se o serviço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tem prazo ou 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síndico decide se </w:t>
      </w:r>
      <w:r>
        <w:rPr>
          <w:rFonts w:ascii="Arial" w:hAnsi="Arial" w:cs="Arial" w:eastAsia="Arial"/>
          <w:b/>
          <w:i w:val="0"/>
          <w:color w:val="1F2A37"/>
          <w:sz w:val="20"/>
        </w:rPr>
        <w:t>mandar parar 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Fechada sem motivo conhecido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(esquecida após manutenção ou teste, ou fechada por terceiro):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só 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hora, por quê)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segunda pessoa conferindo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confirmar com o fornecedor ou o executor que a rede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 sprinkler removido, nenhum tampão faltando, nenhum trecho aberto) ⚠, para não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D).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(golpe de aríete) e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vazamentos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supervisão voltou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(central sem alarme de válvula), a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rede está no valor da ficha ⚠ e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emperrada ou sem indicação clara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forçar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alavanca improvisada.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impedida ou trecho desmontado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fornecedor corrige;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bloqueada ou sem tampa/registro: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desobstruir o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(veículo, material, grade)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é </w:t>
      </w:r>
      <w:r>
        <w:rPr>
          <w:rFonts w:ascii="Arial" w:hAnsi="Arial" w:cs="Arial" w:eastAsia="Arial"/>
          <w:b/>
          <w:i w:val="0"/>
          <w:color w:val="1F2A37"/>
          <w:sz w:val="20"/>
        </w:rPr>
        <w:t>item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Serviço que isola 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cada serviço deve ter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autorização, aviso à ronda e à brigada, restrição de trabalho a quente, hora prevista e reabertura conferida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(plano de impedimentos, seção 14). Faltou um desses: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levar ao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</w:t>
      </w:r>
      <w:r>
        <w:rPr>
          <w:rFonts w:ascii="Arial" w:hAnsi="Arial" w:cs="Arial" w:eastAsia="Arial"/>
          <w:b/>
          <w:i w:val="0"/>
          <w:color w:val="1F2A37"/>
          <w:sz w:val="20"/>
        </w:rPr>
        <w:t>impedimento planejado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segue a regra local e a apólice (aviso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exigido ⚠).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Sprinkler disparado ou rede rompida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(alagamento).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qualquer fechamento: há fogo ou fumaça no setor?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Sprinkler que abre por calor é </w:t>
      </w:r>
      <w:r>
        <w:rPr>
          <w:rFonts w:ascii="Arial" w:hAnsi="Arial" w:cs="Arial" w:eastAsia="Arial"/>
          <w:b/>
          <w:i w:val="0"/>
          <w:color w:val="1F2A37"/>
          <w:sz w:val="20"/>
        </w:rPr>
        <w:t>sinal de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plano de emergência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válvula do setor enquanto houver fogo. Só </w:t>
      </w:r>
      <w:r>
        <w:rPr>
          <w:rFonts w:ascii="Arial" w:hAnsi="Arial" w:cs="Arial" w:eastAsia="Arial"/>
          <w:b/>
          <w:i w:val="0"/>
          <w:color w:val="1F2A37"/>
          <w:sz w:val="20"/>
        </w:rPr>
        <w:t>sem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(dano mecânico, falso acionamento, rompimento de tubo, empilhadeira, corrosão) segue o resto.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(setor, andar, galpão)?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sprinklers abriram? </w:t>
      </w:r>
      <w:r>
        <w:rPr>
          <w:rFonts w:ascii="Arial" w:hAnsi="Arial" w:cs="Arial" w:eastAsia="Arial"/>
          <w:b/>
          <w:i w:val="0"/>
          <w:color w:val="1F2A37"/>
          <w:sz w:val="20"/>
        </w:rPr>
        <w:t>Tubo rompido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bico atingido (impacto de empilhadeira, estoque)? </w:t>
      </w:r>
      <w:r>
        <w:rPr>
          <w:rFonts w:ascii="Arial" w:hAnsi="Arial" w:cs="Arial" w:eastAsia="Arial"/>
          <w:b/>
          <w:i w:val="0"/>
          <w:color w:val="1F2A37"/>
          <w:sz w:val="20"/>
        </w:rPr>
        <w:t>Sem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causa mecânica, corrosão, falso acionamento?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rede é molhada, seca ou pré-ação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(D4, D18)? Rede seca/pré-ação: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compressor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parado, ar úmido, válvula disparada?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Quanta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saindo? </w:t>
      </w:r>
      <w:r>
        <w:rPr>
          <w:rFonts w:ascii="Arial" w:hAnsi="Arial" w:cs="Arial" w:eastAsia="Arial"/>
          <w:b/>
          <w:i w:val="0"/>
          <w:color w:val="1F2A37"/>
          <w:sz w:val="20"/>
        </w:rPr>
        <w:t>Para onde vai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(subsolo, quadro, estoque, elevador, rampa)?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área?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válvula de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 o trecho (mapa de válvulas, H3)?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da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fechamento tira?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rede tem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(espuma D7, anticongelante D21)?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só o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alaga,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desligar o resto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fechar </w:t>
      </w:r>
      <w:r>
        <w:rPr>
          <w:rFonts w:ascii="Arial" w:hAnsi="Arial" w:cs="Arial" w:eastAsia="Arial"/>
          <w:b/>
          <w:i w:val="0"/>
          <w:color w:val="1F2A37"/>
          <w:sz w:val="20"/>
        </w:rPr>
        <w:t>a válvula de controle daquele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do prédio,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da bomba,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da RTI).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pré-autorização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1 ⚠, ou </w:t>
      </w:r>
      <w:r>
        <w:rPr>
          <w:rFonts w:ascii="Arial" w:hAnsi="Arial" w:cs="Arial" w:eastAsia="Arial"/>
          <w:b/>
          <w:i w:val="0"/>
          <w:color w:val="1F2A37"/>
          <w:sz w:val="20"/>
        </w:rPr>
        <w:t>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(ligar na hora).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 hora e quem.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mapa de 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fechar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chamar o fornecedor e 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alagada com energia;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 quadros que a água vai alcançar, por habilitado e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seção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Proteger o estoque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 pessoas e equipamentos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com energia.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(contenção, drenagem, destino da água).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descartar água com aditivo em ralo comum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ramo C).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Setor isolado = setor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focada nele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galpão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 e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(fornecedor): trocar o sprinkler por </w:t>
      </w:r>
      <w:r>
        <w:rPr>
          <w:rFonts w:ascii="Arial" w:hAnsi="Arial" w:cs="Arial" w:eastAsia="Arial"/>
          <w:b/>
          <w:i w:val="0"/>
          <w:color w:val="1F2A37"/>
          <w:sz w:val="20"/>
        </w:rPr>
        <w:t>outro do mesmo tipo e especificação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(temperatura, fator K, ESFR ou não) ⚠,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a válvula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purgar o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vazamentos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que a RTI e 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mantêm a pressão da ficha ⚠. </w:t>
      </w:r>
      <w:r>
        <w:rPr>
          <w:rFonts w:ascii="Arial" w:hAnsi="Arial" w:cs="Arial" w:eastAsia="Arial"/>
          <w:b/>
          <w:i w:val="0"/>
          <w:color w:val="1F2A37"/>
          <w:sz w:val="20"/>
        </w:rPr>
        <w:t>Rede seca/pré-ação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recompor o ar ou o nitrogênio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armar (D18).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Sprinklers sobressalentes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tipo certo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</w:t>
      </w:r>
      <w:r>
        <w:rPr>
          <w:rFonts w:ascii="Arial" w:hAnsi="Arial" w:cs="Arial" w:eastAsia="Arial"/>
          <w:b/>
          <w:i w:val="0"/>
          <w:color w:val="1F2A37"/>
          <w:sz w:val="20"/>
        </w:rPr>
        <w:t>ver a prevenção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sprinkler disparou e houve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conduz; </w:t>
      </w:r>
      <w:r>
        <w:rPr>
          <w:rFonts w:ascii="Arial" w:hAnsi="Arial" w:cs="Arial" w:eastAsia="Arial"/>
          <w:b/>
          <w:i w:val="0"/>
          <w:color w:val="1F2A37"/>
          <w:sz w:val="20"/>
        </w:rPr>
        <w:t>este cenário só volta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da liberação, para </w:t>
      </w:r>
      <w:r>
        <w:rPr>
          <w:rFonts w:ascii="Arial" w:hAnsi="Arial" w:cs="Arial" w:eastAsia="Arial"/>
          <w:b/>
          <w:i w:val="0"/>
          <w:color w:val="1F2A37"/>
          <w:sz w:val="20"/>
        </w:rPr>
        <w:t>repor RTI e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A) e </w:t>
      </w:r>
      <w:r>
        <w:rPr>
          <w:rFonts w:ascii="Arial" w:hAnsi="Arial" w:cs="Arial" w:eastAsia="Arial"/>
          <w:b/>
          <w:i w:val="0"/>
          <w:color w:val="1F2A37"/>
          <w:sz w:val="20"/>
        </w:rPr>
        <w:t>testar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Detecção, alarme ou central em falha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(alarme de incêndio, detecção, supervisão das válvulas e da bomba)? </w:t>
      </w:r>
      <w:r>
        <w:rPr>
          <w:rFonts w:ascii="Arial" w:hAnsi="Arial" w:cs="Arial" w:eastAsia="Arial"/>
          <w:b/>
          <w:i w:val="0"/>
          <w:color w:val="1F2A37"/>
          <w:sz w:val="20"/>
        </w:rPr>
        <w:t>Qual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(luz, display, código)? </w:t>
      </w:r>
      <w:r>
        <w:rPr>
          <w:rFonts w:ascii="Arial" w:hAnsi="Arial" w:cs="Arial" w:eastAsia="Arial"/>
          <w:b/>
          <w:i w:val="0"/>
          <w:color w:val="1F2A37"/>
          <w:sz w:val="20"/>
        </w:rPr>
        <w:t>Todas as zonas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algumas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central tem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 e 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atende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)? Bateria fraca?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Alguma </w:t>
      </w:r>
      <w:r>
        <w:rPr>
          <w:rFonts w:ascii="Arial" w:hAnsi="Arial" w:cs="Arial" w:eastAsia="Arial"/>
          <w:b/>
          <w:i w:val="0"/>
          <w:color w:val="1F2A37"/>
          <w:sz w:val="20"/>
        </w:rPr>
        <w:t>zona desabilitada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(obra, teste, "para parar de apitar")? </w:t>
      </w:r>
      <w:r>
        <w:rPr>
          <w:rFonts w:ascii="Arial" w:hAnsi="Arial" w:cs="Arial" w:eastAsia="Arial"/>
          <w:b/>
          <w:i w:val="0"/>
          <w:color w:val="1F2A37"/>
          <w:sz w:val="20"/>
        </w:rPr>
        <w:t>Quem e quando?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central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central de monitoramento (se houver, ficha ⚠) e </w:t>
      </w:r>
      <w:r>
        <w:rPr>
          <w:rFonts w:ascii="Arial" w:hAnsi="Arial" w:cs="Arial" w:eastAsia="Arial"/>
          <w:b/>
          <w:i w:val="0"/>
          <w:color w:val="1F2A37"/>
          <w:sz w:val="20"/>
        </w:rPr>
        <w:t>alguém responde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sem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Sirenes, avisadores e acionadores manuais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funcionam (teste pelo fornecedor ⚠)?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Detectores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de obra cobertos (capa de proteção)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esquecidos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ronda vira o detector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dedicada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olhando e cheirando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(fumaça, cheiro de queimado, calor), nas </w:t>
      </w:r>
      <w:r>
        <w:rPr>
          <w:rFonts w:ascii="Arial" w:hAnsi="Arial" w:cs="Arial" w:eastAsia="Arial"/>
          <w:b/>
          <w:i w:val="0"/>
          <w:color w:val="1F2A37"/>
          <w:sz w:val="20"/>
        </w:rPr>
        <w:t>áreas sem detecção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com zona desabilitada.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possível,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desabilitar zona, não desligar a central e não "limpar" falha repetindo o rearme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silenciar. </w:t>
      </w:r>
      <w:r>
        <w:rPr>
          <w:rFonts w:ascii="Arial" w:hAnsi="Arial" w:cs="Arial" w:eastAsia="Arial"/>
          <w:b/>
          <w:i w:val="0"/>
          <w:color w:val="1F2A37"/>
          <w:sz w:val="20"/>
        </w:rPr>
        <w:t>Silenciar apenas o sinal sonoro de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de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 a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instrução do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Zona desabilitada por esquecimento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reabilitar 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avisar o nível 1. </w:t>
      </w:r>
      <w:r>
        <w:rPr>
          <w:rFonts w:ascii="Arial" w:hAnsi="Arial" w:cs="Arial" w:eastAsia="Arial"/>
          <w:b/>
          <w:i w:val="0"/>
          <w:color w:val="1F2A37"/>
          <w:sz w:val="20"/>
        </w:rPr>
        <w:t>Capa de detector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esquecida: tirar </w:t>
      </w:r>
      <w:r>
        <w:rPr>
          <w:rFonts w:ascii="Arial" w:hAnsi="Arial" w:cs="Arial" w:eastAsia="Arial"/>
          <w:b/>
          <w:i w:val="0"/>
          <w:color w:val="1F2A37"/>
          <w:sz w:val="20"/>
        </w:rPr>
        <w:t>com o 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obra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Acionador manual e extintores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conferir que </w:t>
      </w:r>
      <w:r>
        <w:rPr>
          <w:rFonts w:ascii="Arial" w:hAnsi="Arial" w:cs="Arial" w:eastAsia="Arial"/>
          <w:b/>
          <w:i w:val="0"/>
          <w:color w:val="1F2A37"/>
          <w:sz w:val="20"/>
        </w:rPr>
        <w:t>estão acessíveis e sinalizados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Orientar 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em caso de </w:t>
      </w:r>
      <w:r>
        <w:rPr>
          <w:rFonts w:ascii="Arial" w:hAnsi="Arial" w:cs="Arial" w:eastAsia="Arial"/>
          <w:b/>
          <w:i w:val="0"/>
          <w:color w:val="1F2A37"/>
          <w:sz w:val="20"/>
        </w:rPr>
        <w:t>fogo ou fumaça, ligar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o alarme,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esperar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central.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incêndio e, se a causa é energia, o de elétrica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central 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impedimento; o síndico decide, com a regra local e a apólice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Causa indefinida, queda de pressão ou vários sinais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Tratar como o 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considerar </w:t>
      </w:r>
      <w:r>
        <w:rPr>
          <w:rFonts w:ascii="Arial" w:hAnsi="Arial" w:cs="Arial" w:eastAsia="Arial"/>
          <w:b/>
          <w:i w:val="0"/>
          <w:color w:val="1F2A37"/>
          <w:sz w:val="20"/>
        </w:rPr>
        <w:t>A, B, C, D e E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ficar em vigilância reforçada máxima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causa ser </w:t>
      </w:r>
      <w:r>
        <w:rPr>
          <w:rFonts w:ascii="Arial" w:hAnsi="Arial" w:cs="Arial" w:eastAsia="Arial"/>
          <w:b/>
          <w:i w:val="0"/>
          <w:color w:val="1F2A37"/>
          <w:sz w:val="20"/>
        </w:rPr>
        <w:t>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Pressão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caiu (manômetro)?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 sem parar?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 e para?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lido?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controle estão todas na posição certa e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sem falha e comunicando?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Houve intervenção recente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(manutenção, obra, teste, troca de turno sem registro)?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Fase 3,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Tratar o prédio inteiro como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fornecedor ou o RT dizer o contrário por escrito.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máxima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galpão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no início e, se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segue indefinida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de T+1 h ⚠,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(decisão do síndico).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Vigilância reforçada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define, por condomínio: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da 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áreas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quem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Aqui, o que a vigilância reforçada </w:t>
      </w:r>
      <w:r>
        <w:rPr>
          <w:rFonts w:ascii="Arial" w:hAnsi="Arial" w:cs="Arial" w:eastAsia="Arial"/>
          <w:b/>
          <w:i w:val="0"/>
          <w:color w:val="1F2A37"/>
          <w:sz w:val="20"/>
        </w:rPr>
        <w:t>inclui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Começa no T+0 e não espera diagnóstico.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7.1 Ronda e brigada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Ronda mais frequente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que a normal, </w:t>
      </w:r>
      <w:r>
        <w:rPr>
          <w:rFonts w:ascii="Arial" w:hAnsi="Arial" w:cs="Arial" w:eastAsia="Arial"/>
          <w:b/>
          <w:i w:val="0"/>
          <w:color w:val="1F2A37"/>
          <w:sz w:val="20"/>
        </w:rPr>
        <w:t>com registro de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passagem ⚠.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 à noite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possível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Brigada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acionada e </w:t>
      </w:r>
      <w:r>
        <w:rPr>
          <w:rFonts w:ascii="Arial" w:hAnsi="Arial" w:cs="Arial" w:eastAsia="Arial"/>
          <w:b/>
          <w:i w:val="0"/>
          <w:color w:val="1F2A37"/>
          <w:sz w:val="20"/>
        </w:rPr>
        <w:t>na escala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ficha; </w:t>
      </w:r>
      <w:r>
        <w:rPr>
          <w:rFonts w:ascii="Arial" w:hAnsi="Arial" w:cs="Arial" w:eastAsia="Arial"/>
          <w:b/>
          <w:i w:val="0"/>
          <w:color w:val="1F2A37"/>
          <w:sz w:val="20"/>
        </w:rPr>
        <w:t>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conhecida por todos; </w:t>
      </w:r>
      <w:r>
        <w:rPr>
          <w:rFonts w:ascii="Arial" w:hAnsi="Arial" w:cs="Arial" w:eastAsia="Arial"/>
          <w:b/>
          <w:i w:val="0"/>
          <w:color w:val="1F2A37"/>
          <w:sz w:val="20"/>
        </w:rPr>
        <w:t>canal de 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(rádio, telefone) </w:t>
      </w:r>
      <w:r>
        <w:rPr>
          <w:rFonts w:ascii="Arial" w:hAnsi="Arial" w:cs="Arial" w:eastAsia="Arial"/>
          <w:b/>
          <w:i w:val="0"/>
          <w:color w:val="1F2A37"/>
          <w:sz w:val="20"/>
        </w:rPr>
        <w:t>testado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Atenção às áreas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C, D, E): </w:t>
      </w:r>
      <w:r>
        <w:rPr>
          <w:rFonts w:ascii="Arial" w:hAnsi="Arial" w:cs="Arial" w:eastAsia="Arial"/>
          <w:b/>
          <w:i w:val="0"/>
          <w:color w:val="1F2A37"/>
          <w:sz w:val="20"/>
        </w:rPr>
        <w:t>ver o setor afetado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Cheiro de queimado, calor, fumaça, estalo, fagulha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tratar como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7.2 Extintores, saídas e acessos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Extintores portáteis conferidos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no lugar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obstrução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lacre e manômetro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vista, </w:t>
      </w:r>
      <w:r>
        <w:rPr>
          <w:rFonts w:ascii="Arial" w:hAnsi="Arial" w:cs="Arial" w:eastAsia="Arial"/>
          <w:b/>
          <w:i w:val="0"/>
          <w:color w:val="1F2A37"/>
          <w:sz w:val="20"/>
        </w:rPr>
        <w:t>validade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(inspeção visual da ronda; a manutenção é do fornecedor)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Extintores adicionais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áreas sem proteção (seção 9): </w:t>
      </w:r>
      <w:r>
        <w:rPr>
          <w:rFonts w:ascii="Arial" w:hAnsi="Arial" w:cs="Arial" w:eastAsia="Arial"/>
          <w:b/>
          <w:i w:val="0"/>
          <w:color w:val="1F2A37"/>
          <w:sz w:val="20"/>
        </w:rPr>
        <w:t>tipo e quantidade definidos pelo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Saídas e rotas de fuga livres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nada em corredor, escada, doca, portão; </w:t>
      </w:r>
      <w:r>
        <w:rPr>
          <w:rFonts w:ascii="Arial" w:hAnsi="Arial" w:cs="Arial" w:eastAsia="Arial"/>
          <w:b/>
          <w:i w:val="0"/>
          <w:color w:val="1F2A37"/>
          <w:sz w:val="20"/>
        </w:rPr>
        <w:t>portas corta-fogo 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iluminação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saída acesas.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Acesso de viaturas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livre: portão, via interna, pátio,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os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recalque) e </w:t>
      </w:r>
      <w:r>
        <w:rPr>
          <w:rFonts w:ascii="Arial" w:hAnsi="Arial" w:cs="Arial" w:eastAsia="Arial"/>
          <w:b/>
          <w:i w:val="0"/>
          <w:color w:val="1F2A37"/>
          <w:sz w:val="20"/>
        </w:rPr>
        <w:t>hidrantes de pátio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(D6, D10)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desobstruídos e visíveis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7.3 Restringir trabalho a quente e controlar ignição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(solda, corte, esmeril, maçarico, chama, equipamento gerador de faísca)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proteção está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só volta com autorização do síndico, com o RT e vigia de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obras, terceiros e locatários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está em andamento.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Controle de 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proibido fumar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fonte de calor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eletricidade improvisada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(extensão, "gambiarra") </w:t>
      </w:r>
      <w:r>
        <w:rPr>
          <w:rFonts w:ascii="Arial" w:hAnsi="Arial" w:cs="Arial" w:eastAsia="Arial"/>
          <w:b/>
          <w:i w:val="0"/>
          <w:color w:val="1F2A37"/>
          <w:sz w:val="20"/>
        </w:rPr>
        <w:t>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carregamento de 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(empilhadeira, equipamento) </w:t>
      </w:r>
      <w:r>
        <w:rPr>
          <w:rFonts w:ascii="Arial" w:hAnsi="Arial" w:cs="Arial" w:eastAsia="Arial"/>
          <w:b/>
          <w:i w:val="0"/>
          <w:color w:val="1F2A37"/>
          <w:sz w:val="20"/>
        </w:rPr>
        <w:t>só em local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vigiado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sinal de aquecimento, </w:t>
      </w:r>
      <w:r>
        <w:rPr>
          <w:rFonts w:ascii="Arial" w:hAnsi="Arial" w:cs="Arial" w:eastAsia="Arial"/>
          <w:b/>
          <w:i w:val="0"/>
          <w:color w:val="1F2A37"/>
          <w:sz w:val="20"/>
        </w:rPr>
        <w:t>cheiro de queimado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seção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Cozinhas e 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atenção redobrada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fritura, chama, exaustão e coifa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Carga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material 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do lugar (paletes, papelão, embalagem, líquido inflamável, aerossol) </w:t>
      </w:r>
      <w:r>
        <w:rPr>
          <w:rFonts w:ascii="Arial" w:hAnsi="Arial" w:cs="Arial" w:eastAsia="Arial"/>
          <w:b/>
          <w:i w:val="0"/>
          <w:color w:val="1F2A37"/>
          <w:sz w:val="20"/>
        </w:rPr>
        <w:t>recolhido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afastado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quadros, ignição e saídas.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Quando e o que comunicar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Regra local ⚠, decisão do síndico.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Esta seção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afirma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que exista exigência de comunicar a Bombeiros, seguradora ou autoridade, nem prazo.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regra do estado e do município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Instrução Técnica do Corpo de Bombeiros do estado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(◻; só a IT 22/2025 de SP foi conferida,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só vale em SP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),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contratos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dizem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 que, quando e como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síndico decide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com a administradora e o RT.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ficha deve trazer a resposta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(seção 14), para a ronda não decidir às 3h.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2940"/>
        <w:gridCol w:w="2940"/>
        <w:gridCol w:w="2012"/>
      </w:tblGrid>
      <w:tr>
        <w:trPr>
          <w:tblHeader/>
        </w:trPr>
        <w:tc>
          <w:tcPr>
            <w:tcW w:type="dxa" w:w="177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 quem</w:t>
            </w:r>
          </w:p>
        </w:tc>
        <w:tc>
          <w:tcPr>
            <w:tcW w:type="dxa" w:w="29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Quando 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avaliar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 comunicar ⚠</w:t>
            </w:r>
          </w:p>
        </w:tc>
        <w:tc>
          <w:tcPr>
            <w:tcW w:type="dxa" w:w="29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informar</w:t>
            </w:r>
          </w:p>
        </w:tc>
        <w:tc>
          <w:tcPr>
            <w:tcW w:type="dxa" w:w="201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decide e faz</w:t>
            </w:r>
          </w:p>
        </w:tc>
      </w:tr>
      <w:tr>
        <w:trPr>
          <w:cantSplit/>
        </w:trPr>
        <w:tc>
          <w:tcPr>
            <w:tcW w:type="dxa" w:w="17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Corpo de Bombeiros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Proteção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(RTI, bomba, válvula, setor, central)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prazo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previsão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 a regra local exigir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Impedimento planejado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(serviço):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 exigido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Hidrante ou conexão para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bloqueada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 proteção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desde quando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previsão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medidas provisórias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(vigilância, restrições),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prédio.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Emergência = 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aviso de impedimento não é chamada de emergência</w:t>
            </w:r>
          </w:p>
        </w:tc>
        <w:tc>
          <w:tcPr>
            <w:tcW w:type="dxa" w:w="20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Síndico (e administradora).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Canal e prazo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pela regra local ⚠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Seguradora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Conferir a 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⚠: cláusula de proteções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impedimentos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exigir aviso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condicionar a cobertura.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Em dúvida, avisar 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(decisão do síndico)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mesmo do item anterior,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medidas</w:t>
            </w:r>
          </w:p>
        </w:tc>
        <w:tc>
          <w:tcPr>
            <w:tcW w:type="dxa" w:w="20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Síndico / administradora /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corretor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17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(escritórios, lojas, restaurantes, operador logístico)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Sempre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a proteção estiver indisponível,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(modelos na seção 13).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Galpão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 de tudo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pelo risco do estoque (seção 10)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que está indisponível,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muda para eles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(trabalho a quente, estoque, rotas),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fazer em caso de fogo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próxima atualização</w:t>
            </w:r>
          </w:p>
        </w:tc>
        <w:tc>
          <w:tcPr>
            <w:tcW w:type="dxa" w:w="20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Gestão predial;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síndico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aprova o texto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Proprietário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Proteção indisponível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além de prazo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fato relevante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Resumo (seção 13)</w:t>
            </w:r>
          </w:p>
        </w:tc>
        <w:tc>
          <w:tcPr>
            <w:tcW w:type="dxa" w:w="20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Administradora / síndico</w:t>
            </w:r>
          </w:p>
        </w:tc>
      </w:tr>
      <w:tr>
        <w:trPr>
          <w:cantSplit/>
        </w:trPr>
        <w:tc>
          <w:tcPr>
            <w:tcW w:type="dxa" w:w="17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Brigada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Seção 13</w:t>
            </w:r>
          </w:p>
        </w:tc>
        <w:tc>
          <w:tcPr>
            <w:tcW w:type="dxa" w:w="20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Nível 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(RT)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Cedo, se a causa é indefinida ou a estimativa é longa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que se sabe e o que se vê</w:t>
            </w:r>
          </w:p>
        </w:tc>
        <w:tc>
          <w:tcPr>
            <w:tcW w:type="dxa" w:w="20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/ gestão</w:t>
            </w:r>
          </w:p>
        </w:tc>
      </w:tr>
    </w:tbl>
    <w:p>
      <w:pPr>
        <w:spacing w:after="40" w:before="0" w:line="120" w:lineRule="exact"/>
      </w:pP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comunicar a terceiros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texto passa pelo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prometer prazo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o fornecedor não deu.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canal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avisado (seção 15).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todos que foram avisados.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Alternativas provisórias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Todas são "avaliar com o RT e os Bombeiros ⚠".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Nenhuma substitui a proteção que está indisponível,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nenhuma autoriza ligar a rede de incêndio ao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síndico decide, com o RT; o que envolve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hidrante externo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conexão para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é conversado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com eles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555"/>
        <w:gridCol w:w="3466"/>
        <w:gridCol w:w="3643"/>
      </w:tblGrid>
      <w:tr>
        <w:trPr>
          <w:tblHeader/>
        </w:trPr>
        <w:tc>
          <w:tcPr>
            <w:tcW w:type="dxa" w:w="255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Alternativa</w:t>
            </w:r>
          </w:p>
        </w:tc>
        <w:tc>
          <w:tcPr>
            <w:tcW w:type="dxa" w:w="346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</w:t>
            </w:r>
          </w:p>
        </w:tc>
        <w:tc>
          <w:tcPr>
            <w:tcW w:type="dxa" w:w="364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Cuidado</w:t>
            </w:r>
          </w:p>
        </w:tc>
      </w:tr>
      <w:tr>
        <w:trPr>
          <w:cantSplit/>
        </w:trPr>
        <w:tc>
          <w:tcPr>
            <w:tcW w:type="dxa" w:w="25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Extintores adicionais</w:t>
            </w:r>
          </w:p>
        </w:tc>
        <w:tc>
          <w:tcPr>
            <w:tcW w:type="dxa" w:w="34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Mais extintores portáteis (tipo e quantidade) no setor sem proteção</w:t>
            </w:r>
          </w:p>
        </w:tc>
        <w:tc>
          <w:tcPr>
            <w:tcW w:type="dxa" w:w="3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Tipo e quantidade: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Brigada treinada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usar. Não dá a mesma capacidade que o sprinkler</w:t>
            </w:r>
          </w:p>
        </w:tc>
      </w:tr>
      <w:tr>
        <w:trPr>
          <w:cantSplit/>
        </w:trPr>
        <w:tc>
          <w:tcPr>
            <w:tcW w:type="dxa" w:w="25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Ronda com brigada</w:t>
            </w:r>
          </w:p>
        </w:tc>
        <w:tc>
          <w:tcPr>
            <w:tcW w:type="dxa" w:w="34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Brigada e vigilância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presentes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setor,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rádio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extintor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no lugar de depender só do sistema</w:t>
            </w:r>
          </w:p>
        </w:tc>
        <w:tc>
          <w:tcPr>
            <w:tcW w:type="dxa" w:w="3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Escala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descanso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ronda sozinha à noite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galpão grande é frágil ⚠</w:t>
            </w:r>
          </w:p>
        </w:tc>
      </w:tr>
      <w:tr>
        <w:trPr>
          <w:cantSplit/>
        </w:trPr>
        <w:tc>
          <w:tcPr>
            <w:tcW w:type="dxa" w:w="25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Hidrante externo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(de rua ou de pátio)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conexão para Bombeiros</w:t>
            </w:r>
          </w:p>
        </w:tc>
        <w:tc>
          <w:tcPr>
            <w:tcW w:type="dxa" w:w="34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Usar hidrante de rua ou de pátio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siamesa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como apoio ao combate</w:t>
            </w:r>
          </w:p>
        </w:tc>
        <w:tc>
          <w:tcPr>
            <w:tcW w:type="dxa" w:w="3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Avaliar com o RT e os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⚠: disponibilidade, vazão e acesso.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é rotina da ronda.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Hidrante externo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desobstruído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(7.2)</w:t>
            </w:r>
          </w:p>
        </w:tc>
      </w:tr>
      <w:tr>
        <w:trPr>
          <w:cantSplit/>
        </w:trPr>
        <w:tc>
          <w:tcPr>
            <w:tcW w:type="dxa" w:w="25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Caminhão-pipa ou bomba portátil de apoio</w:t>
            </w:r>
          </w:p>
        </w:tc>
        <w:tc>
          <w:tcPr>
            <w:tcW w:type="dxa" w:w="34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Água e bombeamento de apoio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posicionados</w:t>
            </w:r>
          </w:p>
        </w:tc>
        <w:tc>
          <w:tcPr>
            <w:tcW w:type="dxa" w:w="3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Avaliar com o RT e os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Receber água só por ponto fixo com 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2, seção 7).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ligar à rede potável</w:t>
            </w:r>
          </w:p>
        </w:tc>
      </w:tr>
      <w:tr>
        <w:trPr>
          <w:cantSplit/>
        </w:trPr>
        <w:tc>
          <w:tcPr>
            <w:tcW w:type="dxa" w:w="25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Redução de carga e de operação</w:t>
            </w:r>
          </w:p>
        </w:tc>
        <w:tc>
          <w:tcPr>
            <w:tcW w:type="dxa" w:w="34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Reduzir o risco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onde a proteção caiu (seção 10)</w:t>
            </w:r>
          </w:p>
        </w:tc>
        <w:tc>
          <w:tcPr>
            <w:tcW w:type="dxa" w:w="3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Decisão 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síndico, com o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o locatário</w:t>
            </w:r>
          </w:p>
        </w:tc>
      </w:tr>
      <w:tr>
        <w:trPr>
          <w:cantSplit/>
        </w:trPr>
        <w:tc>
          <w:tcPr>
            <w:tcW w:type="dxa" w:w="25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Seccionar e proteger por setor</w:t>
            </w:r>
          </w:p>
        </w:tc>
        <w:tc>
          <w:tcPr>
            <w:tcW w:type="dxa" w:w="34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Manter o resto do prédio protegido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tratar só o setor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afetado</w:t>
            </w:r>
          </w:p>
        </w:tc>
        <w:tc>
          <w:tcPr>
            <w:tcW w:type="dxa" w:w="3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com mapa de válvulas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(H3).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Decisão do síndico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(princípio 4)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Galpão logístico e ESFR / alta vazão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Por que é diferente.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Galpão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estoque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concentra </w:t>
      </w:r>
      <w:r>
        <w:rPr>
          <w:rFonts w:ascii="Arial" w:hAnsi="Arial" w:cs="Arial" w:eastAsia="Arial"/>
          <w:b/>
          <w:i w:val="0"/>
          <w:color w:val="1F2A37"/>
          <w:sz w:val="20"/>
        </w:rPr>
        <w:t>muita carga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proteção por </w:t>
      </w:r>
      <w:r>
        <w:rPr>
          <w:rFonts w:ascii="Arial" w:hAnsi="Arial" w:cs="Arial" w:eastAsia="Arial"/>
          <w:b/>
          <w:i w:val="0"/>
          <w:color w:val="1F2A37"/>
          <w:sz w:val="20"/>
        </w:rPr>
        <w:t>ESFR / alta vazão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(D5) </w:t>
      </w:r>
      <w:r>
        <w:rPr>
          <w:rFonts w:ascii="Arial" w:hAnsi="Arial" w:cs="Arial" w:eastAsia="Arial"/>
          <w:b/>
          <w:i w:val="0"/>
          <w:color w:val="1F2A37"/>
          <w:sz w:val="20"/>
        </w:rPr>
        <w:t>depende de bomba e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sustentem </w:t>
      </w:r>
      <w:r>
        <w:rPr>
          <w:rFonts w:ascii="Arial" w:hAnsi="Arial" w:cs="Arial" w:eastAsia="Arial"/>
          <w:b/>
          <w:i w:val="0"/>
          <w:color w:val="1F2A37"/>
          <w:sz w:val="20"/>
        </w:rPr>
        <w:t>vazão e pressão altas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mantém a pressão da rede,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substitui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bomba principal; </w:t>
      </w:r>
      <w:r>
        <w:rPr>
          <w:rFonts w:ascii="Arial" w:hAnsi="Arial" w:cs="Arial" w:eastAsia="Arial"/>
          <w:b/>
          <w:i w:val="0"/>
          <w:color w:val="1F2A37"/>
          <w:sz w:val="20"/>
        </w:rPr>
        <w:t>RTI baixa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deixam o estoque </w:t>
      </w:r>
      <w:r>
        <w:rPr>
          <w:rFonts w:ascii="Arial" w:hAnsi="Arial" w:cs="Arial" w:eastAsia="Arial"/>
          <w:b/>
          <w:i w:val="0"/>
          <w:color w:val="1F2A37"/>
          <w:sz w:val="20"/>
        </w:rPr>
        <w:t>sem a proteção para a qual foi dimensionado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Quanto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estoque e </w:t>
      </w:r>
      <w:r>
        <w:rPr>
          <w:rFonts w:ascii="Arial" w:hAnsi="Arial" w:cs="Arial" w:eastAsia="Arial"/>
          <w:b/>
          <w:i w:val="0"/>
          <w:color w:val="1F2A37"/>
          <w:sz w:val="20"/>
        </w:rPr>
        <w:t>mais perigoso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produto, </w:t>
      </w:r>
      <w:r>
        <w:rPr>
          <w:rFonts w:ascii="Arial" w:hAnsi="Arial" w:cs="Arial" w:eastAsia="Arial"/>
          <w:b/>
          <w:i w:val="0"/>
          <w:color w:val="1F2A37"/>
          <w:sz w:val="20"/>
        </w:rPr>
        <w:t>maior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risco.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Medidas (decisão do síndico, com o RT e o locatário) ⚠: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o operador logístico por escrito, antes de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carga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a proteção caiu: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recebimento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material </w:t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elevado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(plástico, espuma, papelão em volume, aerossol, inflamável, baterias) ⚠; </w:t>
      </w:r>
      <w:r>
        <w:rPr>
          <w:rFonts w:ascii="Arial" w:hAnsi="Arial" w:cs="Arial" w:eastAsia="Arial"/>
          <w:b/>
          <w:i w:val="0"/>
          <w:color w:val="1F2A37"/>
          <w:sz w:val="20"/>
        </w:rPr>
        <w:t>evitar empilhamento acima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</w:t>
      </w:r>
      <w:r>
        <w:rPr>
          <w:rFonts w:ascii="Arial" w:hAnsi="Arial" w:cs="Arial" w:eastAsia="Arial"/>
          <w:b/>
          <w:i w:val="0"/>
          <w:color w:val="1F2A37"/>
          <w:sz w:val="20"/>
        </w:rPr>
        <w:t>altura a definir pelo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material de maior risco do setor afetado, </w:t>
      </w:r>
      <w:r>
        <w:rPr>
          <w:rFonts w:ascii="Arial" w:hAnsi="Arial" w:cs="Arial" w:eastAsia="Arial"/>
          <w:b/>
          <w:i w:val="0"/>
          <w:color w:val="1F2A37"/>
          <w:sz w:val="20"/>
        </w:rPr>
        <w:t>se viável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a operação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setor sem proteção: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movimentação que gera </w:t>
      </w:r>
      <w:r>
        <w:rPr>
          <w:rFonts w:ascii="Arial" w:hAnsi="Arial" w:cs="Arial" w:eastAsia="Arial"/>
          <w:b/>
          <w:i w:val="0"/>
          <w:color w:val="1F2A37"/>
          <w:sz w:val="20"/>
        </w:rPr>
        <w:t>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(carga de bateria, empilhadeira em manutenção, trabalho a quente, </w:t>
      </w:r>
      <w:r>
        <w:rPr>
          <w:rFonts w:ascii="Arial" w:hAnsi="Arial" w:cs="Arial" w:eastAsia="Arial"/>
          <w:b/>
          <w:i w:val="0"/>
          <w:color w:val="1F2A37"/>
          <w:sz w:val="20"/>
        </w:rPr>
        <w:t>solda de prateleira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⚠; </w:t>
      </w:r>
      <w:r>
        <w:rPr>
          <w:rFonts w:ascii="Arial" w:hAnsi="Arial" w:cs="Arial" w:eastAsia="Arial"/>
          <w:b/>
          <w:i w:val="0"/>
          <w:color w:val="1F2A37"/>
          <w:sz w:val="20"/>
        </w:rPr>
        <w:t>limitar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acesso de pessoas; </w:t>
      </w:r>
      <w:r>
        <w:rPr>
          <w:rFonts w:ascii="Arial" w:hAnsi="Arial" w:cs="Arial" w:eastAsia="Arial"/>
          <w:b/>
          <w:i w:val="0"/>
          <w:color w:val="1F2A37"/>
          <w:sz w:val="20"/>
        </w:rPr>
        <w:t>em último caso, 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operação do setor </w:t>
      </w:r>
      <w:r>
        <w:rPr>
          <w:rFonts w:ascii="Arial" w:hAnsi="Arial" w:cs="Arial" w:eastAsia="Arial"/>
          <w:b/>
          <w:i w:val="0"/>
          <w:color w:val="1F2A37"/>
          <w:sz w:val="20"/>
        </w:rPr>
        <w:t>até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livres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corredores, </w:t>
      </w:r>
      <w:r>
        <w:rPr>
          <w:rFonts w:ascii="Arial" w:hAnsi="Arial" w:cs="Arial" w:eastAsia="Arial"/>
          <w:b/>
          <w:i w:val="0"/>
          <w:color w:val="1F2A37"/>
          <w:sz w:val="20"/>
        </w:rPr>
        <w:t>hidrantes de pátio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(7.2). </w:t>
      </w:r>
      <w:r>
        <w:rPr>
          <w:rFonts w:ascii="Arial" w:hAnsi="Arial" w:cs="Arial" w:eastAsia="Arial"/>
          <w:b/>
          <w:i w:val="0"/>
          <w:color w:val="1F2A37"/>
          <w:sz w:val="20"/>
        </w:rPr>
        <w:t>Estoque obstruindo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achado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pedir correção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locatário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máxima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setor (7.1) e </w:t>
      </w:r>
      <w:r>
        <w:rPr>
          <w:rFonts w:ascii="Arial" w:hAnsi="Arial" w:cs="Arial" w:eastAsia="Arial"/>
          <w:b/>
          <w:i w:val="0"/>
          <w:color w:val="1F2A37"/>
          <w:sz w:val="20"/>
        </w:rPr>
        <w:t>extintores adicionais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Estimativa longa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síndico, com o RT,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ou 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operação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decide isso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avisa o nível 1 e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contrato com 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a </w:t>
      </w:r>
      <w:r>
        <w:rPr>
          <w:rFonts w:ascii="Arial" w:hAnsi="Arial" w:cs="Arial" w:eastAsia="Arial"/>
          <w:b/>
          <w:i w:val="0"/>
          <w:color w:val="1F2A37"/>
          <w:sz w:val="20"/>
        </w:rPr>
        <w:t>apólice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podem exigir </w:t>
      </w:r>
      <w:r>
        <w:rPr>
          <w:rFonts w:ascii="Arial" w:hAnsi="Arial" w:cs="Arial" w:eastAsia="Arial"/>
          <w:b/>
          <w:i w:val="0"/>
          <w:color w:val="1F2A37"/>
          <w:sz w:val="20"/>
        </w:rPr>
        <w:t>avisos e 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</w:t>
      </w:r>
      <w:r>
        <w:rPr>
          <w:rFonts w:ascii="Arial" w:hAnsi="Arial" w:cs="Arial" w:eastAsia="Arial"/>
          <w:b/>
          <w:i w:val="0"/>
          <w:color w:val="1F2A37"/>
          <w:sz w:val="20"/>
        </w:rPr>
        <w:t>quem lê é o síndico, com o 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declarar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"o resto do galpão está protegido, então tudo bem" </w:t>
      </w:r>
      <w:r>
        <w:rPr>
          <w:rFonts w:ascii="Arial" w:hAnsi="Arial" w:cs="Arial" w:eastAsia="Arial"/>
          <w:b/>
          <w:i w:val="0"/>
          <w:color w:val="1F2A37"/>
          <w:sz w:val="20"/>
        </w:rPr>
        <w:t>sem parecer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Teste após o restabelecimento e critérios de retorno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11.1 O que testar (fornecedor de incêndio, com a ronda presente)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 método, a frequência e os valores são do RT e do fornecedor.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Aqui,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(principal, reserva, jockey, a diesel): </w:t>
      </w:r>
      <w:r>
        <w:rPr>
          <w:rFonts w:ascii="Arial" w:hAnsi="Arial" w:cs="Arial" w:eastAsia="Arial"/>
          <w:b/>
          <w:i w:val="0"/>
          <w:color w:val="1F2A37"/>
          <w:sz w:val="20"/>
        </w:rPr>
        <w:t>partida em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(queda de pressão simulada),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e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partindo, </w:t>
      </w:r>
      <w:r>
        <w:rPr>
          <w:rFonts w:ascii="Arial" w:hAnsi="Arial" w:cs="Arial" w:eastAsia="Arial"/>
          <w:b/>
          <w:i w:val="0"/>
          <w:color w:val="1F2A37"/>
          <w:sz w:val="20"/>
        </w:rPr>
        <w:t>revezamento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ativo ⚠; </w:t>
      </w:r>
      <w:r>
        <w:rPr>
          <w:rFonts w:ascii="Arial" w:hAnsi="Arial" w:cs="Arial" w:eastAsia="Arial"/>
          <w:b/>
          <w:i w:val="0"/>
          <w:color w:val="1F2A37"/>
          <w:sz w:val="20"/>
        </w:rPr>
        <w:t>modo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restabelecido;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Pressão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valor da ficha ⚠,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jockey ciclando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parar.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marca da ficha ⚠;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(D20)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 </w:t>
      </w:r>
      <w:r>
        <w:rPr>
          <w:rFonts w:ascii="Arial" w:hAnsi="Arial" w:cs="Arial" w:eastAsia="Arial"/>
          <w:b/>
          <w:i w:val="0"/>
          <w:color w:val="1F2A37"/>
          <w:sz w:val="20"/>
        </w:rPr>
        <w:t>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nenhuma mangueira ligada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controle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abertas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na 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 ⚠;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alarme na central;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lugar.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recalque, D6) e </w:t>
      </w:r>
      <w:r>
        <w:rPr>
          <w:rFonts w:ascii="Arial" w:hAnsi="Arial" w:cs="Arial" w:eastAsia="Arial"/>
          <w:b/>
          <w:i w:val="0"/>
          <w:color w:val="1F2A37"/>
          <w:sz w:val="20"/>
        </w:rPr>
        <w:t>hidrantes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pátio (D10): </w:t>
      </w:r>
      <w:r>
        <w:rPr>
          <w:rFonts w:ascii="Arial" w:hAnsi="Arial" w:cs="Arial" w:eastAsia="Arial"/>
          <w:b/>
          <w:i w:val="0"/>
          <w:color w:val="1F2A37"/>
          <w:sz w:val="20"/>
        </w:rPr>
        <w:t>acessíveis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tampas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lugar,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posição da ficha,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sem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trecho aberto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bico trocado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</w:t>
      </w:r>
      <w:r>
        <w:rPr>
          <w:rFonts w:ascii="Arial" w:hAnsi="Arial" w:cs="Arial" w:eastAsia="Arial"/>
          <w:b/>
          <w:i w:val="0"/>
          <w:color w:val="1F2A37"/>
          <w:sz w:val="20"/>
        </w:rPr>
        <w:t>tipo certo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D) ⚠; </w:t>
      </w:r>
      <w:r>
        <w:rPr>
          <w:rFonts w:ascii="Arial" w:hAnsi="Arial" w:cs="Arial" w:eastAsia="Arial"/>
          <w:b/>
          <w:i w:val="0"/>
          <w:color w:val="1F2A37"/>
          <w:sz w:val="20"/>
        </w:rPr>
        <w:t>rede seca ou pré-ação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ar ou nitrogênio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recomposto (D18).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zonas habilitadas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ordem,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central de monitoramento (se houver),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do ponto de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(D13) </w:t>
      </w:r>
      <w:r>
        <w:rPr>
          <w:rFonts w:ascii="Arial" w:hAnsi="Arial" w:cs="Arial" w:eastAsia="Arial"/>
          <w:b/>
          <w:i w:val="0"/>
          <w:color w:val="1F2A37"/>
          <w:sz w:val="20"/>
        </w:rPr>
        <w:t>de volta ao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do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(D8)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ao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de água do teste e do esvaziamento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do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 </w:t>
      </w:r>
      <w:r>
        <w:rPr>
          <w:rFonts w:ascii="Arial" w:hAnsi="Arial" w:cs="Arial" w:eastAsia="Arial"/>
          <w:b/>
          <w:i w:val="0"/>
          <w:color w:val="1F2A37"/>
          <w:sz w:val="20"/>
        </w:rPr>
        <w:t>anexado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registro.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11.2 Critérios de retorno (</w:t>
      </w:r>
      <w:r>
        <w:rPr>
          <w:rFonts w:ascii="Arial" w:hAnsi="Arial" w:cs="Arial" w:eastAsia="Arial"/>
          <w:b/>
          <w:i w:val="0"/>
          <w:color w:val="1F2A37"/>
          <w:sz w:val="22"/>
        </w:rPr>
        <w:t>todos são necessários</w:t>
      </w:r>
      <w:r>
        <w:rPr>
          <w:rFonts w:ascii="Arial" w:hAnsi="Arial" w:cs="Arial" w:eastAsia="Arial"/>
          <w:b/>
          <w:i w:val="0"/>
          <w:color w:val="1F2A37"/>
          <w:sz w:val="22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eliminada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(uma delas do nível 2 ou superior).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nível da ficha (ou </w:t>
      </w:r>
      <w:r>
        <w:rPr>
          <w:rFonts w:ascii="Arial" w:hAnsi="Arial" w:cs="Arial" w:eastAsia="Arial"/>
          <w:b/>
          <w:i w:val="0"/>
          <w:color w:val="1F2A37"/>
          <w:sz w:val="20"/>
        </w:rPr>
        <w:t>parecer escrito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que o nível é suficiente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testadas (11.1).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Todas as válvulas de controle abertas e supervisionadas.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falha e </w:t>
      </w:r>
      <w:r>
        <w:rPr>
          <w:rFonts w:ascii="Arial" w:hAnsi="Arial" w:cs="Arial" w:eastAsia="Arial"/>
          <w:b/>
          <w:i w:val="0"/>
          <w:color w:val="1F2A37"/>
          <w:sz w:val="20"/>
        </w:rPr>
        <w:t>zonas habilitadas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 e hidrantes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acessíveis.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Nenhuma 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incêndio e potável (verificado), e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cor, odor ou gosto estranho (se houve risco de retorno: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do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a proteção foi </w:t>
      </w:r>
      <w:r>
        <w:rPr>
          <w:rFonts w:ascii="Arial" w:hAnsi="Arial" w:cs="Arial" w:eastAsia="Arial"/>
          <w:b/>
          <w:i w:val="0"/>
          <w:color w:val="1F2A37"/>
          <w:sz w:val="20"/>
        </w:rPr>
        <w:t>alterada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substituída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 causa foi estrutural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comunicado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ocupantes, locatários e operador logístico e, </w:t>
      </w:r>
      <w:r>
        <w:rPr>
          <w:rFonts w:ascii="Arial" w:hAnsi="Arial" w:cs="Arial" w:eastAsia="Arial"/>
          <w:b/>
          <w:i w:val="0"/>
          <w:color w:val="1F2A37"/>
          <w:sz w:val="20"/>
        </w:rPr>
        <w:t>se foram avisados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restrições levantadas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(trabalho a quente, galpão) </w:t>
      </w:r>
      <w:r>
        <w:rPr>
          <w:rFonts w:ascii="Arial" w:hAnsi="Arial" w:cs="Arial" w:eastAsia="Arial"/>
          <w:b/>
          <w:i w:val="0"/>
          <w:color w:val="1F2A37"/>
          <w:sz w:val="20"/>
        </w:rPr>
        <w:t>por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reduzida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período definido ⚠ (sugestão: manter </w:t>
      </w:r>
      <w:r>
        <w:rPr>
          <w:rFonts w:ascii="Arial" w:hAnsi="Arial" w:cs="Arial" w:eastAsia="Arial"/>
          <w:b/>
          <w:i w:val="0"/>
          <w:color w:val="1F2A37"/>
          <w:sz w:val="20"/>
        </w:rPr>
        <w:t>pelo menos uma ronda extra por turno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primeiros dias, com registro ⚠).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198"/>
        <w:gridCol w:w="4467"/>
      </w:tblGrid>
      <w:tr>
        <w:trPr>
          <w:tblHeader/>
        </w:trPr>
        <w:tc>
          <w:tcPr>
            <w:tcW w:type="dxa" w:w="51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46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a RTI para consumo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nem "só um pouco"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Deixa o prédio sem proteção; o Cenário 2 vira Cenário 6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a rede de incêndio ao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(mangueira, jumper, by-pass) para "encher"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interligação cruzada (retrossifonagem); foi a lição do Cenário 1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Repor a RTI com mangueira dentro da boca de visita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Interligação e entrada pelo reservatório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Desligar, fechar ou "pular" proteção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(bomba, válvula, central, zona) sem decisão do síndico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Prédio fica sem proteção sem ninguém saber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Fechar a válvula de setor com fogo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nele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Tira a proteção justamente quando ela atua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Reabrir válvula de controle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conferir a ficha, o serviço em andamento e a rede completa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Alaga, ou reabre o que alguém fechou por um motivo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Forçar válvula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usar alavanca improvisada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Quebra a haste ou o corpo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Desmontar ou afrouxar trecho da rede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que pode estar com pressão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sob pressão fere e alaga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Desligar a jockey ou mexer no pressostato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"silenciar"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Esconde o vazamento e pode derrubar a pressão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Rearmar disjuntor da bomba em sequência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Queima motor e causa incêndio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Desabilitar zona da central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repetir rearme para "parar de apitar"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Detecção desligada, sem aviso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trabalho a quente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a proteção indisponível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Fonte de ignição sem proteção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RTI, cisterna ou poço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Espaço confinado: morre quem entra e quem socorre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alagada com energia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Deixar a bomba em manual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depois do conserto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parte no incêndio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para o 193 apenas para avisar o impedimento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193 é para emergência; o aviso formal segue a regra local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exigência de Bombeiros ou de seguro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confirmar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o retorno só porque a bomba "ligou"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teste, válvulas conferidas e autorização escrita, não há retorno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modelos-padrão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aviso (9.1 a 9.11), a </w:t>
      </w:r>
      <w:r>
        <w:rPr>
          <w:rFonts w:ascii="Arial" w:hAnsi="Arial" w:cs="Arial" w:eastAsia="Arial"/>
          <w:b/>
          <w:i w:val="0"/>
          <w:color w:val="1F2A37"/>
          <w:sz w:val="20"/>
        </w:rPr>
        <w:t>classificação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de destinatários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Os modelos abaixo são </w:t>
      </w:r>
      <w:r>
        <w:rPr>
          <w:rFonts w:ascii="Arial" w:hAnsi="Arial" w:cs="Arial" w:eastAsia="Arial"/>
          <w:b/>
          <w:i w:val="0"/>
          <w:color w:val="1F2A37"/>
          <w:sz w:val="20"/>
        </w:rPr>
        <w:t>específicos deste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síndico e à brigada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ALERTA — Proteção de incêndio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desde [hora]. O que está indisponível: [RTI / bomba / válvula / setor / central]. Local: [ ]. Motivo provável: [ ]. Medidas em curso: vigilância reforçada em [áreas], trabalho a quente suspenso, extintores conferidos, fornecedor acionado às [hora]. Previsão de normalização: [ 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Nenhuma proteção deve ser desligada sem decisão do síndico.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caso de fogo ou fumaça: alarme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Aos ocupantes e locatários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Proteção contra incêndio temporariamente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[prédio/área/setor] desde [hora]. A equipe técnica está atuando e a brigada está reforçando a vigilância.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Enquanto durar: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não faça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(solda, corte, chama);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fume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mantenha saídas, corredores e extintores livres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use extensões improvisadas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Em caso de fogo ou fumaça: acione o alarme, saia e ligue 193.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operador logístico (galpão):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Proteção do galpão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[setor] desde [hora]. Solicitamos,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partir de agora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suspender o recebimento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 [material combustível / risco elevado];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empilhar acima 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[altura definida pelo RT ⚠];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suspender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carga de bateria e trabalho a quente em [setor];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manter livres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corredores, hidrantes e saídas. A decisão sobre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restringir ou suspender a operação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 [setor] será comunicada pelo síndico até [hora]. Confirme o recebimento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informe a sua seguradora conforme o seu contrato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 restaurantes e lojas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atenção redobrada com fritura, chama e exaustão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deixe equipamento de calor sem vigilância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confira o </w:t>
      </w:r>
      <w:r>
        <w:rPr>
          <w:rFonts w:ascii="Arial" w:hAnsi="Arial" w:cs="Arial" w:eastAsia="Arial"/>
          <w:b/>
          <w:i w:val="0"/>
          <w:color w:val="1F2A37"/>
          <w:sz w:val="20"/>
        </w:rPr>
        <w:t>extintor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cozinha".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proprietário (resumo):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 proteção ficou indisponível e </w:t>
      </w:r>
      <w:r>
        <w:rPr>
          <w:rFonts w:ascii="Arial" w:hAnsi="Arial" w:cs="Arial" w:eastAsia="Arial"/>
          <w:b/>
          <w:i w:val="0"/>
          <w:color w:val="1F2A37"/>
          <w:sz w:val="20"/>
        </w:rPr>
        <w:t>por quanto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ainda funcionava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foi feito (vigilância, restrições, fornecedor);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foi comunicado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Bombeiros e seguradora (e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foi, e por quê);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teste e a autorização de retorno; o que muda para não repetir.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da análise.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Esboço à seguradora e aos Bombeiros ⚠ (para o síndico revisar; não enviar sem decisão dele):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Assunto: Comunicação de indisponibilidade de sistema de proteção contra incêndio — [prédio/endereço].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Informamos que, desde [data e hora], o sistema [RTI / bomba / válvula / setor / central] está indisponível, por [motivo ou "motivo em apuração"]. A previsão de normalização é [ ] ("sem previsão" se o fornecedor não informou). Medidas provisórias adotadas: [vigilância reforçada, brigada, suspensão de trabalho a quente, extintores adicionais, restrição de operação em [setor]]. Contato do responsável: [nome/função/telefone da ficha]. Comunicaremos o restabelecimento. [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Canal, forma e prazo conforme a regra local e a apólice ⚠.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de retorno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Proteção contra incêndio restabelecida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[local] às [hora], após teste e autorização do síndico. As restrições de [trabalho a quente / operação] foram [levantadas / mantidas em ...]. Obrigado pela colaboração.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Prevenção (o que impede ou reduz este cenário)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semanal da bomba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(pedido do projeto;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 e valores: RT e fornecedor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anexado ao relatório mensal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(família 10 do plano de manutenção; D2, D12, D13, D14).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controle 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(chave, sinalização na central, D16)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conferidas na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posição e etiqueta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válvulas e setores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 (H3). Válvula </w:t>
      </w:r>
      <w:r>
        <w:rPr>
          <w:rFonts w:ascii="Arial" w:hAnsi="Arial" w:cs="Arial" w:eastAsia="Arial"/>
          <w:b/>
          <w:i w:val="0"/>
          <w:color w:val="1F2A37"/>
          <w:sz w:val="20"/>
        </w:rPr>
        <w:t>sem supervisão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a supervisão; registrar a 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ronda,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(visor ou régua),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mínimo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baixo com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há BMS (H6).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que cai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explicação: ramo 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da RTI 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(D15),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(D20, H11)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abertura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 com fornecedor de incêndio 24h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peças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(sprinklers do tipo certo, </w:t>
      </w:r>
      <w:r>
        <w:rPr>
          <w:rFonts w:ascii="Arial" w:hAnsi="Arial" w:cs="Arial" w:eastAsia="Arial"/>
          <w:b/>
          <w:i w:val="0"/>
          <w:color w:val="1F2A37"/>
          <w:sz w:val="20"/>
        </w:rPr>
        <w:t>sobressalentes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todo serviço que isola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do síndico (ou de quem a ficha designa)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à ronda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hora prevista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válvula, </w:t>
      </w:r>
      <w:r>
        <w:rPr>
          <w:rFonts w:ascii="Arial" w:hAnsi="Arial" w:cs="Arial" w:eastAsia="Arial"/>
          <w:b/>
          <w:i w:val="0"/>
          <w:color w:val="1F2A37"/>
          <w:sz w:val="20"/>
        </w:rPr>
        <w:t>reabertura conferida por 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fim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Bombeiros e seguradora </w:t>
      </w:r>
      <w:r>
        <w:rPr>
          <w:rFonts w:ascii="Arial" w:hAnsi="Arial" w:cs="Arial" w:eastAsia="Arial"/>
          <w:b/>
          <w:i w:val="0"/>
          <w:color w:val="1F2A37"/>
          <w:sz w:val="20"/>
        </w:rPr>
        <w:t>se a regra local e a apólice exigirem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plano, o serviço não começa.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escrita de 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(bomba reserva, bomba a diesel, jockey) na ficha, assinada pelo RT ⚠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Gerador e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atendendo a bomba de incêndio e a central, com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 medida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 de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 testada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zonas conferidas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testada,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com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volume e nível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RTI;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reposição;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 e setores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protegidos; </w:t>
      </w:r>
      <w:r>
        <w:rPr>
          <w:rFonts w:ascii="Arial" w:hAnsi="Arial" w:cs="Arial" w:eastAsia="Arial"/>
          <w:b/>
          <w:i w:val="0"/>
          <w:color w:val="1F2A37"/>
          <w:sz w:val="20"/>
        </w:rPr>
        <w:t>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estoque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galpão (altura, tipo de carga ⚠);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da 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quem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(síndico),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estado (</w:t>
      </w:r>
      <w:r>
        <w:rPr>
          <w:rFonts w:ascii="Arial" w:hAnsi="Arial" w:cs="Arial" w:eastAsia="Arial"/>
          <w:b/>
          <w:i w:val="0"/>
          <w:color w:val="1F2A37"/>
          <w:sz w:val="20"/>
        </w:rPr>
        <w:t>IT do Corpo de Bombeiros do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◻), </w:t>
      </w:r>
      <w:r>
        <w:rPr>
          <w:rFonts w:ascii="Arial" w:hAnsi="Arial" w:cs="Arial" w:eastAsia="Arial"/>
          <w:b/>
          <w:i w:val="0"/>
          <w:color w:val="1F2A37"/>
          <w:sz w:val="20"/>
        </w:rPr>
        <w:t>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comunicação;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contatos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Acordo com o locatário do galpão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(altura de empilhamento, tipo de carga, layout, </w:t>
      </w:r>
      <w:r>
        <w:rPr>
          <w:rFonts w:ascii="Arial" w:hAnsi="Arial" w:cs="Arial" w:eastAsia="Arial"/>
          <w:b/>
          <w:i w:val="0"/>
          <w:color w:val="1F2A37"/>
          <w:sz w:val="20"/>
        </w:rPr>
        <w:t>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este aviso) ⚠, </w:t>
      </w:r>
      <w:r>
        <w:rPr>
          <w:rFonts w:ascii="Arial" w:hAnsi="Arial" w:cs="Arial" w:eastAsia="Arial"/>
          <w:b/>
          <w:i w:val="0"/>
          <w:color w:val="1F2A37"/>
          <w:sz w:val="20"/>
        </w:rPr>
        <w:t>revisado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o estoque muda.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 e da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cenário, </w:t>
      </w:r>
      <w:r>
        <w:rPr>
          <w:rFonts w:ascii="Arial" w:hAnsi="Arial" w:cs="Arial" w:eastAsia="Arial"/>
          <w:b/>
          <w:i w:val="0"/>
          <w:color w:val="1F2A37"/>
          <w:sz w:val="20"/>
        </w:rPr>
        <w:t>inclusive às 3h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(H20): </w:t>
      </w:r>
      <w:r>
        <w:rPr>
          <w:rFonts w:ascii="Arial" w:hAnsi="Arial" w:cs="Arial" w:eastAsia="Arial"/>
          <w:b/>
          <w:i w:val="0"/>
          <w:color w:val="1F2A37"/>
          <w:sz w:val="20"/>
        </w:rPr>
        <w:t>ler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ler as 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não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ligar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como 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na cobertura, serviço em bomba ou em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ronda e 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(plano de impedimentos).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planilha-mestre (família 10) e no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mensal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fornecedores.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O que está indisponível (RTI, bomba, válvula, setor, sprinkler, hidrante, central)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onde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Desde quando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(hora)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até quando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(hora do retorno): tempo total sem proteção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Há fogo ou fumaça? Pessoas em risco / atendimento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Ramo(s) identificado(s) (A–F) e por quê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da RTI: leituras (hora, nível), mínimo da ficha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Válvulas de controle: posição, quem fechou, quando, por quê; reabertura (quem, hora, segunda pessoa)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Bombas: modo, alarme, energia, diesel; partida manual (quem, instrução)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Serviço em andamento / plano de impedimentos (quem autorizou)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Vigilância reforçada: frequência, áreas, quem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Trabalho a quente suspenso (quem decidiu,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Extintores adicionais / alternativas provisórias (avaliadas com RT e Bombeiros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Galpão: restrição de estoque ou operação (decisão, hora,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hora); fornecedor de incêndio (hora de acionamento e de chegada)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: síndico, brigada, locatários, operador logístico, proprietário (hora)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Bombeiros e seguradora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: comunicado? (S/N); decisão do síndico (data, assinatura); canal e hora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Reabastecimento da RTI (ponto fixo ou caminhão-pipa: empresa, placa, volume, hora, amostra)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ou ligação entre incêndio e potável encontrada (onde, retirada por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(itens, fornecedor, data, relatório)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para o retorno (data, assinatura)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comunicado (a quem,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16. O que precisa de validação técnica antes de ser oficial ⚠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 pacote de revisão técnica traz o item R-10 (proteção de incêndio, comunicação a Bombeiros e restrição de trabalho a quente). Este cenário NÃO o resolve: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só organiza a resposta. O item segue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aberto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fases,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da 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</w:t>
      </w:r>
      <w:r>
        <w:rPr>
          <w:rFonts w:ascii="Arial" w:hAnsi="Arial" w:cs="Arial" w:eastAsia="Arial"/>
          <w:b/>
          <w:i w:val="0"/>
          <w:color w:val="1F2A37"/>
          <w:sz w:val="20"/>
        </w:rPr>
        <w:t>dupla à noite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intervalo de leitura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nível da RTI, </w:t>
      </w:r>
      <w:r>
        <w:rPr>
          <w:rFonts w:ascii="Arial" w:hAnsi="Arial" w:cs="Arial" w:eastAsia="Arial"/>
          <w:b/>
          <w:i w:val="0"/>
          <w:color w:val="1F2A37"/>
          <w:sz w:val="20"/>
        </w:rPr>
        <w:t>período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vigilância reforçada após o retorno.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Volume e nível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 por tipo de risco e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significa "nível suficiente"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um nível parcial pode ser aceito.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e o que 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(canal, prazo, forma,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obrigação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quê),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cláusulas da 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impedimento planejado.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do estado e do município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</w:t>
      </w:r>
      <w:r>
        <w:rPr>
          <w:rFonts w:ascii="Arial" w:hAnsi="Arial" w:cs="Arial" w:eastAsia="Arial"/>
          <w:b/>
          <w:i w:val="0"/>
          <w:color w:val="1F2A37"/>
          <w:sz w:val="20"/>
        </w:rPr>
        <w:t>IT do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(◻; só a </w:t>
      </w:r>
      <w:r>
        <w:rPr>
          <w:rFonts w:ascii="Arial" w:hAnsi="Arial" w:cs="Arial" w:eastAsia="Arial"/>
          <w:b/>
          <w:i w:val="0"/>
          <w:color w:val="1F2A37"/>
          <w:sz w:val="20"/>
        </w:rPr>
        <w:t>IT 22/2025 de SP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conferida, e só para SP).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Quais alternativas provisórias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(extintores adicionais, hidrante externo, caminhão-pipa, bomba portátil) </w:t>
      </w:r>
      <w:r>
        <w:rPr>
          <w:rFonts w:ascii="Arial" w:hAnsi="Arial" w:cs="Arial" w:eastAsia="Arial"/>
          <w:b/>
          <w:i w:val="0"/>
          <w:color w:val="1F2A37"/>
          <w:sz w:val="20"/>
        </w:rPr>
        <w:t>são aceitáveis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que </w:t>
      </w:r>
      <w:r>
        <w:rPr>
          <w:rFonts w:ascii="Arial" w:hAnsi="Arial" w:cs="Arial" w:eastAsia="Arial"/>
          <w:b/>
          <w:i w:val="0"/>
          <w:color w:val="1F2A37"/>
          <w:sz w:val="20"/>
        </w:rPr>
        <w:t>tipo e quantidade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como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envolver os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pode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válvula de setor para estancar alagamento (</w:t>
      </w:r>
      <w:r>
        <w:rPr>
          <w:rFonts w:ascii="Arial" w:hAnsi="Arial" w:cs="Arial" w:eastAsia="Arial"/>
          <w:b/>
          <w:i w:val="0"/>
          <w:color w:val="1F2A37"/>
          <w:sz w:val="20"/>
        </w:rPr>
        <w:t>pré-autorização do nível 1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manobras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ronda pode fazer; </w:t>
      </w:r>
      <w:r>
        <w:rPr>
          <w:rFonts w:ascii="Arial" w:hAnsi="Arial" w:cs="Arial" w:eastAsia="Arial"/>
          <w:b/>
          <w:i w:val="0"/>
          <w:color w:val="1F2A37"/>
          <w:sz w:val="20"/>
        </w:rPr>
        <w:t>reabertura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válvula (quem, como, segunda pessoa).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escopo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autoriza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vigia de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controle de 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(carregamento de bateria etc.).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Galpão e 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altura máxima de empilhamento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tipo de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proteção indisponível;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restringir ou 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operação;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papel do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fixo de reposição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qualidade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(origem, tanque, cloro ou outro critério) </w:t>
      </w:r>
      <w:r>
        <w:rPr>
          <w:rFonts w:ascii="Arial" w:hAnsi="Arial" w:cs="Arial" w:eastAsia="Arial"/>
          <w:b/>
          <w:i w:val="0"/>
          <w:color w:val="1F2A37"/>
          <w:sz w:val="20"/>
        </w:rPr>
        <w:t>para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estagnação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renovação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água; </w:t>
      </w:r>
      <w:r>
        <w:rPr>
          <w:rFonts w:ascii="Arial" w:hAnsi="Arial" w:cs="Arial" w:eastAsia="Arial"/>
          <w:b/>
          <w:i w:val="0"/>
          <w:color w:val="1F2A37"/>
          <w:sz w:val="20"/>
        </w:rPr>
        <w:t>receber água pela 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pode, em que condição).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Procedimento de reabertura e de enchimento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(golpe de aríete, purga de ar, rede seca e pré-ação)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 de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(tipo, temperatura, K, ESFR).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Método e frequência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(bomba, jockey, diesel, válvulas, central, conexão para Bombeiros) e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aceitação (pressão, vazão);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bomba: </w:t>
      </w:r>
      <w:r>
        <w:rPr>
          <w:rFonts w:ascii="Arial" w:hAnsi="Arial" w:cs="Arial" w:eastAsia="Arial"/>
          <w:b/>
          <w:i w:val="0"/>
          <w:color w:val="1F2A37"/>
          <w:sz w:val="20"/>
        </w:rPr>
        <w:t>como e o que 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bombas e </w:t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escrita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 ronda pode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silenciar,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reabilitar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com a central de monitoramento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autoriza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prazo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NBR 13714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(hidrantes e mangotinhos;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 vigente ◻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10897:2020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(sprinklers; </w:t>
      </w:r>
      <w:r>
        <w:rPr>
          <w:rFonts w:ascii="Arial" w:hAnsi="Arial" w:cs="Arial" w:eastAsia="Arial"/>
          <w:b/>
          <w:i w:val="0"/>
          <w:color w:val="1F2A37"/>
          <w:sz w:val="20"/>
        </w:rPr>
        <w:t>◻ confirmar versão vigente e escopo, inclusive 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(proteção contra refluxo; </w:t>
      </w:r>
      <w:r>
        <w:rPr>
          <w:rFonts w:ascii="Arial" w:hAnsi="Arial" w:cs="Arial" w:eastAsia="Arial"/>
          <w:b/>
          <w:i w:val="0"/>
          <w:color w:val="1F2A37"/>
          <w:sz w:val="20"/>
        </w:rPr>
        <w:t>cláusula a 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e a </w:t>
      </w:r>
      <w:r>
        <w:rPr>
          <w:rFonts w:ascii="Arial" w:hAnsi="Arial" w:cs="Arial" w:eastAsia="Arial"/>
          <w:b/>
          <w:i w:val="0"/>
          <w:color w:val="1F2A37"/>
          <w:sz w:val="20"/>
        </w:rPr>
        <w:t>IT do Corpo de Bombeiros do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devem ser </w:t>
      </w:r>
      <w:r>
        <w:rPr>
          <w:rFonts w:ascii="Arial" w:hAnsi="Arial" w:cs="Arial" w:eastAsia="Arial"/>
          <w:b/>
          <w:i w:val="0"/>
          <w:color w:val="1F2A37"/>
          <w:sz w:val="20"/>
        </w:rPr>
        <w:t>lidas no texto vigente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responsável técnico antes de virarem exigência.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cenário não cita número de norma, de lei, de artigo, de prazo, de volume, de vazão nem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todos são "definir na ficha / validar com responsável técnico". </w:t>
      </w:r>
      <w:r>
        <w:rPr>
          <w:rFonts w:ascii="Arial" w:hAnsi="Arial" w:cs="Arial" w:eastAsia="Arial"/>
          <w:b/>
          <w:i w:val="0"/>
          <w:color w:val="1F2A37"/>
          <w:sz w:val="20"/>
        </w:rPr>
        <w:t>Telefones citados: apenas SAMU 192 e Bombeiros 193.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6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6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6 — Incêndio com reserva ou sistema indisponível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