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Especificação Técnica: Interação IA-Automação</w:t>
      </w:r>
    </w:p>
    <w:p>
      <w:pPr>
        <w:pStyle w:val="Heading2"/>
        <w:jc w:val="center"/>
      </w:pPr>
      <w:r>
        <w:t>Módulo de Automação com Linguagem Natural</w:t>
      </w:r>
    </w:p>
    <w:p>
      <w:pPr>
        <w:jc w:val="center"/>
      </w:pPr>
      <w:r>
        <w:rPr>
          <w:b/>
        </w:rPr>
        <w:t xml:space="preserve">Versão: </w:t>
      </w:r>
      <w:r>
        <w:t>1.0</w:t>
        <w:br/>
      </w:r>
      <w:r>
        <w:rPr>
          <w:b/>
        </w:rPr>
        <w:t xml:space="preserve">Data: </w:t>
      </w:r>
      <w:r>
        <w:t>22 de Dezembro de 2025</w:t>
        <w:br/>
      </w:r>
      <w:r>
        <w:rPr>
          <w:b/>
        </w:rPr>
        <w:t xml:space="preserve">Autor: </w:t>
      </w:r>
      <w:r>
        <w:t>Manus AI</w:t>
      </w:r>
    </w:p>
    <w:p/>
    <w:p>
      <w:pPr>
        <w:pStyle w:val="Heading1"/>
      </w:pPr>
      <w:r>
        <w:t>1. Visão Geral</w:t>
      </w:r>
    </w:p>
    <w:p>
      <w:r>
        <w:t>Esta especificação detalha como a Inteligência Artificial irá interpretar comandos em linguagem natural (texto e áudio) para criar, editar, salvar e executar fluxos de automação (Workflows). O objetivo é permitir que o usuário descreva um processo complexo de forma conversacional, e a IA o traduza em uma série de ações executáveis e reutilizáveis.</w:t>
      </w:r>
    </w:p>
    <w:p>
      <w:pPr>
        <w:pStyle w:val="Heading1"/>
      </w:pPr>
      <w:r>
        <w:t>2. Domain Model da Automação</w:t>
      </w:r>
    </w:p>
    <w:p>
      <w:pPr>
        <w:pStyle w:val="Heading2"/>
      </w:pPr>
      <w:r>
        <w:t>2.1 Agregado: Workflow</w:t>
      </w:r>
    </w:p>
    <w:p>
      <w:r>
        <w:t>Raiz do Agregado: Workflow</w:t>
      </w:r>
    </w:p>
    <w:p>
      <w:r>
        <w:t>Descrição: Representa um fluxo de automação completo, com um gatilho e uma sequência de passos.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t>Atributo</w:t>
            </w:r>
          </w:p>
        </w:tc>
        <w:tc>
          <w:tcPr>
            <w:tcW w:type="dxa" w:w="3120"/>
            <w:shd w:fill="D3D3D3"/>
          </w:tcPr>
          <w:p>
            <w:r>
              <w:t>Tipo</w:t>
            </w:r>
          </w:p>
        </w:tc>
        <w:tc>
          <w:tcPr>
            <w:tcW w:type="dxa" w:w="3120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Identificador único do workflow.</w:t>
            </w:r>
          </w:p>
        </w:tc>
      </w:tr>
      <w:tr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Nome do workflow (manual ou sugerido pela IA).</w:t>
            </w:r>
          </w:p>
        </w:tc>
      </w:tr>
      <w:tr>
        <w:tc>
          <w:tcPr>
            <w:tcW w:type="dxa" w:w="3120"/>
          </w:tcPr>
          <w:p>
            <w:r>
              <w:t>ownerId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ID do usuário que criou o workflow.</w:t>
            </w:r>
          </w:p>
        </w:tc>
      </w:tr>
      <w:tr>
        <w:tc>
          <w:tcPr>
            <w:tcW w:type="dxa" w:w="3120"/>
          </w:tcPr>
          <w:p>
            <w:r>
              <w:t>trigger</w:t>
            </w:r>
          </w:p>
        </w:tc>
        <w:tc>
          <w:tcPr>
            <w:tcW w:type="dxa" w:w="3120"/>
          </w:tcPr>
          <w:p>
            <w:r>
              <w:t>Entity (Trigger)</w:t>
            </w:r>
          </w:p>
        </w:tc>
        <w:tc>
          <w:tcPr>
            <w:tcW w:type="dxa" w:w="3120"/>
          </w:tcPr>
          <w:p>
            <w:r>
              <w:t>O gatilho que inicia o workflow.</w:t>
            </w:r>
          </w:p>
        </w:tc>
      </w:tr>
      <w:tr>
        <w:tc>
          <w:tcPr>
            <w:tcW w:type="dxa" w:w="3120"/>
          </w:tcPr>
          <w:p>
            <w:r>
              <w:t>steps</w:t>
            </w:r>
          </w:p>
        </w:tc>
        <w:tc>
          <w:tcPr>
            <w:tcW w:type="dxa" w:w="3120"/>
          </w:tcPr>
          <w:p>
            <w:r>
              <w:t>List&lt;Step&gt;</w:t>
            </w:r>
          </w:p>
        </w:tc>
        <w:tc>
          <w:tcPr>
            <w:tcW w:type="dxa" w:w="3120"/>
          </w:tcPr>
          <w:p>
            <w:r>
              <w:t>A sequência ordenada de passos a serem executados.</w:t>
            </w:r>
          </w:p>
        </w:tc>
      </w:tr>
      <w:tr>
        <w:tc>
          <w:tcPr>
            <w:tcW w:type="dxa" w:w="3120"/>
          </w:tcPr>
          <w:p>
            <w:r>
              <w:t>variables</w:t>
            </w:r>
          </w:p>
        </w:tc>
        <w:tc>
          <w:tcPr>
            <w:tcW w:type="dxa" w:w="3120"/>
          </w:tcPr>
          <w:p>
            <w:r>
              <w:t>JSONB</w:t>
            </w:r>
          </w:p>
        </w:tc>
        <w:tc>
          <w:tcPr>
            <w:tcW w:type="dxa" w:w="3120"/>
          </w:tcPr>
          <w:p>
            <w:r>
              <w:t>Variáveis customizadas definidas pelo usuário.</w:t>
            </w:r>
          </w:p>
        </w:tc>
      </w:tr>
    </w:tbl>
    <w:p>
      <w:pPr>
        <w:pStyle w:val="Heading2"/>
      </w:pPr>
      <w:r>
        <w:t>2.2 Entidade: Action</w:t>
      </w:r>
    </w:p>
    <w:p>
      <w:r>
        <w:t>Descrição: Uma tarefa atômica a ser executada.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t>Atributo</w:t>
            </w:r>
          </w:p>
        </w:tc>
        <w:tc>
          <w:tcPr>
            <w:tcW w:type="dxa" w:w="3120"/>
            <w:shd w:fill="D3D3D3"/>
          </w:tcPr>
          <w:p>
            <w:r>
              <w:t>Tipo</w:t>
            </w:r>
          </w:p>
        </w:tc>
        <w:tc>
          <w:tcPr>
            <w:tcW w:type="dxa" w:w="3120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3120"/>
          </w:tcPr>
          <w:p>
            <w:r>
              <w:t>type</w:t>
            </w:r>
          </w:p>
        </w:tc>
        <w:tc>
          <w:tcPr>
            <w:tcW w:type="dxa" w:w="3120"/>
          </w:tcPr>
          <w:p>
            <w:r>
              <w:t>Enum (ActionType)</w:t>
            </w:r>
          </w:p>
        </w:tc>
        <w:tc>
          <w:tcPr>
            <w:tcW w:type="dxa" w:w="3120"/>
          </w:tcPr>
          <w:p>
            <w:r>
              <w:t>O tipo de ação a ser executada.</w:t>
            </w:r>
          </w:p>
        </w:tc>
      </w:tr>
      <w:tr>
        <w:tc>
          <w:tcPr>
            <w:tcW w:type="dxa" w:w="3120"/>
          </w:tcPr>
          <w:p>
            <w:r>
              <w:t>parameters</w:t>
            </w:r>
          </w:p>
        </w:tc>
        <w:tc>
          <w:tcPr>
            <w:tcW w:type="dxa" w:w="3120"/>
          </w:tcPr>
          <w:p>
            <w:r>
              <w:t>JSONB</w:t>
            </w:r>
          </w:p>
        </w:tc>
        <w:tc>
          <w:tcPr>
            <w:tcW w:type="dxa" w:w="3120"/>
          </w:tcPr>
          <w:p>
            <w:r>
              <w:t>Parâmetros específicos da ação.</w:t>
            </w:r>
          </w:p>
        </w:tc>
      </w:tr>
      <w:tr>
        <w:tc>
          <w:tcPr>
            <w:tcW w:type="dxa" w:w="3120"/>
          </w:tcPr>
          <w:p>
            <w:r>
              <w:t>approvalRequired</w:t>
            </w:r>
          </w:p>
        </w:tc>
        <w:tc>
          <w:tcPr>
            <w:tcW w:type="dxa" w:w="3120"/>
          </w:tcPr>
          <w:p>
            <w:r>
              <w:t>Boolean</w:t>
            </w:r>
          </w:p>
        </w:tc>
        <w:tc>
          <w:tcPr>
            <w:tcW w:type="dxa" w:w="3120"/>
          </w:tcPr>
          <w:p>
            <w:r>
              <w:t>Se esta ação requer aprovação manual antes de executar.</w:t>
            </w:r>
          </w:p>
        </w:tc>
      </w:tr>
    </w:tbl>
    <w:p>
      <w:pPr>
        <w:pStyle w:val="Heading2"/>
      </w:pPr>
      <w:r>
        <w:t>2.3 Entidade: Condition</w:t>
      </w:r>
    </w:p>
    <w:p>
      <w:r>
        <w:t>Descrição: Uma bifurcação no fluxo baseada em uma condição.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t>Atributo</w:t>
            </w:r>
          </w:p>
        </w:tc>
        <w:tc>
          <w:tcPr>
            <w:tcW w:type="dxa" w:w="3120"/>
            <w:shd w:fill="D3D3D3"/>
          </w:tcPr>
          <w:p>
            <w:r>
              <w:t>Tipo</w:t>
            </w:r>
          </w:p>
        </w:tc>
        <w:tc>
          <w:tcPr>
            <w:tcW w:type="dxa" w:w="3120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3120"/>
          </w:tcPr>
          <w:p>
            <w:r>
              <w:t>type</w:t>
            </w:r>
          </w:p>
        </w:tc>
        <w:tc>
          <w:tcPr>
            <w:tcW w:type="dxa" w:w="3120"/>
          </w:tcPr>
          <w:p>
            <w:r>
              <w:t>Enum (ConditionType)</w:t>
            </w:r>
          </w:p>
        </w:tc>
        <w:tc>
          <w:tcPr>
            <w:tcW w:type="dxa" w:w="3120"/>
          </w:tcPr>
          <w:p>
            <w:r>
              <w:t>O tipo de condição a ser verificada.</w:t>
            </w:r>
          </w:p>
        </w:tc>
      </w:tr>
      <w:tr>
        <w:tc>
          <w:tcPr>
            <w:tcW w:type="dxa" w:w="3120"/>
          </w:tcPr>
          <w:p>
            <w:r>
              <w:t>parameters</w:t>
            </w:r>
          </w:p>
        </w:tc>
        <w:tc>
          <w:tcPr>
            <w:tcW w:type="dxa" w:w="3120"/>
          </w:tcPr>
          <w:p>
            <w:r>
              <w:t>JSONB</w:t>
            </w:r>
          </w:p>
        </w:tc>
        <w:tc>
          <w:tcPr>
            <w:tcW w:type="dxa" w:w="3120"/>
          </w:tcPr>
          <w:p>
            <w:r>
              <w:t>Parâmetros da condição.</w:t>
            </w:r>
          </w:p>
        </w:tc>
      </w:tr>
      <w:tr>
        <w:tc>
          <w:tcPr>
            <w:tcW w:type="dxa" w:w="3120"/>
          </w:tcPr>
          <w:p>
            <w:r>
              <w:t>steps_if_true</w:t>
            </w:r>
          </w:p>
        </w:tc>
        <w:tc>
          <w:tcPr>
            <w:tcW w:type="dxa" w:w="3120"/>
          </w:tcPr>
          <w:p>
            <w:r>
              <w:t>List&lt;Step&gt;</w:t>
            </w:r>
          </w:p>
        </w:tc>
        <w:tc>
          <w:tcPr>
            <w:tcW w:type="dxa" w:w="3120"/>
          </w:tcPr>
          <w:p>
            <w:r>
              <w:t>Passos se a condição for verdadeira.</w:t>
            </w:r>
          </w:p>
        </w:tc>
      </w:tr>
      <w:tr>
        <w:tc>
          <w:tcPr>
            <w:tcW w:type="dxa" w:w="3120"/>
          </w:tcPr>
          <w:p>
            <w:r>
              <w:t>steps_if_false</w:t>
            </w:r>
          </w:p>
        </w:tc>
        <w:tc>
          <w:tcPr>
            <w:tcW w:type="dxa" w:w="3120"/>
          </w:tcPr>
          <w:p>
            <w:r>
              <w:t>List&lt;Step&gt;</w:t>
            </w:r>
          </w:p>
        </w:tc>
        <w:tc>
          <w:tcPr>
            <w:tcW w:type="dxa" w:w="3120"/>
          </w:tcPr>
          <w:p>
            <w:r>
              <w:t>Passos se a condição for falsa.</w:t>
            </w:r>
          </w:p>
        </w:tc>
      </w:tr>
    </w:tbl>
    <w:p>
      <w:pPr>
        <w:pStyle w:val="Heading2"/>
      </w:pPr>
      <w:r>
        <w:t>2.4 Agregado: AvailabilityConfig (Agendamento)</w:t>
      </w:r>
    </w:p>
    <w:p>
      <w:r>
        <w:t>Raiz do Agregado: AvailabilityConfig</w:t>
      </w:r>
    </w:p>
    <w:p>
      <w:r>
        <w:t>Descrição: Configuração de disponibilidade do usuário para agendamento de reuniões (estilo Calendly).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t>Atributo</w:t>
            </w:r>
          </w:p>
        </w:tc>
        <w:tc>
          <w:tcPr>
            <w:tcW w:type="dxa" w:w="3120"/>
            <w:shd w:fill="D3D3D3"/>
          </w:tcPr>
          <w:p>
            <w:r>
              <w:t>Tipo</w:t>
            </w:r>
          </w:p>
        </w:tc>
        <w:tc>
          <w:tcPr>
            <w:tcW w:type="dxa" w:w="3120"/>
            <w:shd w:fill="D3D3D3"/>
          </w:tcPr>
          <w:p>
            <w:r>
              <w:t>Descrição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Identificador único da configuração.</w:t>
            </w:r>
          </w:p>
        </w:tc>
      </w:tr>
      <w:tr>
        <w:tc>
          <w:tcPr>
            <w:tcW w:type="dxa" w:w="3120"/>
          </w:tcPr>
          <w:p>
            <w:r>
              <w:t>ownerId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ID do usuário.</w:t>
            </w:r>
          </w:p>
        </w:tc>
      </w:tr>
      <w:tr>
        <w:tc>
          <w:tcPr>
            <w:tcW w:type="dxa" w:w="3120"/>
          </w:tcPr>
          <w:p>
            <w:r>
              <w:t>name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Nome da configuração.</w:t>
            </w:r>
          </w:p>
        </w:tc>
      </w:tr>
      <w:tr>
        <w:tc>
          <w:tcPr>
            <w:tcW w:type="dxa" w:w="3120"/>
          </w:tcPr>
          <w:p>
            <w:r>
              <w:t>rules</w:t>
            </w:r>
          </w:p>
        </w:tc>
        <w:tc>
          <w:tcPr>
            <w:tcW w:type="dxa" w:w="3120"/>
          </w:tcPr>
          <w:p>
            <w:r>
              <w:t>JSONB</w:t>
            </w:r>
          </w:p>
        </w:tc>
        <w:tc>
          <w:tcPr>
            <w:tcW w:type="dxa" w:w="3120"/>
          </w:tcPr>
          <w:p>
            <w:r>
              <w:t>Regras de disponibilidade (dias, horários, buffers).</w:t>
            </w:r>
          </w:p>
        </w:tc>
      </w:tr>
      <w:tr>
        <w:tc>
          <w:tcPr>
            <w:tcW w:type="dxa" w:w="3120"/>
          </w:tcPr>
          <w:p>
            <w:r>
              <w:t>is_default</w:t>
            </w:r>
          </w:p>
        </w:tc>
        <w:tc>
          <w:tcPr>
            <w:tcW w:type="dxa" w:w="3120"/>
          </w:tcPr>
          <w:p>
            <w:r>
              <w:t>Boolean</w:t>
            </w:r>
          </w:p>
        </w:tc>
        <w:tc>
          <w:tcPr>
            <w:tcW w:type="dxa" w:w="3120"/>
          </w:tcPr>
          <w:p>
            <w:r>
              <w:t>Se esta é a configuração padrão.</w:t>
            </w:r>
          </w:p>
        </w:tc>
      </w:tr>
    </w:tbl>
    <w:p>
      <w:pPr>
        <w:pStyle w:val="Heading2"/>
      </w:pPr>
      <w:r>
        <w:t>2.5 Enumerações</w:t>
      </w:r>
    </w:p>
    <w:p>
      <w:pPr>
        <w:pStyle w:val="ListBullet"/>
      </w:pPr>
      <w:r>
        <w:t>ActionType:</w:t>
      </w:r>
    </w:p>
    <w:p>
      <w:pPr>
        <w:pStyle w:val="ListBullet2"/>
      </w:pPr>
      <w:r>
        <w:t>CREATE_DOCUMENT, SEND_EMAIL, SEND_WHATSAPP, SCHEDULE_MEETING, CREATE_REMINDER, UPDATE_CONTACT</w:t>
      </w:r>
    </w:p>
    <w:p>
      <w:pPr>
        <w:pStyle w:val="ListBullet"/>
      </w:pPr>
      <w:r>
        <w:t>TriggerType:</w:t>
      </w:r>
    </w:p>
    <w:p>
      <w:pPr>
        <w:pStyle w:val="ListBullet2"/>
      </w:pPr>
      <w:r>
        <w:t>MANUAL, SCHEDULED, EVENT_BASED</w:t>
      </w:r>
    </w:p>
    <w:p>
      <w:pPr>
        <w:pStyle w:val="ListBullet"/>
      </w:pPr>
      <w:r>
        <w:t>ConditionType:</w:t>
      </w:r>
    </w:p>
    <w:p>
      <w:pPr>
        <w:pStyle w:val="ListBullet2"/>
      </w:pPr>
      <w:r>
        <w:t>IF_EMAIL_NOT_REPLIED, IF_CONTACT_HAS_TAG, IF_TIME_ELAPSED</w:t>
      </w:r>
    </w:p>
    <w:p>
      <w:r>
        <w:br w:type="page"/>
      </w:r>
    </w:p>
    <w:p>
      <w:pPr>
        <w:pStyle w:val="Heading1"/>
      </w:pPr>
      <w:r>
        <w:t>3. Pipeline: Linguagem Natural para Workflow</w:t>
      </w:r>
    </w:p>
    <w:p>
      <w:r>
        <w:t>Input: Comando do usuário (texto ou áudio transcrito).</w:t>
      </w:r>
    </w:p>
    <w:p>
      <w:pPr>
        <w:pStyle w:val="Heading2"/>
      </w:pPr>
      <w:r>
        <w:t>3.1 Intent Recognition (Reconhecimento de Intenção)</w:t>
      </w:r>
    </w:p>
    <w:p>
      <w:r>
        <w:t>A IA identifica a intenção principal: CREATE_WORKFLOW, EDIT_WORKFLOW, EXECUTE_WORKFLOW, LIST_WORKFLOWS.</w:t>
      </w:r>
    </w:p>
    <w:p>
      <w:pPr>
        <w:pStyle w:val="Heading2"/>
      </w:pPr>
      <w:r>
        <w:t>3.2 Entity Extraction (Extração de Entidades)</w:t>
      </w:r>
    </w:p>
    <w:p>
      <w:r>
        <w:t>A IA extrai todas as entidades relevantes do comando:</w:t>
      </w:r>
    </w:p>
    <w:p>
      <w:pPr>
        <w:pStyle w:val="ListBullet"/>
      </w:pPr>
      <w:r>
        <w:t>Ações: criar documento, enviar e-mail, enviar WhatsApp, agendar reunião.</w:t>
      </w:r>
    </w:p>
    <w:p>
      <w:pPr>
        <w:pStyle w:val="ListBullet"/>
      </w:pPr>
      <w:r>
        <w:t>Parâmetros: template X, contato Wilton Gartner, assunto Y.</w:t>
      </w:r>
    </w:p>
    <w:p>
      <w:pPr>
        <w:pStyle w:val="ListBullet"/>
      </w:pPr>
      <w:r>
        <w:t>Condições: se não responder em 3 dias.</w:t>
      </w:r>
    </w:p>
    <w:p>
      <w:pPr>
        <w:pStyle w:val="ListBullet"/>
      </w:pPr>
      <w:r>
        <w:t>Gatilhos: agende para amanhã às 10h, quando adicionar novo contato.</w:t>
      </w:r>
    </w:p>
    <w:p>
      <w:pPr>
        <w:pStyle w:val="Heading2"/>
      </w:pPr>
      <w:r>
        <w:t>3.3 Context Resolution (Resolução de Contexto)</w:t>
      </w:r>
    </w:p>
    <w:p>
      <w:r>
        <w:t>Se uma entidade for ambígua (ex: "Wilton"), a IA primeiro verifica o contexto da conversa/tela atual. Se a ambiguidade persistir, a IA busca no banco de dados e apresenta as opções para o usuário escolher.</w:t>
      </w:r>
    </w:p>
    <w:p>
      <w:pPr>
        <w:pStyle w:val="Heading2"/>
      </w:pPr>
      <w:r>
        <w:t>3.4 Workflow Construction (Construção do Workflow)</w:t>
      </w:r>
    </w:p>
    <w:p>
      <w:r>
        <w:t>A IA monta um objeto Workflow estruturado com base nas entidades extraídas, preenchendo o Trigger e a lista de Steps.</w:t>
      </w:r>
    </w:p>
    <w:p>
      <w:pPr>
        <w:pStyle w:val="Heading2"/>
      </w:pPr>
      <w:r>
        <w:t>3.5 Clarification &amp; Confirmation (Esclarecimento e Confirmação)</w:t>
      </w:r>
    </w:p>
    <w:p>
      <w:r>
        <w:t>A IA apresenta o workflow construído ao usuário em formato legível e pede confirmação.</w:t>
      </w:r>
    </w:p>
    <w:p>
      <w:pPr>
        <w:pStyle w:val="Heading2"/>
      </w:pPr>
      <w:r>
        <w:t>3.6 Editing (Edição)</w:t>
      </w:r>
    </w:p>
    <w:p>
      <w:r>
        <w:t>Se o usuário pedir para editar, a IA carrega o workflow existente, apresenta os passos e pergunta onde a nova ação deve ser inserida.</w:t>
      </w:r>
    </w:p>
    <w:p>
      <w:pPr>
        <w:pStyle w:val="Heading2"/>
      </w:pPr>
      <w:r>
        <w:t>3.7 Execution (Execução)</w:t>
      </w:r>
    </w:p>
    <w:p>
      <w:r>
        <w:t>Após a confirmação, o objeto Workflow é enviado para um serviço de backend (worker/scheduler) que irá interpretar e executar cada passo, respeitando os parâmetros de approvalRequired. Um e-mail de confirmação é enviado ao usuário após a conclusão.</w:t>
      </w:r>
    </w:p>
    <w:p>
      <w:pPr>
        <w:pStyle w:val="Heading1"/>
      </w:pPr>
      <w:r>
        <w:t>4. Especificação das Ações e Integrações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3D3D3"/>
          </w:tcPr>
          <w:p>
            <w:r>
              <w:t>Ação</w:t>
            </w:r>
          </w:p>
        </w:tc>
        <w:tc>
          <w:tcPr>
            <w:tcW w:type="dxa" w:w="3120"/>
            <w:shd w:fill="D3D3D3"/>
          </w:tcPr>
          <w:p>
            <w:r>
              <w:t>Integração</w:t>
            </w:r>
          </w:p>
        </w:tc>
        <w:tc>
          <w:tcPr>
            <w:tcW w:type="dxa" w:w="3120"/>
            <w:shd w:fill="D3D3D3"/>
          </w:tcPr>
          <w:p>
            <w:r>
              <w:t>Parâmetros</w:t>
            </w:r>
          </w:p>
        </w:tc>
      </w:tr>
      <w:tr>
        <w:tc>
          <w:tcPr>
            <w:tcW w:type="dxa" w:w="3120"/>
          </w:tcPr>
          <w:p>
            <w:r>
              <w:t>CREATE_DOCUMENT</w:t>
            </w:r>
          </w:p>
        </w:tc>
        <w:tc>
          <w:tcPr>
            <w:tcW w:type="dxa" w:w="3120"/>
          </w:tcPr>
          <w:p>
            <w:r>
              <w:t>Módulo de Elaboração de Documentos</w:t>
            </w:r>
          </w:p>
        </w:tc>
        <w:tc>
          <w:tcPr>
            <w:tcW w:type="dxa" w:w="3120"/>
          </w:tcPr>
          <w:p>
            <w:r>
              <w:t>templateId, contactId, variables</w:t>
            </w:r>
          </w:p>
        </w:tc>
      </w:tr>
      <w:tr>
        <w:tc>
          <w:tcPr>
            <w:tcW w:type="dxa" w:w="3120"/>
          </w:tcPr>
          <w:p>
            <w:r>
              <w:t>SEND_EMAIL</w:t>
            </w:r>
          </w:p>
        </w:tc>
        <w:tc>
          <w:tcPr>
            <w:tcW w:type="dxa" w:w="3120"/>
          </w:tcPr>
          <w:p>
            <w:r>
              <w:t>Conta do usuário (Gmail/Outlook via OAuth2)</w:t>
            </w:r>
          </w:p>
        </w:tc>
        <w:tc>
          <w:tcPr>
            <w:tcW w:type="dxa" w:w="3120"/>
          </w:tcPr>
          <w:p>
            <w:r>
              <w:t>recipient, subject, body, attachments</w:t>
            </w:r>
          </w:p>
        </w:tc>
      </w:tr>
      <w:tr>
        <w:tc>
          <w:tcPr>
            <w:tcW w:type="dxa" w:w="3120"/>
          </w:tcPr>
          <w:p>
            <w:r>
              <w:t>SEND_WHATSAPP</w:t>
            </w:r>
          </w:p>
        </w:tc>
        <w:tc>
          <w:tcPr>
            <w:tcW w:type="dxa" w:w="3120"/>
          </w:tcPr>
          <w:p>
            <w:r>
              <w:t>Link whatsapp:// (abre app, não envia)</w:t>
            </w:r>
          </w:p>
        </w:tc>
        <w:tc>
          <w:tcPr>
            <w:tcW w:type="dxa" w:w="3120"/>
          </w:tcPr>
          <w:p>
            <w:r>
              <w:t>recipient, message</w:t>
            </w:r>
          </w:p>
        </w:tc>
      </w:tr>
      <w:tr>
        <w:tc>
          <w:tcPr>
            <w:tcW w:type="dxa" w:w="3120"/>
          </w:tcPr>
          <w:p>
            <w:r>
              <w:t>SCHEDULE_MEETING</w:t>
            </w:r>
          </w:p>
        </w:tc>
        <w:tc>
          <w:tcPr>
            <w:tcW w:type="dxa" w:w="3120"/>
          </w:tcPr>
          <w:p>
            <w:r>
              <w:t>Módulo de Agendamento + Agenda do usuário</w:t>
            </w:r>
          </w:p>
        </w:tc>
        <w:tc>
          <w:tcPr>
            <w:tcW w:type="dxa" w:w="3120"/>
          </w:tcPr>
          <w:p>
            <w:r>
              <w:t>participants, duration, title, availabilityConfigId</w:t>
            </w:r>
          </w:p>
        </w:tc>
      </w:tr>
      <w:tr>
        <w:tc>
          <w:tcPr>
            <w:tcW w:type="dxa" w:w="3120"/>
          </w:tcPr>
          <w:p>
            <w:r>
              <w:t>CREATE_REMINDER</w:t>
            </w:r>
          </w:p>
        </w:tc>
        <w:tc>
          <w:tcPr>
            <w:tcW w:type="dxa" w:w="3120"/>
          </w:tcPr>
          <w:p>
            <w:r>
              <w:t>Sistema interno de lembretes</w:t>
            </w:r>
          </w:p>
        </w:tc>
        <w:tc>
          <w:tcPr>
            <w:tcW w:type="dxa" w:w="3120"/>
          </w:tcPr>
          <w:p>
            <w:r>
              <w:t>title, description, date</w:t>
            </w:r>
          </w:p>
        </w:tc>
      </w:tr>
      <w:tr>
        <w:tc>
          <w:tcPr>
            <w:tcW w:type="dxa" w:w="3120"/>
          </w:tcPr>
          <w:p>
            <w:r>
              <w:t>UPDATE_CONTACT</w:t>
            </w:r>
          </w:p>
        </w:tc>
        <w:tc>
          <w:tcPr>
            <w:tcW w:type="dxa" w:w="3120"/>
          </w:tcPr>
          <w:p>
            <w:r>
              <w:t>Módulo de Contatos</w:t>
            </w:r>
          </w:p>
        </w:tc>
        <w:tc>
          <w:tcPr>
            <w:tcW w:type="dxa" w:w="3120"/>
          </w:tcPr>
          <w:p>
            <w:r>
              <w:t>contactId, fields_to_update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