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D1257F7" w14:paraId="2C078E63" wp14:textId="00886347">
      <w:pPr>
        <w:jc w:val="center"/>
        <w:rPr>
          <w:b w:val="1"/>
          <w:bCs w:val="1"/>
          <w:noProof w:val="0"/>
          <w:lang w:val="fr-FR"/>
        </w:rPr>
      </w:pPr>
      <w:r w:rsidRPr="7D1257F7" w:rsidR="3FECA339">
        <w:rPr>
          <w:b w:val="1"/>
          <w:bCs w:val="1"/>
          <w:noProof w:val="0"/>
          <w:lang w:val="fr-FR"/>
        </w:rPr>
        <w:t>D</w:t>
      </w:r>
      <w:r w:rsidRPr="7D1257F7" w:rsidR="723FA10E">
        <w:rPr>
          <w:b w:val="1"/>
          <w:bCs w:val="1"/>
          <w:noProof w:val="0"/>
          <w:lang w:val="fr-FR"/>
        </w:rPr>
        <w:t>étermination</w:t>
      </w:r>
      <w:r w:rsidRPr="7D1257F7" w:rsidR="723FA10E">
        <w:rPr>
          <w:b w:val="1"/>
          <w:bCs w:val="1"/>
          <w:noProof w:val="0"/>
          <w:lang w:val="fr-FR"/>
        </w:rPr>
        <w:t xml:space="preserve"> du rayon de </w:t>
      </w:r>
      <w:r w:rsidRPr="7D1257F7" w:rsidR="723FA10E">
        <w:rPr>
          <w:b w:val="1"/>
          <w:bCs w:val="1"/>
          <w:noProof w:val="0"/>
          <w:lang w:val="fr-FR"/>
        </w:rPr>
        <w:t>courbure</w:t>
      </w:r>
      <w:r w:rsidRPr="7D1257F7" w:rsidR="723FA10E">
        <w:rPr>
          <w:b w:val="1"/>
          <w:bCs w:val="1"/>
          <w:noProof w:val="0"/>
          <w:lang w:val="fr-FR"/>
        </w:rPr>
        <w:t xml:space="preserve"> à </w:t>
      </w:r>
      <w:r w:rsidRPr="7D1257F7" w:rsidR="723FA10E">
        <w:rPr>
          <w:b w:val="1"/>
          <w:bCs w:val="1"/>
          <w:noProof w:val="0"/>
          <w:lang w:val="fr-FR"/>
        </w:rPr>
        <w:t>partir</w:t>
      </w:r>
      <w:r w:rsidRPr="7D1257F7" w:rsidR="723FA10E">
        <w:rPr>
          <w:b w:val="1"/>
          <w:bCs w:val="1"/>
          <w:noProof w:val="0"/>
          <w:lang w:val="fr-FR"/>
        </w:rPr>
        <w:t xml:space="preserve"> de la </w:t>
      </w:r>
      <w:r w:rsidRPr="7D1257F7" w:rsidR="723FA10E">
        <w:rPr>
          <w:b w:val="1"/>
          <w:bCs w:val="1"/>
          <w:noProof w:val="0"/>
          <w:lang w:val="fr-FR"/>
        </w:rPr>
        <w:t>commande</w:t>
      </w:r>
      <w:r w:rsidRPr="7D1257F7" w:rsidR="723FA10E">
        <w:rPr>
          <w:b w:val="1"/>
          <w:bCs w:val="1"/>
          <w:noProof w:val="0"/>
          <w:lang w:val="fr-FR"/>
        </w:rPr>
        <w:t xml:space="preserve"> </w:t>
      </w:r>
      <w:r w:rsidRPr="7D1257F7" w:rsidR="723FA10E">
        <w:rPr>
          <w:b w:val="1"/>
          <w:bCs w:val="1"/>
          <w:noProof w:val="0"/>
          <w:lang w:val="fr-FR"/>
        </w:rPr>
        <w:t>envoyée</w:t>
      </w:r>
      <w:r w:rsidRPr="7D1257F7" w:rsidR="723FA10E">
        <w:rPr>
          <w:b w:val="1"/>
          <w:bCs w:val="1"/>
          <w:noProof w:val="0"/>
          <w:lang w:val="fr-FR"/>
        </w:rPr>
        <w:t xml:space="preserve"> au </w:t>
      </w:r>
      <w:r w:rsidRPr="7D1257F7" w:rsidR="723FA10E">
        <w:rPr>
          <w:b w:val="1"/>
          <w:bCs w:val="1"/>
          <w:noProof w:val="0"/>
          <w:lang w:val="fr-FR"/>
        </w:rPr>
        <w:t>servomoteur</w:t>
      </w:r>
    </w:p>
    <w:p w:rsidR="7D1257F7" w:rsidP="7D1257F7" w:rsidRDefault="7D1257F7" w14:paraId="11D6AF1F" w14:textId="549F90DC">
      <w:pPr>
        <w:pStyle w:val="Normal"/>
        <w:rPr>
          <w:b w:val="1"/>
          <w:bCs w:val="1"/>
          <w:noProof w:val="0"/>
          <w:lang w:val="fr-FR"/>
        </w:rPr>
      </w:pPr>
    </w:p>
    <w:p w:rsidR="0F562712" w:rsidP="7D1257F7" w:rsidRDefault="0F562712" w14:paraId="3BA330E1" w14:textId="6DFA703C">
      <w:pPr>
        <w:pStyle w:val="Normal"/>
        <w:rPr>
          <w:b w:val="1"/>
          <w:bCs w:val="1"/>
          <w:noProof w:val="0"/>
          <w:lang w:val="fr-FR"/>
        </w:rPr>
      </w:pPr>
      <w:r w:rsidRPr="7D1257F7" w:rsidR="1D6E86D3">
        <w:rPr>
          <w:b w:val="1"/>
          <w:bCs w:val="1"/>
          <w:noProof w:val="0"/>
          <w:lang w:val="fr-FR"/>
        </w:rPr>
        <w:t>1er essai</w:t>
      </w:r>
      <w:r w:rsidRPr="7D1257F7" w:rsidR="1D6E86D3">
        <w:rPr>
          <w:b w:val="1"/>
          <w:bCs w:val="1"/>
          <w:noProof w:val="0"/>
          <w:lang w:val="fr-FR"/>
        </w:rPr>
        <w:t xml:space="preserve"> : tests menés à l’ENS</w:t>
      </w:r>
      <w:r w:rsidRPr="7D1257F7" w:rsidR="4D92E7D1">
        <w:rPr>
          <w:b w:val="1"/>
          <w:bCs w:val="1"/>
          <w:noProof w:val="0"/>
          <w:lang w:val="fr-FR"/>
        </w:rPr>
        <w:t xml:space="preserve"> </w:t>
      </w:r>
      <w:r w:rsidRPr="7D1257F7" w:rsidR="347F50F0">
        <w:rPr>
          <w:b w:val="1"/>
          <w:bCs w:val="1"/>
          <w:noProof w:val="0"/>
          <w:lang w:val="fr-FR"/>
        </w:rPr>
        <w:t>(dossier “Premieres_mesures”)</w:t>
      </w:r>
    </w:p>
    <w:p w:rsidR="4D92E7D1" w:rsidP="7D1257F7" w:rsidRDefault="4D92E7D1" w14:paraId="506CC0FC" w14:textId="47BFF04D">
      <w:pPr>
        <w:pStyle w:val="Normal"/>
        <w:rPr>
          <w:noProof w:val="0"/>
          <w:lang w:val="fr-FR"/>
        </w:rPr>
      </w:pPr>
      <w:r w:rsidRPr="7D1257F7" w:rsidR="4D92E7D1">
        <w:rPr>
          <w:noProof w:val="0"/>
          <w:lang w:val="fr-FR"/>
        </w:rPr>
        <w:t xml:space="preserve">Nous avons souhaité déterminer directement le rayon de courbure en fixant une vitesse de commande et un angle de commande tous deux constants. Nous avons ainsi placé la voiture en régime stationnaire et mesuré l’accélération </w:t>
      </w:r>
      <w:r w:rsidRPr="7D1257F7" w:rsidR="6CA35395">
        <w:rPr>
          <w:noProof w:val="0"/>
          <w:lang w:val="fr-FR"/>
        </w:rPr>
        <w:t>grâce</w:t>
      </w:r>
      <w:r w:rsidRPr="7D1257F7" w:rsidR="4D92E7D1">
        <w:rPr>
          <w:noProof w:val="0"/>
          <w:lang w:val="fr-FR"/>
        </w:rPr>
        <w:t xml:space="preserve"> à la centrale inertielle</w:t>
      </w:r>
      <w:r w:rsidRPr="7D1257F7" w:rsidR="4B71940C">
        <w:rPr>
          <w:noProof w:val="0"/>
          <w:lang w:val="fr-FR"/>
        </w:rPr>
        <w:t>. Nous avons également mesuré la fréquence de rotation à vue à l’aide d’un chronomètre.</w:t>
      </w:r>
    </w:p>
    <w:p w:rsidR="4B71940C" w:rsidP="7D1257F7" w:rsidRDefault="4B71940C" w14:paraId="71E85797" w14:textId="0A27A808">
      <w:pPr>
        <w:pStyle w:val="Normal"/>
        <w:rPr>
          <w:noProof w:val="0"/>
          <w:lang w:val="fr-FR"/>
        </w:rPr>
      </w:pPr>
      <w:r w:rsidRPr="7D1257F7" w:rsidR="4B71940C">
        <w:rPr>
          <w:noProof w:val="0"/>
          <w:lang w:val="fr-FR"/>
        </w:rPr>
        <w:t xml:space="preserve">Nous avons mené cette expérience pour différentes vitesses de commande et angles de commande, cependant l’exploitation des résultats a montré que </w:t>
      </w:r>
      <w:r w:rsidRPr="7D1257F7" w:rsidR="2FC8D993">
        <w:rPr>
          <w:noProof w:val="0"/>
          <w:lang w:val="fr-FR"/>
        </w:rPr>
        <w:t xml:space="preserve">le servomoteur était en butée </w:t>
      </w:r>
      <w:r w:rsidRPr="7D1257F7" w:rsidR="4B71940C">
        <w:rPr>
          <w:noProof w:val="0"/>
          <w:lang w:val="fr-FR"/>
        </w:rPr>
        <w:t>pour presque toutes les mesures</w:t>
      </w:r>
      <w:r w:rsidRPr="7D1257F7" w:rsidR="5317E98D">
        <w:rPr>
          <w:noProof w:val="0"/>
          <w:lang w:val="fr-FR"/>
        </w:rPr>
        <w:t>. Celles-ci présentaient donc peu d’intérêt.</w:t>
      </w:r>
    </w:p>
    <w:p w:rsidR="5317E98D" w:rsidP="7D1257F7" w:rsidRDefault="5317E98D" w14:paraId="0D38A375" w14:textId="76781116">
      <w:pPr>
        <w:pStyle w:val="Normal"/>
        <w:rPr>
          <w:noProof w:val="0"/>
          <w:lang w:val="fr-FR"/>
        </w:rPr>
      </w:pPr>
      <w:r w:rsidRPr="7D1257F7" w:rsidR="5317E98D">
        <w:rPr>
          <w:noProof w:val="0"/>
          <w:lang w:val="fr-FR"/>
        </w:rPr>
        <w:t xml:space="preserve">L’exploitation des résultats est présentée dans le fichier </w:t>
      </w:r>
      <w:r w:rsidRPr="7D1257F7" w:rsidR="55966112">
        <w:rPr>
          <w:noProof w:val="0"/>
          <w:lang w:val="fr-FR"/>
        </w:rPr>
        <w:t>“tableau recap” et a été faites via les formules suivantes :</w:t>
      </w:r>
    </w:p>
    <w:p w:rsidR="0F562712" w:rsidP="0F562712" w:rsidRDefault="0F562712" w14:paraId="4F42AB12" w14:textId="698E917B">
      <w:pPr>
        <w:pStyle w:val="Normal"/>
        <w:rPr>
          <w:noProof w:val="0"/>
          <w:lang w:val="fr-FR"/>
        </w:rPr>
      </w:pPr>
      <w:r w:rsidRPr="7C0ED121" w:rsidR="5F3A21B1">
        <w:rPr>
          <w:noProof w:val="0"/>
          <w:lang w:val="fr-FR"/>
        </w:rPr>
        <w:t>On connaîtra l’</w:t>
      </w:r>
      <w:r w:rsidRPr="7C0ED121" w:rsidR="5F3A21B1">
        <w:rPr>
          <w:noProof w:val="0"/>
          <w:lang w:val="fr-FR"/>
        </w:rPr>
        <w:t>accélération</w:t>
      </w:r>
      <w:r w:rsidRPr="7C0ED121" w:rsidR="5F3A21B1">
        <w:rPr>
          <w:noProof w:val="0"/>
          <w:lang w:val="fr-FR"/>
        </w:rPr>
        <w:t xml:space="preserve"> : a = -V²/R</w:t>
      </w:r>
    </w:p>
    <w:p w:rsidR="0F562712" w:rsidP="7C0ED121" w:rsidRDefault="0F562712" w14:paraId="419266FC" w14:textId="49BA9783">
      <w:pPr>
        <w:pStyle w:val="Normal"/>
        <w:rPr>
          <w:noProof w:val="0"/>
          <w:lang w:val="fr-FR"/>
        </w:rPr>
      </w:pPr>
      <w:r w:rsidRPr="7C0ED121" w:rsidR="5F3A21B1">
        <w:rPr>
          <w:noProof w:val="0"/>
          <w:lang w:val="fr-FR"/>
        </w:rPr>
        <w:t>On pourra trouver la vitesse</w:t>
      </w:r>
      <w:r w:rsidRPr="7C0ED121" w:rsidR="1C318BA1">
        <w:rPr>
          <w:noProof w:val="0"/>
          <w:lang w:val="fr-FR"/>
        </w:rPr>
        <w:t xml:space="preserve"> et le rayon de courbure</w:t>
      </w:r>
      <w:r w:rsidRPr="7C0ED121" w:rsidR="5F3A21B1">
        <w:rPr>
          <w:noProof w:val="0"/>
          <w:lang w:val="fr-FR"/>
        </w:rPr>
        <w:t xml:space="preserve"> : V = 2π</w:t>
      </w:r>
      <w:proofErr w:type="spellStart"/>
      <w:r w:rsidRPr="7C0ED121" w:rsidR="5F3A21B1">
        <w:rPr>
          <w:noProof w:val="0"/>
          <w:lang w:val="fr-FR"/>
        </w:rPr>
        <w:t>fR</w:t>
      </w:r>
      <w:proofErr w:type="spellEnd"/>
    </w:p>
    <w:p w:rsidR="0F562712" w:rsidP="0F562712" w:rsidRDefault="0F562712" w14:paraId="3E10AD36" w14:textId="0EAFFE5B">
      <w:pPr>
        <w:pStyle w:val="Normal"/>
      </w:pPr>
      <w:r w:rsidR="49382932">
        <w:drawing>
          <wp:inline wp14:editId="61CD5C79" wp14:anchorId="71E52981">
            <wp:extent cx="1009650" cy="501873"/>
            <wp:effectExtent l="0" t="0" r="0" b="0"/>
            <wp:docPr id="1443176175" name="" title=""/>
            <wp:cNvGraphicFramePr>
              <a:graphicFrameLocks noChangeAspect="1"/>
            </wp:cNvGraphicFramePr>
            <a:graphic>
              <a:graphicData uri="http://schemas.openxmlformats.org/drawingml/2006/picture">
                <pic:pic>
                  <pic:nvPicPr>
                    <pic:cNvPr id="0" name=""/>
                    <pic:cNvPicPr/>
                  </pic:nvPicPr>
                  <pic:blipFill>
                    <a:blip r:embed="R76ccbf47e77748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09650" cy="501873"/>
                    </a:xfrm>
                    <a:prstGeom prst="rect">
                      <a:avLst/>
                    </a:prstGeom>
                  </pic:spPr>
                </pic:pic>
              </a:graphicData>
            </a:graphic>
          </wp:inline>
        </w:drawing>
      </w:r>
    </w:p>
    <w:p w:rsidR="141DB123" w:rsidP="33F68457" w:rsidRDefault="141DB123" w14:paraId="500A8A35" w14:textId="222E450E">
      <w:pPr>
        <w:pStyle w:val="Normal"/>
        <w:bidi w:val="0"/>
        <w:spacing w:before="0" w:beforeAutospacing="off" w:after="160" w:afterAutospacing="off" w:line="259" w:lineRule="auto"/>
        <w:ind w:left="0" w:right="0"/>
        <w:jc w:val="left"/>
        <w:rPr>
          <w:noProof w:val="0"/>
          <w:lang w:val="fr-FR"/>
        </w:rPr>
      </w:pPr>
      <w:r w:rsidRPr="33F68457" w:rsidR="141DB123">
        <w:rPr>
          <w:noProof w:val="0"/>
          <w:lang w:val="fr-FR"/>
        </w:rPr>
        <w:t xml:space="preserve">Il faut </w:t>
      </w:r>
      <w:r w:rsidRPr="33F68457" w:rsidR="141DB123">
        <w:rPr>
          <w:noProof w:val="0"/>
          <w:lang w:val="fr-FR"/>
        </w:rPr>
        <w:t>également</w:t>
      </w:r>
      <w:r w:rsidRPr="33F68457" w:rsidR="141DB123">
        <w:rPr>
          <w:noProof w:val="0"/>
          <w:lang w:val="fr-FR"/>
        </w:rPr>
        <w:t xml:space="preserve"> prendre en </w:t>
      </w:r>
      <w:r w:rsidRPr="33F68457" w:rsidR="141DB123">
        <w:rPr>
          <w:noProof w:val="0"/>
          <w:lang w:val="fr-FR"/>
        </w:rPr>
        <w:t>compte</w:t>
      </w:r>
      <w:r w:rsidRPr="33F68457" w:rsidR="141DB123">
        <w:rPr>
          <w:noProof w:val="0"/>
          <w:lang w:val="fr-FR"/>
        </w:rPr>
        <w:t xml:space="preserve"> le </w:t>
      </w:r>
      <w:r w:rsidRPr="33F68457" w:rsidR="141DB123">
        <w:rPr>
          <w:noProof w:val="0"/>
          <w:lang w:val="fr-FR"/>
        </w:rPr>
        <w:t>gain :</w:t>
      </w:r>
      <w:r w:rsidRPr="33F68457" w:rsidR="141DB123">
        <w:rPr>
          <w:noProof w:val="0"/>
          <w:lang w:val="fr-FR"/>
        </w:rPr>
        <w:t xml:space="preserve"> G = V/(1+kV²) </w:t>
      </w:r>
    </w:p>
    <w:p w:rsidR="141DB123" w:rsidP="33F68457" w:rsidRDefault="141DB123" w14:paraId="1B96D7B7" w14:textId="6C596872">
      <w:pPr>
        <w:pStyle w:val="Normal"/>
        <w:bidi w:val="0"/>
        <w:spacing w:before="0" w:beforeAutospacing="off" w:after="160" w:afterAutospacing="off" w:line="259" w:lineRule="auto"/>
        <w:ind w:left="0" w:right="0"/>
        <w:jc w:val="left"/>
        <w:rPr>
          <w:noProof w:val="0"/>
          <w:vertAlign w:val="subscript"/>
          <w:lang w:val="fr-FR"/>
        </w:rPr>
      </w:pPr>
      <w:r w:rsidRPr="33F68457" w:rsidR="141DB123">
        <w:rPr>
          <w:noProof w:val="0"/>
          <w:lang w:val="fr-FR"/>
        </w:rPr>
        <w:t xml:space="preserve">On aura </w:t>
      </w:r>
      <w:r w:rsidRPr="33F68457" w:rsidR="141DB123">
        <w:rPr>
          <w:noProof w:val="0"/>
          <w:lang w:val="fr-FR"/>
        </w:rPr>
        <w:t>ai</w:t>
      </w:r>
      <w:r w:rsidRPr="33F68457" w:rsidR="141DB123">
        <w:rPr>
          <w:noProof w:val="0"/>
          <w:lang w:val="fr-FR"/>
        </w:rPr>
        <w:t>nsi</w:t>
      </w:r>
      <w:r w:rsidRPr="33F68457" w:rsidR="141DB123">
        <w:rPr>
          <w:noProof w:val="0"/>
          <w:lang w:val="fr-FR"/>
        </w:rPr>
        <w:t xml:space="preserve"> </w:t>
      </w:r>
      <w:r w:rsidRPr="33F68457" w:rsidR="2FDBD514">
        <w:rPr>
          <w:noProof w:val="0"/>
          <w:lang w:val="fr-FR"/>
        </w:rPr>
        <w:t>l’accélération</w:t>
      </w:r>
      <w:r w:rsidRPr="33F68457" w:rsidR="2FDBD514">
        <w:rPr>
          <w:noProof w:val="0"/>
          <w:lang w:val="fr-FR"/>
        </w:rPr>
        <w:t xml:space="preserve"> </w:t>
      </w:r>
      <w:r w:rsidRPr="33F68457" w:rsidR="2FDBD514">
        <w:rPr>
          <w:noProof w:val="0"/>
          <w:lang w:val="fr-FR"/>
        </w:rPr>
        <w:t>latérale</w:t>
      </w:r>
      <w:r w:rsidRPr="33F68457" w:rsidR="2FDBD514">
        <w:rPr>
          <w:noProof w:val="0"/>
          <w:lang w:val="fr-FR"/>
        </w:rPr>
        <w:t xml:space="preserve"> : </w:t>
      </w:r>
      <w:r w:rsidRPr="33F68457" w:rsidR="141DB123">
        <w:rPr>
          <w:noProof w:val="0"/>
          <w:lang w:val="fr-FR"/>
        </w:rPr>
        <w:t>a</w:t>
      </w:r>
      <w:r w:rsidRPr="33F68457" w:rsidR="141DB123">
        <w:rPr>
          <w:noProof w:val="0"/>
          <w:vertAlign w:val="subscript"/>
          <w:lang w:val="fr-FR"/>
        </w:rPr>
        <w:t>y</w:t>
      </w:r>
      <w:r w:rsidRPr="33F68457" w:rsidR="141DB123">
        <w:rPr>
          <w:noProof w:val="0"/>
          <w:lang w:val="fr-FR"/>
        </w:rPr>
        <w:t xml:space="preserve"> = G(V)*α</w:t>
      </w:r>
      <w:r w:rsidRPr="33F68457" w:rsidR="141DB123">
        <w:rPr>
          <w:noProof w:val="0"/>
          <w:vertAlign w:val="subscript"/>
          <w:lang w:val="fr-FR"/>
        </w:rPr>
        <w:t>s</w:t>
      </w:r>
    </w:p>
    <w:p w:rsidR="6883A59A" w:rsidP="33F68457" w:rsidRDefault="6883A59A" w14:paraId="76720CD4" w14:textId="5EBE69DF">
      <w:pPr>
        <w:pStyle w:val="Normal"/>
        <w:bidi w:val="0"/>
        <w:spacing w:before="0" w:beforeAutospacing="off" w:after="160" w:afterAutospacing="off" w:line="259" w:lineRule="auto"/>
        <w:ind w:left="0" w:right="0"/>
        <w:jc w:val="left"/>
        <w:rPr>
          <w:noProof w:val="0"/>
          <w:lang w:val="fr-FR"/>
        </w:rPr>
      </w:pPr>
      <w:r w:rsidRPr="7D1257F7" w:rsidR="1C7E23EF">
        <w:rPr>
          <w:noProof w:val="0"/>
          <w:lang w:val="fr-FR"/>
        </w:rPr>
        <w:t xml:space="preserve">Faire attention à </w:t>
      </w:r>
      <w:r w:rsidRPr="7D1257F7" w:rsidR="1C7E23EF">
        <w:rPr>
          <w:noProof w:val="0"/>
          <w:lang w:val="fr-FR"/>
        </w:rPr>
        <w:t>l’angle</w:t>
      </w:r>
      <w:r w:rsidRPr="7D1257F7" w:rsidR="1C7E23EF">
        <w:rPr>
          <w:noProof w:val="0"/>
          <w:lang w:val="fr-FR"/>
        </w:rPr>
        <w:t xml:space="preserve"> de </w:t>
      </w:r>
      <w:r w:rsidRPr="7D1257F7" w:rsidR="1C7E23EF">
        <w:rPr>
          <w:noProof w:val="0"/>
          <w:lang w:val="fr-FR"/>
        </w:rPr>
        <w:t>braquage</w:t>
      </w:r>
      <w:r w:rsidRPr="7D1257F7" w:rsidR="1C7E23EF">
        <w:rPr>
          <w:noProof w:val="0"/>
          <w:lang w:val="fr-FR"/>
        </w:rPr>
        <w:t xml:space="preserve"> max </w:t>
      </w:r>
      <w:r w:rsidRPr="7D1257F7" w:rsidR="1C7E23EF">
        <w:rPr>
          <w:noProof w:val="0"/>
          <w:lang w:val="fr-FR"/>
        </w:rPr>
        <w:t>des</w:t>
      </w:r>
      <w:r w:rsidRPr="7D1257F7" w:rsidR="1C7E23EF">
        <w:rPr>
          <w:noProof w:val="0"/>
          <w:lang w:val="fr-FR"/>
        </w:rPr>
        <w:t xml:space="preserve"> </w:t>
      </w:r>
      <w:r w:rsidRPr="7D1257F7" w:rsidR="1C7E23EF">
        <w:rPr>
          <w:noProof w:val="0"/>
          <w:lang w:val="fr-FR"/>
        </w:rPr>
        <w:t>roues</w:t>
      </w:r>
      <w:r w:rsidRPr="7D1257F7" w:rsidR="1C7E23EF">
        <w:rPr>
          <w:noProof w:val="0"/>
          <w:lang w:val="fr-FR"/>
        </w:rPr>
        <w:t>.</w:t>
      </w:r>
    </w:p>
    <w:p w:rsidR="257CA2CB" w:rsidP="7D1257F7" w:rsidRDefault="257CA2CB" w14:paraId="4F3195C4" w14:textId="7F30E8F3">
      <w:pPr>
        <w:pStyle w:val="Normal"/>
        <w:bidi w:val="0"/>
        <w:spacing w:before="0" w:beforeAutospacing="off" w:after="160" w:afterAutospacing="off" w:line="259" w:lineRule="auto"/>
        <w:ind w:left="0" w:right="0"/>
        <w:jc w:val="left"/>
        <w:rPr>
          <w:noProof w:val="0"/>
          <w:lang w:val="fr-FR"/>
        </w:rPr>
      </w:pPr>
      <w:r w:rsidRPr="7D1257F7" w:rsidR="257CA2CB">
        <w:rPr>
          <w:noProof w:val="0"/>
          <w:lang w:val="fr-FR"/>
        </w:rPr>
        <w:t xml:space="preserve">Résultats </w:t>
      </w:r>
    </w:p>
    <w:p w:rsidR="257CA2CB" w:rsidP="7D1257F7" w:rsidRDefault="257CA2CB" w14:paraId="385CFD2E" w14:textId="1629103F">
      <w:pPr>
        <w:pStyle w:val="Normal"/>
        <w:bidi w:val="0"/>
        <w:spacing w:before="0" w:beforeAutospacing="off" w:after="160" w:afterAutospacing="off" w:line="259" w:lineRule="auto"/>
        <w:ind w:left="0" w:right="0"/>
        <w:jc w:val="left"/>
        <w:rPr>
          <w:noProof w:val="0"/>
          <w:lang w:val="fr-FR"/>
        </w:rPr>
      </w:pPr>
      <w:r w:rsidRPr="7D1257F7" w:rsidR="257CA2CB">
        <w:rPr>
          <w:noProof w:val="0"/>
          <w:lang w:val="fr-FR"/>
        </w:rPr>
        <w:t xml:space="preserve">L’exploitation des résultats mène à la conclusion que nous avons fait des tests pour des angles volant limités par l’amplitude du servomoteur. Etant donné que le lino de l’ENS adhérait très bien, nous ne prenons plus en compte d’éventuels </w:t>
      </w:r>
      <w:r w:rsidRPr="7D1257F7" w:rsidR="4B2687F0">
        <w:rPr>
          <w:noProof w:val="0"/>
          <w:lang w:val="fr-FR"/>
        </w:rPr>
        <w:t>dérapages dans nos tests.</w:t>
      </w:r>
    </w:p>
    <w:p w:rsidR="2E13749D" w:rsidP="7D1257F7" w:rsidRDefault="2E13749D" w14:paraId="22A5E61C" w14:textId="506C0B10">
      <w:pPr>
        <w:pStyle w:val="Normal"/>
        <w:bidi w:val="0"/>
        <w:spacing w:before="0" w:beforeAutospacing="off" w:after="160" w:afterAutospacing="off" w:line="259" w:lineRule="auto"/>
        <w:ind w:left="0" w:right="0"/>
        <w:jc w:val="left"/>
        <w:rPr>
          <w:noProof w:val="0"/>
          <w:lang w:val="fr-FR"/>
        </w:rPr>
      </w:pPr>
      <w:r w:rsidRPr="7D1257F7" w:rsidR="2E13749D">
        <w:rPr>
          <w:noProof w:val="0"/>
          <w:lang w:val="fr-FR"/>
        </w:rPr>
        <w:t>Nous avons pu déterminer que l’angle maximal de braquage des roues correspondait à une commande de 15.</w:t>
      </w:r>
    </w:p>
    <w:p w:rsidR="7D1257F7" w:rsidP="7D1257F7" w:rsidRDefault="7D1257F7" w14:paraId="43D1472C" w14:textId="4A1BE576">
      <w:pPr>
        <w:pStyle w:val="Normal"/>
        <w:bidi w:val="0"/>
        <w:spacing w:before="0" w:beforeAutospacing="off" w:after="160" w:afterAutospacing="off" w:line="259" w:lineRule="auto"/>
        <w:ind w:left="0" w:right="0"/>
        <w:jc w:val="left"/>
        <w:rPr>
          <w:b w:val="1"/>
          <w:bCs w:val="1"/>
          <w:noProof w:val="0"/>
          <w:lang w:val="fr-FR"/>
        </w:rPr>
      </w:pPr>
    </w:p>
    <w:p w:rsidR="4B2687F0" w:rsidP="7D1257F7" w:rsidRDefault="4B2687F0" w14:paraId="09777E9C" w14:textId="03AEBCB8">
      <w:pPr>
        <w:pStyle w:val="Normal"/>
        <w:bidi w:val="0"/>
        <w:spacing w:before="0" w:beforeAutospacing="off" w:after="160" w:afterAutospacing="off" w:line="259" w:lineRule="auto"/>
        <w:ind w:left="0" w:right="0"/>
        <w:jc w:val="left"/>
        <w:rPr>
          <w:b w:val="1"/>
          <w:bCs w:val="1"/>
          <w:noProof w:val="0"/>
          <w:lang w:val="fr-FR"/>
        </w:rPr>
      </w:pPr>
      <w:r w:rsidRPr="7D1257F7" w:rsidR="4B2687F0">
        <w:rPr>
          <w:b w:val="1"/>
          <w:bCs w:val="1"/>
          <w:noProof w:val="0"/>
          <w:lang w:val="fr-FR"/>
        </w:rPr>
        <w:t>2e série de tests</w:t>
      </w:r>
      <w:r w:rsidRPr="7D1257F7" w:rsidR="2CF19CB6">
        <w:rPr>
          <w:b w:val="1"/>
          <w:bCs w:val="1"/>
          <w:noProof w:val="0"/>
          <w:lang w:val="fr-FR"/>
        </w:rPr>
        <w:t xml:space="preserve"> (dossier “</w:t>
      </w:r>
      <w:proofErr w:type="spellStart"/>
      <w:r w:rsidRPr="7D1257F7" w:rsidR="2CF19CB6">
        <w:rPr>
          <w:b w:val="1"/>
          <w:bCs w:val="1"/>
          <w:noProof w:val="0"/>
          <w:lang w:val="fr-FR"/>
        </w:rPr>
        <w:t>Deuxiemes_mesures</w:t>
      </w:r>
      <w:proofErr w:type="spellEnd"/>
      <w:r w:rsidRPr="7D1257F7" w:rsidR="2CF19CB6">
        <w:rPr>
          <w:b w:val="1"/>
          <w:bCs w:val="1"/>
          <w:noProof w:val="0"/>
          <w:lang w:val="fr-FR"/>
        </w:rPr>
        <w:t>”)</w:t>
      </w:r>
      <w:r w:rsidRPr="7D1257F7" w:rsidR="4B2687F0">
        <w:rPr>
          <w:b w:val="1"/>
          <w:bCs w:val="1"/>
          <w:noProof w:val="0"/>
          <w:lang w:val="fr-FR"/>
        </w:rPr>
        <w:t xml:space="preserve"> </w:t>
      </w:r>
    </w:p>
    <w:p w:rsidR="7D1257F7" w:rsidP="7D1257F7" w:rsidRDefault="7D1257F7" w14:paraId="0A27C65A" w14:textId="70EB23D7">
      <w:pPr>
        <w:pStyle w:val="Normal"/>
        <w:bidi w:val="0"/>
        <w:spacing w:before="0" w:beforeAutospacing="off" w:after="160" w:afterAutospacing="off" w:line="259" w:lineRule="auto"/>
        <w:ind w:left="0" w:right="0"/>
        <w:jc w:val="left"/>
        <w:rPr>
          <w:b w:val="1"/>
          <w:bCs w:val="1"/>
          <w:noProof w:val="0"/>
          <w:lang w:val="fr-FR"/>
        </w:rPr>
      </w:pPr>
    </w:p>
    <w:p w:rsidR="4B2687F0" w:rsidP="7D1257F7" w:rsidRDefault="4B2687F0" w14:paraId="3129C7F7" w14:textId="699C54B2">
      <w:pPr>
        <w:pStyle w:val="Normal"/>
        <w:bidi w:val="0"/>
        <w:spacing w:before="0" w:beforeAutospacing="off" w:after="160" w:afterAutospacing="off" w:line="259" w:lineRule="auto"/>
        <w:ind w:left="0" w:right="0"/>
        <w:jc w:val="left"/>
        <w:rPr>
          <w:noProof w:val="0"/>
          <w:lang w:val="fr-FR"/>
        </w:rPr>
      </w:pPr>
      <w:r w:rsidRPr="7D1257F7" w:rsidR="4B2687F0">
        <w:rPr>
          <w:noProof w:val="0"/>
          <w:lang w:val="fr-FR"/>
        </w:rPr>
        <w:t>Nous avons donc mené de nouveaux tests sur le parking de l’école, surface sur laquelle il n’y a pas de problème d’adhérence.</w:t>
      </w:r>
    </w:p>
    <w:p w:rsidR="4B2687F0" w:rsidP="7D1257F7" w:rsidRDefault="4B2687F0" w14:paraId="5DE85698" w14:textId="71D004A3">
      <w:pPr>
        <w:pStyle w:val="Normal"/>
        <w:bidi w:val="0"/>
        <w:spacing w:before="0" w:beforeAutospacing="off" w:after="160" w:afterAutospacing="off" w:line="259" w:lineRule="auto"/>
        <w:ind w:left="0" w:right="0"/>
        <w:jc w:val="left"/>
        <w:rPr>
          <w:noProof w:val="0"/>
          <w:lang w:val="fr-FR"/>
        </w:rPr>
      </w:pPr>
      <w:r w:rsidRPr="7D1257F7" w:rsidR="4B2687F0">
        <w:rPr>
          <w:noProof w:val="0"/>
          <w:lang w:val="fr-FR"/>
        </w:rPr>
        <w:t xml:space="preserve">De plus cette fois-ci, nous avons utilisé le gyroscope de la centrale inertielle. Celui-ci nous a </w:t>
      </w:r>
      <w:r w:rsidRPr="7D1257F7" w:rsidR="4DDCBD8D">
        <w:rPr>
          <w:noProof w:val="0"/>
          <w:lang w:val="fr-FR"/>
        </w:rPr>
        <w:t>permis</w:t>
      </w:r>
      <w:r w:rsidRPr="7D1257F7" w:rsidR="4B2687F0">
        <w:rPr>
          <w:noProof w:val="0"/>
          <w:lang w:val="fr-FR"/>
        </w:rPr>
        <w:t xml:space="preserve"> de déterminer psi point et ainsi que l’accél</w:t>
      </w:r>
      <w:r w:rsidRPr="7D1257F7" w:rsidR="58B5BBA3">
        <w:rPr>
          <w:noProof w:val="0"/>
          <w:lang w:val="fr-FR"/>
        </w:rPr>
        <w:t xml:space="preserve">ération latérale en temps réelle et en moyenne. </w:t>
      </w:r>
      <w:r w:rsidRPr="7D1257F7" w:rsidR="675D5507">
        <w:rPr>
          <w:noProof w:val="0"/>
          <w:lang w:val="fr-FR"/>
        </w:rPr>
        <w:t xml:space="preserve">Les résultats ont été exploité par le fichier python </w:t>
      </w:r>
      <w:r w:rsidRPr="7D1257F7" w:rsidR="4B569484">
        <w:rPr>
          <w:noProof w:val="0"/>
          <w:lang w:val="fr-FR"/>
        </w:rPr>
        <w:t>“extraction.</w:t>
      </w:r>
      <w:proofErr w:type="spellStart"/>
      <w:r w:rsidRPr="7D1257F7" w:rsidR="4B569484">
        <w:rPr>
          <w:noProof w:val="0"/>
          <w:lang w:val="fr-FR"/>
        </w:rPr>
        <w:t>py</w:t>
      </w:r>
      <w:proofErr w:type="spellEnd"/>
      <w:r w:rsidRPr="7D1257F7" w:rsidR="4B569484">
        <w:rPr>
          <w:noProof w:val="0"/>
          <w:lang w:val="fr-FR"/>
        </w:rPr>
        <w:t xml:space="preserve">” </w:t>
      </w:r>
      <w:r w:rsidRPr="7D1257F7" w:rsidR="675D5507">
        <w:rPr>
          <w:noProof w:val="0"/>
          <w:lang w:val="fr-FR"/>
        </w:rPr>
        <w:t xml:space="preserve">ainsi que le fichier libre office </w:t>
      </w:r>
      <w:r w:rsidRPr="7D1257F7" w:rsidR="66A556A9">
        <w:rPr>
          <w:noProof w:val="0"/>
          <w:lang w:val="fr-FR"/>
        </w:rPr>
        <w:t>“</w:t>
      </w:r>
      <w:proofErr w:type="spellStart"/>
      <w:r w:rsidRPr="7D1257F7" w:rsidR="66A556A9">
        <w:rPr>
          <w:noProof w:val="0"/>
          <w:lang w:val="fr-FR"/>
        </w:rPr>
        <w:t>resultat</w:t>
      </w:r>
      <w:proofErr w:type="spellEnd"/>
      <w:r w:rsidRPr="7D1257F7" w:rsidR="66A556A9">
        <w:rPr>
          <w:noProof w:val="0"/>
          <w:lang w:val="fr-FR"/>
        </w:rPr>
        <w:t>”</w:t>
      </w:r>
      <w:r w:rsidRPr="7D1257F7" w:rsidR="675D5507">
        <w:rPr>
          <w:noProof w:val="0"/>
          <w:lang w:val="fr-FR"/>
        </w:rPr>
        <w:t xml:space="preserve"> et nous avons obtenu les figures </w:t>
      </w:r>
      <w:r w:rsidRPr="7D1257F7" w:rsidR="328DE765">
        <w:rPr>
          <w:noProof w:val="0"/>
          <w:lang w:val="fr-FR"/>
        </w:rPr>
        <w:t>présente dans le dossier “figures”</w:t>
      </w:r>
      <w:r w:rsidRPr="7D1257F7" w:rsidR="675D5507">
        <w:rPr>
          <w:noProof w:val="0"/>
          <w:lang w:val="fr-FR"/>
        </w:rPr>
        <w:t>.</w:t>
      </w:r>
    </w:p>
    <w:p w:rsidR="675D5507" w:rsidP="7D1257F7" w:rsidRDefault="675D5507" w14:paraId="69E39DB8" w14:textId="1FB94D40">
      <w:pPr>
        <w:pStyle w:val="Normal"/>
        <w:bidi w:val="0"/>
        <w:spacing w:before="0" w:beforeAutospacing="off" w:after="160" w:afterAutospacing="off" w:line="259" w:lineRule="auto"/>
        <w:ind w:left="0" w:right="0"/>
        <w:jc w:val="left"/>
        <w:rPr>
          <w:noProof w:val="0"/>
          <w:lang w:val="fr-FR"/>
        </w:rPr>
      </w:pPr>
      <w:r w:rsidRPr="7D1257F7" w:rsidR="675D5507">
        <w:rPr>
          <w:noProof w:val="0"/>
          <w:lang w:val="fr-FR"/>
        </w:rPr>
        <w:t>Nous pouvons tirer les conclusions suivantes :</w:t>
      </w:r>
    </w:p>
    <w:p w:rsidR="5FBB2745" w:rsidP="7D1257F7" w:rsidRDefault="5FBB2745" w14:paraId="62D24B8D" w14:textId="1E6089AB">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fr-FR"/>
        </w:rPr>
      </w:pPr>
      <w:r w:rsidRPr="7D1257F7" w:rsidR="5FBB2745">
        <w:rPr>
          <w:noProof w:val="0"/>
          <w:lang w:val="fr-FR"/>
        </w:rPr>
        <w:t>Pour chaque vitesse de commande le rayon de braquage est fonction affine de l’angle commande</w:t>
      </w:r>
    </w:p>
    <w:p w:rsidR="5FBB2745" w:rsidP="7D1257F7" w:rsidRDefault="5FBB2745" w14:paraId="1D5241C1" w14:textId="128CC3AE">
      <w:pPr>
        <w:pStyle w:val="ListParagraph"/>
        <w:numPr>
          <w:ilvl w:val="0"/>
          <w:numId w:val="1"/>
        </w:numPr>
        <w:bidi w:val="0"/>
        <w:spacing w:before="0" w:beforeAutospacing="off" w:after="160" w:afterAutospacing="off" w:line="259" w:lineRule="auto"/>
        <w:ind w:right="0"/>
        <w:jc w:val="left"/>
        <w:rPr>
          <w:noProof w:val="0"/>
          <w:sz w:val="22"/>
          <w:szCs w:val="22"/>
          <w:lang w:val="fr-FR"/>
        </w:rPr>
      </w:pPr>
      <w:r w:rsidRPr="7D1257F7" w:rsidR="5FBB2745">
        <w:rPr>
          <w:noProof w:val="0"/>
          <w:lang w:val="fr-FR"/>
        </w:rPr>
        <w:t>Pour chaque vitesse de commande la vitesse de lacet est fonction linéaire de l’angle de commande</w:t>
      </w:r>
    </w:p>
    <w:p w:rsidR="7520EDEC" w:rsidP="7D1257F7" w:rsidRDefault="7520EDEC" w14:paraId="13B9C60A" w14:textId="5B138830">
      <w:pPr>
        <w:pStyle w:val="ListParagraph"/>
        <w:numPr>
          <w:ilvl w:val="0"/>
          <w:numId w:val="1"/>
        </w:numPr>
        <w:bidi w:val="0"/>
        <w:spacing w:before="0" w:beforeAutospacing="off" w:after="160" w:afterAutospacing="off" w:line="259" w:lineRule="auto"/>
        <w:ind w:right="0"/>
        <w:jc w:val="left"/>
        <w:rPr>
          <w:noProof w:val="0"/>
          <w:sz w:val="22"/>
          <w:szCs w:val="22"/>
          <w:lang w:val="fr-FR"/>
        </w:rPr>
      </w:pPr>
      <w:r w:rsidRPr="7D1257F7" w:rsidR="7520EDEC">
        <w:rPr>
          <w:noProof w:val="0"/>
          <w:lang w:val="fr-FR"/>
        </w:rPr>
        <w:t>La vitesse réelle semble affectée par la courbure</w:t>
      </w:r>
    </w:p>
    <w:p w:rsidR="7520EDEC" w:rsidP="7D1257F7" w:rsidRDefault="7520EDEC" w14:paraId="2E9FD28D" w14:textId="2CC5D094">
      <w:pPr>
        <w:pStyle w:val="Normal"/>
        <w:bidi w:val="0"/>
        <w:spacing w:before="0" w:beforeAutospacing="off" w:after="160" w:afterAutospacing="off" w:line="259" w:lineRule="auto"/>
        <w:ind w:left="0" w:right="0"/>
        <w:jc w:val="left"/>
        <w:rPr>
          <w:noProof w:val="0"/>
          <w:lang w:val="fr-FR"/>
        </w:rPr>
      </w:pPr>
      <w:r w:rsidRPr="7D1257F7" w:rsidR="7520EDEC">
        <w:rPr>
          <w:noProof w:val="0"/>
          <w:lang w:val="fr-FR"/>
        </w:rPr>
        <w:t>Nous avons pu modéliser l’accélération latérale par la formule suivante :</w:t>
      </w:r>
    </w:p>
    <w:p w:rsidR="7520EDEC" w:rsidP="7D1257F7" w:rsidRDefault="7520EDEC" w14:paraId="76C1D85D" w14:textId="7BFC3167">
      <w:pPr>
        <w:pStyle w:val="Normal"/>
        <w:bidi w:val="0"/>
        <w:spacing w:before="0" w:beforeAutospacing="off" w:after="160" w:afterAutospacing="off" w:line="259" w:lineRule="auto"/>
        <w:ind w:left="0" w:right="0"/>
        <w:jc w:val="left"/>
        <w:rPr>
          <w:noProof w:val="0"/>
          <w:lang w:val="fr-FR"/>
        </w:rPr>
      </w:pPr>
      <w:r w:rsidRPr="7D1257F7" w:rsidR="7520EDEC">
        <w:rPr>
          <w:noProof w:val="0"/>
          <w:lang w:val="fr-FR"/>
        </w:rPr>
        <w:t xml:space="preserve">A= </w:t>
      </w:r>
      <w:r w:rsidRPr="7D1257F7" w:rsidR="2297C07F">
        <w:rPr>
          <w:noProof w:val="0"/>
          <w:lang w:val="fr-FR"/>
        </w:rPr>
        <w:t>lambda * V * alpha /( 1 + k * V^2)</w:t>
      </w:r>
      <w:r w:rsidRPr="7D1257F7" w:rsidR="5DA42352">
        <w:rPr>
          <w:noProof w:val="0"/>
          <w:lang w:val="fr-FR"/>
        </w:rPr>
        <w:t xml:space="preserve"> + Beta</w:t>
      </w:r>
      <w:r w:rsidRPr="7D1257F7" w:rsidR="2297C07F">
        <w:rPr>
          <w:noProof w:val="0"/>
          <w:lang w:val="fr-FR"/>
        </w:rPr>
        <w:t xml:space="preserve"> avec V la vitesse de commande, alpha l’angle de commande et lambda</w:t>
      </w:r>
      <w:r w:rsidRPr="7D1257F7" w:rsidR="71664A38">
        <w:rPr>
          <w:noProof w:val="0"/>
          <w:lang w:val="fr-FR"/>
        </w:rPr>
        <w:t>,</w:t>
      </w:r>
      <w:r w:rsidRPr="7D1257F7" w:rsidR="2297C07F">
        <w:rPr>
          <w:noProof w:val="0"/>
          <w:lang w:val="fr-FR"/>
        </w:rPr>
        <w:t xml:space="preserve"> k </w:t>
      </w:r>
      <w:r w:rsidRPr="7D1257F7" w:rsidR="1796D7BC">
        <w:rPr>
          <w:noProof w:val="0"/>
          <w:lang w:val="fr-FR"/>
        </w:rPr>
        <w:t xml:space="preserve">et Beta </w:t>
      </w:r>
      <w:r w:rsidRPr="7D1257F7" w:rsidR="2297C07F">
        <w:rPr>
          <w:noProof w:val="0"/>
          <w:lang w:val="fr-FR"/>
        </w:rPr>
        <w:t>des coefficients déterminés en minimisant le carré des erreurs.</w:t>
      </w:r>
    </w:p>
    <w:p w:rsidR="2297C07F" w:rsidP="7D1257F7" w:rsidRDefault="2297C07F" w14:paraId="26307D68" w14:textId="2DF42BB8">
      <w:pPr>
        <w:pStyle w:val="Normal"/>
        <w:bidi w:val="0"/>
        <w:spacing w:before="0" w:beforeAutospacing="off" w:after="160" w:afterAutospacing="off" w:line="259" w:lineRule="auto"/>
        <w:ind w:left="0" w:right="0"/>
        <w:jc w:val="left"/>
      </w:pPr>
      <w:r w:rsidRPr="7D1257F7" w:rsidR="2297C07F">
        <w:rPr>
          <w:noProof w:val="0"/>
          <w:lang w:val="fr-FR"/>
        </w:rPr>
        <w:t xml:space="preserve">Nous obtenons </w:t>
      </w:r>
      <w:r w:rsidRPr="7D1257F7" w:rsidR="31A71E96">
        <w:rPr>
          <w:noProof w:val="0"/>
          <w:lang w:val="fr-FR"/>
        </w:rPr>
        <w:t>les coefficients suivants :</w:t>
      </w:r>
      <w:r>
        <w:tab/>
      </w:r>
      <w:r>
        <w:tab/>
      </w:r>
      <w:r>
        <w:tab/>
      </w:r>
      <w:r>
        <w:tab/>
      </w:r>
      <w:r>
        <w:tab/>
      </w:r>
      <w:r>
        <w:tab/>
      </w:r>
      <w:r>
        <w:tab/>
      </w:r>
      <w:r>
        <w:tab/>
      </w:r>
      <w:r>
        <w:tab/>
      </w:r>
      <w:r>
        <w:tab/>
      </w:r>
      <w:r>
        <w:tab/>
      </w:r>
      <w:r>
        <w:tab/>
      </w:r>
      <w:r>
        <w:tab/>
      </w:r>
      <w:r>
        <w:tab/>
      </w:r>
      <w:r>
        <w:tab/>
      </w:r>
      <w:r>
        <w:tab/>
      </w:r>
      <w:r>
        <w:tab/>
      </w:r>
      <w:r>
        <w:tab/>
      </w:r>
      <w:r>
        <w:tab/>
      </w:r>
      <w:r>
        <w:tab/>
      </w:r>
    </w:p>
    <w:tbl>
      <w:tblPr>
        <w:tblStyle w:val="TableGrid"/>
        <w:bidiVisual w:val="0"/>
        <w:tblW w:w="0" w:type="auto"/>
        <w:tblLayout w:type="fixed"/>
        <w:tblLook w:val="06A0" w:firstRow="1" w:lastRow="0" w:firstColumn="1" w:lastColumn="0" w:noHBand="1" w:noVBand="1"/>
      </w:tblPr>
      <w:tblGrid>
        <w:gridCol w:w="4680"/>
        <w:gridCol w:w="4680"/>
      </w:tblGrid>
      <w:tr w:rsidR="7D1257F7" w:rsidTr="7D1257F7" w14:paraId="2286408E">
        <w:trPr>
          <w:trHeight w:val="390"/>
        </w:trPr>
        <w:tc>
          <w:tcPr>
            <w:tcW w:w="4680" w:type="dxa"/>
            <w:tcBorders>
              <w:top w:val="single" w:color="000000" w:themeColor="text1" w:sz="6"/>
              <w:left w:val="single" w:color="000000" w:themeColor="text1" w:sz="6"/>
              <w:bottom w:val="single" w:color="000000" w:themeColor="text1" w:sz="6"/>
            </w:tcBorders>
            <w:tcMar/>
            <w:vAlign w:val="center"/>
          </w:tcPr>
          <w:p w:rsidR="7D1257F7" w:rsidRDefault="7D1257F7" w14:paraId="1D954FD8" w14:textId="5173FA52">
            <w:r w:rsidRPr="7D1257F7" w:rsidR="7D1257F7">
              <w:rPr>
                <w:rFonts w:ascii="Liberation Sans" w:hAnsi="Liberation Sans" w:eastAsia="Liberation Sans" w:cs="Liberation Sans"/>
              </w:rPr>
              <w:t>lambda</w:t>
            </w:r>
          </w:p>
        </w:tc>
        <w:tc>
          <w:tcPr>
            <w:tcW w:w="4680" w:type="dxa"/>
            <w:tcBorders>
              <w:top w:val="single" w:color="000000" w:themeColor="text1" w:sz="6"/>
              <w:bottom w:val="single" w:color="000000" w:themeColor="text1" w:sz="6"/>
              <w:right w:val="single" w:color="000000" w:themeColor="text1" w:sz="6"/>
            </w:tcBorders>
            <w:tcMar/>
            <w:vAlign w:val="center"/>
          </w:tcPr>
          <w:p w:rsidR="7D1257F7" w:rsidRDefault="7D1257F7" w14:paraId="02F39D55" w14:textId="5D9C0709">
            <w:r w:rsidRPr="7D1257F7" w:rsidR="7D1257F7">
              <w:rPr>
                <w:rFonts w:ascii="Liberation Sans" w:hAnsi="Liberation Sans" w:eastAsia="Liberation Sans" w:cs="Liberation Sans"/>
              </w:rPr>
              <w:t>0,025844002540133</w:t>
            </w:r>
          </w:p>
        </w:tc>
      </w:tr>
      <w:tr w:rsidR="7D1257F7" w:rsidTr="7D1257F7" w14:paraId="76347022">
        <w:trPr>
          <w:trHeight w:val="390"/>
        </w:trPr>
        <w:tc>
          <w:tcPr>
            <w:tcW w:w="4680" w:type="dxa"/>
            <w:tcBorders>
              <w:top w:val="single" w:color="000000" w:themeColor="text1" w:sz="6"/>
              <w:left w:val="single" w:color="000000" w:themeColor="text1" w:sz="6"/>
              <w:bottom w:val="single" w:color="000000" w:themeColor="text1" w:sz="6"/>
            </w:tcBorders>
            <w:tcMar/>
            <w:vAlign w:val="center"/>
          </w:tcPr>
          <w:p w:rsidR="7D1257F7" w:rsidRDefault="7D1257F7" w14:paraId="7214C174" w14:textId="5B8E8499">
            <w:r w:rsidRPr="7D1257F7" w:rsidR="7D1257F7">
              <w:rPr>
                <w:rFonts w:ascii="Liberation Sans" w:hAnsi="Liberation Sans" w:eastAsia="Liberation Sans" w:cs="Liberation Sans"/>
              </w:rPr>
              <w:t>k</w:t>
            </w:r>
          </w:p>
        </w:tc>
        <w:tc>
          <w:tcPr>
            <w:tcW w:w="4680" w:type="dxa"/>
            <w:tcBorders>
              <w:top w:val="single" w:color="000000" w:themeColor="text1" w:sz="6"/>
              <w:bottom w:val="single" w:color="000000" w:themeColor="text1" w:sz="6"/>
              <w:right w:val="single" w:color="000000" w:themeColor="text1" w:sz="6"/>
            </w:tcBorders>
            <w:tcMar/>
            <w:vAlign w:val="center"/>
          </w:tcPr>
          <w:p w:rsidR="7D1257F7" w:rsidRDefault="7D1257F7" w14:paraId="63F8D72D" w14:textId="72E9B564">
            <w:r w:rsidRPr="7D1257F7" w:rsidR="7D1257F7">
              <w:rPr>
                <w:rFonts w:ascii="Liberation Sans" w:hAnsi="Liberation Sans" w:eastAsia="Liberation Sans" w:cs="Liberation Sans"/>
              </w:rPr>
              <w:t>-0,000655090832551</w:t>
            </w:r>
          </w:p>
        </w:tc>
      </w:tr>
      <w:tr w:rsidR="7D1257F7" w:rsidTr="7D1257F7" w14:paraId="242E61E1">
        <w:trPr>
          <w:trHeight w:val="390"/>
        </w:trPr>
        <w:tc>
          <w:tcPr>
            <w:tcW w:w="4680" w:type="dxa"/>
            <w:tcBorders>
              <w:top w:val="single" w:color="000000" w:themeColor="text1" w:sz="6"/>
              <w:left w:val="single" w:color="000000" w:themeColor="text1" w:sz="6"/>
              <w:bottom w:val="single" w:color="000000" w:themeColor="text1" w:sz="6"/>
            </w:tcBorders>
            <w:tcMar/>
            <w:vAlign w:val="center"/>
          </w:tcPr>
          <w:p w:rsidR="7D1257F7" w:rsidRDefault="7D1257F7" w14:paraId="77F5EB58" w14:textId="12D61740">
            <w:r w:rsidRPr="7D1257F7" w:rsidR="7D1257F7">
              <w:rPr>
                <w:rFonts w:ascii="Liberation Sans" w:hAnsi="Liberation Sans" w:eastAsia="Liberation Sans" w:cs="Liberation Sans"/>
              </w:rPr>
              <w:t>beta</w:t>
            </w:r>
          </w:p>
        </w:tc>
        <w:tc>
          <w:tcPr>
            <w:tcW w:w="4680" w:type="dxa"/>
            <w:tcBorders>
              <w:top w:val="single" w:color="000000" w:themeColor="text1" w:sz="6"/>
              <w:bottom w:val="single" w:color="000000" w:themeColor="text1" w:sz="6"/>
              <w:right w:val="single" w:color="000000" w:themeColor="text1" w:sz="6"/>
            </w:tcBorders>
            <w:tcMar/>
            <w:vAlign w:val="center"/>
          </w:tcPr>
          <w:p w:rsidR="7D1257F7" w:rsidRDefault="7D1257F7" w14:paraId="27EB4F2A" w14:textId="1578AE04">
            <w:r w:rsidRPr="7D1257F7" w:rsidR="7D1257F7">
              <w:rPr>
                <w:rFonts w:ascii="Liberation Sans" w:hAnsi="Liberation Sans" w:eastAsia="Liberation Sans" w:cs="Liberation Sans"/>
              </w:rPr>
              <w:t>-1,71896951704068</w:t>
            </w:r>
          </w:p>
        </w:tc>
      </w:tr>
    </w:tbl>
    <w:p w:rsidR="7D1257F7" w:rsidRDefault="7D1257F7" w14:paraId="1234F39E" w14:textId="7BB70D07"/>
    <w:p w:rsidR="10C37BAE" w:rsidP="7D1257F7" w:rsidRDefault="10C37BAE" w14:paraId="47F0852A" w14:textId="2EF0FC72">
      <w:pPr>
        <w:pStyle w:val="Normal"/>
        <w:bidi w:val="0"/>
        <w:spacing w:before="0" w:beforeAutospacing="off" w:after="160" w:afterAutospacing="off" w:line="259" w:lineRule="auto"/>
        <w:ind w:left="0" w:right="0"/>
        <w:jc w:val="left"/>
        <w:rPr>
          <w:noProof w:val="0"/>
          <w:lang w:val="fr-FR"/>
        </w:rPr>
      </w:pPr>
      <w:r w:rsidRPr="7D1257F7" w:rsidR="10C37BAE">
        <w:rPr>
          <w:noProof w:val="0"/>
          <w:lang w:val="fr-FR"/>
        </w:rPr>
        <w:t>Obtenir une modélisation de l’accélération latérale peut permettre de la maintenir en dessous d’un certain seuil afin de garantir la tenue de route.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C5CBA8"/>
    <w:rsid w:val="0395E976"/>
    <w:rsid w:val="0624E539"/>
    <w:rsid w:val="078ACE8C"/>
    <w:rsid w:val="07946CD2"/>
    <w:rsid w:val="092CFF54"/>
    <w:rsid w:val="09A3926A"/>
    <w:rsid w:val="09D699E1"/>
    <w:rsid w:val="0A34702E"/>
    <w:rsid w:val="0B9CB748"/>
    <w:rsid w:val="0BA9375A"/>
    <w:rsid w:val="0F345918"/>
    <w:rsid w:val="0F562712"/>
    <w:rsid w:val="0F90D310"/>
    <w:rsid w:val="109003CB"/>
    <w:rsid w:val="10C37BAE"/>
    <w:rsid w:val="139B5439"/>
    <w:rsid w:val="141DB123"/>
    <w:rsid w:val="1457C421"/>
    <w:rsid w:val="14D527F2"/>
    <w:rsid w:val="17859A2C"/>
    <w:rsid w:val="1796D7BC"/>
    <w:rsid w:val="17DFACF4"/>
    <w:rsid w:val="197DC92A"/>
    <w:rsid w:val="19D9F5B5"/>
    <w:rsid w:val="1AC5CBA8"/>
    <w:rsid w:val="1C318BA1"/>
    <w:rsid w:val="1C7E23EF"/>
    <w:rsid w:val="1D6E86D3"/>
    <w:rsid w:val="1E35C61B"/>
    <w:rsid w:val="2297C07F"/>
    <w:rsid w:val="231B1B0E"/>
    <w:rsid w:val="246E3A87"/>
    <w:rsid w:val="257CA2CB"/>
    <w:rsid w:val="29FC7253"/>
    <w:rsid w:val="2AA68E2A"/>
    <w:rsid w:val="2C76EF87"/>
    <w:rsid w:val="2CF19CB6"/>
    <w:rsid w:val="2E13749D"/>
    <w:rsid w:val="2F9EE909"/>
    <w:rsid w:val="2FC3A669"/>
    <w:rsid w:val="2FC8D993"/>
    <w:rsid w:val="2FDBD514"/>
    <w:rsid w:val="318DD512"/>
    <w:rsid w:val="31A71E96"/>
    <w:rsid w:val="31AF8C90"/>
    <w:rsid w:val="3253C727"/>
    <w:rsid w:val="328DE765"/>
    <w:rsid w:val="33F68457"/>
    <w:rsid w:val="347F50F0"/>
    <w:rsid w:val="35DA8C15"/>
    <w:rsid w:val="37114129"/>
    <w:rsid w:val="37ECFF1C"/>
    <w:rsid w:val="38B6226D"/>
    <w:rsid w:val="3A52D967"/>
    <w:rsid w:val="3BA3258B"/>
    <w:rsid w:val="3C62B47D"/>
    <w:rsid w:val="3C890114"/>
    <w:rsid w:val="3E5C40A0"/>
    <w:rsid w:val="3F570FCA"/>
    <w:rsid w:val="3FECA339"/>
    <w:rsid w:val="402CF9F1"/>
    <w:rsid w:val="409EFB12"/>
    <w:rsid w:val="43FBCD91"/>
    <w:rsid w:val="448FA7AB"/>
    <w:rsid w:val="4530F81B"/>
    <w:rsid w:val="46FC9D9E"/>
    <w:rsid w:val="47FA00F3"/>
    <w:rsid w:val="49382932"/>
    <w:rsid w:val="497F39A8"/>
    <w:rsid w:val="4B2687F0"/>
    <w:rsid w:val="4B569484"/>
    <w:rsid w:val="4B71940C"/>
    <w:rsid w:val="4CD82128"/>
    <w:rsid w:val="4D79BF74"/>
    <w:rsid w:val="4D92E7D1"/>
    <w:rsid w:val="4DDCBD8D"/>
    <w:rsid w:val="4E42E2C5"/>
    <w:rsid w:val="4F2EB832"/>
    <w:rsid w:val="50F83333"/>
    <w:rsid w:val="5317E98D"/>
    <w:rsid w:val="55966112"/>
    <w:rsid w:val="58B5BBA3"/>
    <w:rsid w:val="5A63EEA8"/>
    <w:rsid w:val="5A8CFAE6"/>
    <w:rsid w:val="5CD2BFB0"/>
    <w:rsid w:val="5D1F10AC"/>
    <w:rsid w:val="5DA42352"/>
    <w:rsid w:val="5F3A21B1"/>
    <w:rsid w:val="5FBB2745"/>
    <w:rsid w:val="62CDC8AA"/>
    <w:rsid w:val="62F208ED"/>
    <w:rsid w:val="64071248"/>
    <w:rsid w:val="66A556A9"/>
    <w:rsid w:val="6752F750"/>
    <w:rsid w:val="675D5507"/>
    <w:rsid w:val="6883A59A"/>
    <w:rsid w:val="6ACF70EF"/>
    <w:rsid w:val="6CA35395"/>
    <w:rsid w:val="6DE563B9"/>
    <w:rsid w:val="71664A38"/>
    <w:rsid w:val="723FA10E"/>
    <w:rsid w:val="749ED8EB"/>
    <w:rsid w:val="74FB8F4E"/>
    <w:rsid w:val="7520EDEC"/>
    <w:rsid w:val="75B1E67C"/>
    <w:rsid w:val="7685C0B7"/>
    <w:rsid w:val="773BAE77"/>
    <w:rsid w:val="78E90D46"/>
    <w:rsid w:val="7A8E7AF2"/>
    <w:rsid w:val="7AC2C364"/>
    <w:rsid w:val="7C0ED121"/>
    <w:rsid w:val="7C8CD567"/>
    <w:rsid w:val="7D1257F7"/>
    <w:rsid w:val="7D6FF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CBA8"/>
  <w15:chartTrackingRefBased/>
  <w15:docId w15:val="{32881173-13dd-44a0-bbcc-287bd938bc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76ccbf47e7774852" /><Relationship Type="http://schemas.openxmlformats.org/officeDocument/2006/relationships/numbering" Target="/word/numbering.xml" Id="R8b6f096407ea4c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10D0482446341A3F07F05D5547F11" ma:contentTypeVersion="8" ma:contentTypeDescription="Create a new document." ma:contentTypeScope="" ma:versionID="7af2de3f1409e000c43fec5c13994658">
  <xsd:schema xmlns:xsd="http://www.w3.org/2001/XMLSchema" xmlns:xs="http://www.w3.org/2001/XMLSchema" xmlns:p="http://schemas.microsoft.com/office/2006/metadata/properties" xmlns:ns2="a67de16f-3a12-4e25-a2d1-495f32e01bab" targetNamespace="http://schemas.microsoft.com/office/2006/metadata/properties" ma:root="true" ma:fieldsID="bd73c43619e37ef554d66b5596b59173" ns2:_="">
    <xsd:import namespace="a67de16f-3a12-4e25-a2d1-495f32e01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7de16f-3a12-4e25-a2d1-495f32e01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E90681-10E2-4BB2-B0FF-A3601C24DC2E}"/>
</file>

<file path=customXml/itemProps2.xml><?xml version="1.0" encoding="utf-8"?>
<ds:datastoreItem xmlns:ds="http://schemas.openxmlformats.org/officeDocument/2006/customXml" ds:itemID="{021424A5-98D6-4A71-9226-5BE012484FE8}"/>
</file>

<file path=customXml/itemProps3.xml><?xml version="1.0" encoding="utf-8"?>
<ds:datastoreItem xmlns:ds="http://schemas.openxmlformats.org/officeDocument/2006/customXml" ds:itemID="{F146A6CD-68B6-47E5-979C-A554F1105C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Dupeuble Ninon</dc:creator>
  <keywords/>
  <dc:description/>
  <lastModifiedBy>Dupeuble Ninon</lastModifiedBy>
  <dcterms:created xsi:type="dcterms:W3CDTF">2021-03-05T15:02:06.0000000Z</dcterms:created>
  <dcterms:modified xsi:type="dcterms:W3CDTF">2021-04-09T14:14:48.0310615Z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0x010100AEF10D0482446341A3F07F05D5547F11</vt:lpwstr>
  </property>
</Properties>
</file>