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6F" w:rsidRDefault="00282510" w:rsidP="00BA222B">
      <w:pPr>
        <w:pStyle w:val="LO-Normal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</w:t>
      </w:r>
      <w:r>
        <w:rPr>
          <w:rFonts w:ascii="Arial" w:hAnsi="Arial" w:cs="Arial"/>
          <w:b/>
          <w:sz w:val="32"/>
          <w:szCs w:val="32"/>
        </w:rPr>
        <w:tab/>
        <w:t>Documentação de Casos de Uso</w:t>
      </w:r>
    </w:p>
    <w:p w:rsidR="00204B0D" w:rsidRDefault="00204B0D" w:rsidP="00BA222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Este capítulo tem como objetivo descrever os casos de uso apresentados, pelo diagrama de casos de uso, no capítulo 6.</w:t>
      </w:r>
    </w:p>
    <w:p w:rsidR="00204B0D" w:rsidRDefault="00204B0D" w:rsidP="00BA222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</w:p>
    <w:p w:rsidR="00323A38" w:rsidRDefault="00323A38" w:rsidP="00BA222B">
      <w:pPr>
        <w:pStyle w:val="LO-Normal"/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7.1</w:t>
      </w:r>
      <w:r>
        <w:rPr>
          <w:rFonts w:ascii="Arial" w:hAnsi="Arial" w:cs="Arial"/>
          <w:b/>
          <w:sz w:val="24"/>
          <w:szCs w:val="24"/>
        </w:rPr>
        <w:tab/>
        <w:t>Cadastrar Usuário</w:t>
      </w:r>
    </w:p>
    <w:p w:rsidR="00323A38" w:rsidRDefault="00323A38" w:rsidP="00BA222B">
      <w:pPr>
        <w:pStyle w:val="LO-Normal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C158D" w:rsidRDefault="0033621B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caso de uso:</w:t>
      </w:r>
      <w:r w:rsidR="009C14C2">
        <w:rPr>
          <w:rFonts w:ascii="Arial" w:hAnsi="Arial" w:cs="Arial"/>
          <w:b/>
          <w:sz w:val="24"/>
          <w:szCs w:val="24"/>
        </w:rPr>
        <w:t xml:space="preserve"> </w:t>
      </w:r>
      <w:r w:rsidR="006C3991">
        <w:rPr>
          <w:rFonts w:ascii="Arial" w:hAnsi="Arial" w:cs="Arial"/>
          <w:sz w:val="24"/>
          <w:szCs w:val="24"/>
        </w:rPr>
        <w:t>C</w:t>
      </w:r>
      <w:r w:rsidR="009C14C2">
        <w:rPr>
          <w:rFonts w:ascii="Arial" w:hAnsi="Arial" w:cs="Arial"/>
          <w:sz w:val="24"/>
          <w:szCs w:val="24"/>
        </w:rPr>
        <w:t>adastrar Usuário</w:t>
      </w:r>
    </w:p>
    <w:p w:rsidR="00D76F4B" w:rsidRDefault="00D76F4B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9C14C2" w:rsidRDefault="00BA222B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Definição:</w:t>
      </w:r>
      <w:r w:rsidR="00A86B8C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aso de uso utilizado para criar um novo usuário no sistema.</w:t>
      </w:r>
    </w:p>
    <w:p w:rsidR="00D76F4B" w:rsidRDefault="00D76F4B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A222B" w:rsidRDefault="00BA222B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Atores envolvidos:</w:t>
      </w:r>
      <w:r w:rsidR="00A86B8C">
        <w:rPr>
          <w:rFonts w:ascii="Arial" w:hAnsi="Arial" w:cs="Arial"/>
          <w:b/>
          <w:sz w:val="24"/>
          <w:szCs w:val="24"/>
        </w:rPr>
        <w:t xml:space="preserve"> </w:t>
      </w:r>
      <w:r w:rsidR="00A86B8C">
        <w:rPr>
          <w:rFonts w:ascii="Arial" w:hAnsi="Arial" w:cs="Arial"/>
          <w:sz w:val="24"/>
          <w:szCs w:val="24"/>
        </w:rPr>
        <w:t>usuário direto</w:t>
      </w:r>
      <w:r>
        <w:rPr>
          <w:rFonts w:ascii="Arial" w:hAnsi="Arial" w:cs="Arial"/>
          <w:sz w:val="24"/>
          <w:szCs w:val="24"/>
        </w:rPr>
        <w:t>; usuário novo (indiretamente).</w:t>
      </w:r>
    </w:p>
    <w:p w:rsidR="00D76F4B" w:rsidRDefault="00D76F4B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5A5D46" w:rsidRDefault="005A5D46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Pré-condições:</w:t>
      </w:r>
    </w:p>
    <w:p w:rsidR="005A5D46" w:rsidRDefault="005A5D46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5A5D46" w:rsidRDefault="005A5D46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76D80">
        <w:rPr>
          <w:rFonts w:ascii="Arial" w:hAnsi="Arial" w:cs="Arial"/>
          <w:sz w:val="24"/>
          <w:szCs w:val="24"/>
        </w:rPr>
        <w:t xml:space="preserve"> Usuário que irá efetuar a operação deverá estar logado como super administrador. Não permitir acesso a este caso de uso sem o usuário estiver logado com a permissão necessária.</w:t>
      </w:r>
    </w:p>
    <w:p w:rsidR="005A5D46" w:rsidRDefault="005A5D46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 de usuário para usuário novo deve ser único.</w:t>
      </w:r>
      <w:r w:rsidR="00976D80">
        <w:rPr>
          <w:rFonts w:ascii="Arial" w:hAnsi="Arial" w:cs="Arial"/>
          <w:sz w:val="24"/>
          <w:szCs w:val="24"/>
        </w:rPr>
        <w:t xml:space="preserve"> Caso não único, exibir mensagem de erro e solicitar nova entrada.</w:t>
      </w:r>
    </w:p>
    <w:p w:rsidR="005A5D46" w:rsidRDefault="005A5D46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76D80">
        <w:rPr>
          <w:rFonts w:ascii="Arial" w:hAnsi="Arial" w:cs="Arial"/>
          <w:sz w:val="24"/>
          <w:szCs w:val="24"/>
        </w:rPr>
        <w:t>Campos de nome de usuário e senha não podem ser nulos. Caso nulos, exibir mensagem de erro e solicitar nova entrada.</w:t>
      </w:r>
    </w:p>
    <w:p w:rsidR="005A5D46" w:rsidRPr="005A5D46" w:rsidRDefault="005A5D46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1B5145" w:rsidRDefault="00BA222B" w:rsidP="006468D0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:rsidR="00595848" w:rsidRDefault="00595848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595848" w:rsidRDefault="001B5145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="00595848">
        <w:rPr>
          <w:rFonts w:ascii="Arial" w:hAnsi="Arial" w:cs="Arial"/>
          <w:b/>
          <w:sz w:val="24"/>
          <w:szCs w:val="24"/>
        </w:rPr>
        <w:t>luxo Secundário:</w:t>
      </w:r>
    </w:p>
    <w:p w:rsidR="00595848" w:rsidRDefault="00595848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D76F4B" w:rsidRPr="00D76F4B" w:rsidRDefault="00282510" w:rsidP="00282510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Exceções:</w:t>
      </w:r>
      <w:bookmarkStart w:id="0" w:name="_GoBack"/>
      <w:bookmarkEnd w:id="0"/>
    </w:p>
    <w:p w:rsidR="00D76F4B" w:rsidRDefault="00D76F4B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D76F4B" w:rsidRDefault="00D76F4B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Pós-condições: </w:t>
      </w:r>
    </w:p>
    <w:p w:rsidR="00A86B8C" w:rsidRDefault="00A86B8C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86B8C" w:rsidRDefault="00A86B8C" w:rsidP="00E72FFA">
      <w:pPr>
        <w:pStyle w:val="LO-Normal"/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Voltar ao menu principal.</w:t>
      </w:r>
    </w:p>
    <w:p w:rsidR="00A86B8C" w:rsidRDefault="00A86B8C" w:rsidP="00F74F92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A86B8C" w:rsidRDefault="00A86B8C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Observações:</w:t>
      </w:r>
    </w:p>
    <w:p w:rsidR="00A86B8C" w:rsidRDefault="00A86B8C" w:rsidP="00F74F92">
      <w:pPr>
        <w:pStyle w:val="LO-Normal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86B8C" w:rsidRDefault="00A86B8C" w:rsidP="00E72FFA">
      <w:pPr>
        <w:pStyle w:val="LO-Normal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Dados a serem entrados pelo usuário direto devem ser fornecidos pelo usuário indireto.</w:t>
      </w:r>
    </w:p>
    <w:p w:rsidR="00F74F92" w:rsidRDefault="00F74F92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</w:p>
    <w:p w:rsidR="00F74F92" w:rsidRDefault="00F74F92" w:rsidP="00D76F4B">
      <w:pPr>
        <w:pStyle w:val="LO-Normal"/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7.2</w:t>
      </w:r>
      <w:r>
        <w:rPr>
          <w:rFonts w:ascii="Arial" w:hAnsi="Arial" w:cs="Arial"/>
          <w:b/>
          <w:sz w:val="24"/>
          <w:szCs w:val="24"/>
        </w:rPr>
        <w:tab/>
        <w:t>Manter Usuário</w:t>
      </w:r>
    </w:p>
    <w:p w:rsidR="00F74F92" w:rsidRDefault="00F74F92" w:rsidP="00D76F4B">
      <w:pPr>
        <w:pStyle w:val="LO-Normal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74F92" w:rsidRDefault="00F74F92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caso de uso: </w:t>
      </w:r>
      <w:r w:rsidR="006C3991">
        <w:rPr>
          <w:rFonts w:ascii="Arial" w:hAnsi="Arial" w:cs="Arial"/>
          <w:sz w:val="24"/>
          <w:szCs w:val="24"/>
        </w:rPr>
        <w:t>Manter Usuário</w:t>
      </w:r>
    </w:p>
    <w:p w:rsidR="006C3991" w:rsidRDefault="006C3991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</w:p>
    <w:p w:rsidR="006C3991" w:rsidRDefault="006C3991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Definição: </w:t>
      </w:r>
      <w:r>
        <w:rPr>
          <w:rFonts w:ascii="Arial" w:hAnsi="Arial" w:cs="Arial"/>
          <w:sz w:val="24"/>
          <w:szCs w:val="24"/>
        </w:rPr>
        <w:t>caso de uso responsável por abrir conexão com banco de dados, abrir chamado a Consultar Usuário para pesquisa no banco de dados, checar se nome de usuário e senha são válidos, exibir informações de usuário e confirmar cadastro de usuários.</w:t>
      </w:r>
    </w:p>
    <w:p w:rsidR="006C3991" w:rsidRDefault="006C3991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</w:p>
    <w:p w:rsidR="006C3991" w:rsidRDefault="006C3991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Atore</w:t>
      </w:r>
      <w:r w:rsidR="00E72FFA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envolvidos: </w:t>
      </w:r>
      <w:r w:rsidR="00E72FFA">
        <w:rPr>
          <w:rFonts w:ascii="Arial" w:hAnsi="Arial" w:cs="Arial"/>
          <w:sz w:val="24"/>
          <w:szCs w:val="24"/>
        </w:rPr>
        <w:t>nenhum, apenas sistema pode chamar este caso de uso.</w:t>
      </w:r>
    </w:p>
    <w:p w:rsidR="00E72FFA" w:rsidRPr="00E72FFA" w:rsidRDefault="00E72FFA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</w:p>
    <w:p w:rsidR="00F74F92" w:rsidRDefault="00E72FFA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68D0" w:rsidRDefault="006468D0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</w:p>
    <w:p w:rsidR="006468D0" w:rsidRDefault="006468D0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 chamado tenha sido para cadastro, prosseguir pelo fluxo secundário.</w:t>
      </w:r>
    </w:p>
    <w:p w:rsidR="006468D0" w:rsidRPr="00E72FFA" w:rsidRDefault="006468D0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 chamado tenha sido para alterar informações de usuário, prosseguir ao fluxo principal.</w:t>
      </w:r>
    </w:p>
    <w:p w:rsidR="00F74F92" w:rsidRPr="00F74F92" w:rsidRDefault="00F74F92" w:rsidP="00D76F4B">
      <w:pPr>
        <w:pStyle w:val="LO-Normal"/>
        <w:spacing w:after="0"/>
        <w:jc w:val="both"/>
        <w:rPr>
          <w:rFonts w:ascii="Arial" w:hAnsi="Arial" w:cs="Arial"/>
          <w:sz w:val="24"/>
          <w:szCs w:val="24"/>
        </w:rPr>
      </w:pPr>
    </w:p>
    <w:sectPr w:rsidR="00F74F92" w:rsidRPr="00F74F92">
      <w:pgSz w:w="11906" w:h="16838"/>
      <w:pgMar w:top="1417" w:right="1701" w:bottom="1417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9D5"/>
    <w:multiLevelType w:val="hybridMultilevel"/>
    <w:tmpl w:val="6AC6B2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AE8"/>
    <w:multiLevelType w:val="hybridMultilevel"/>
    <w:tmpl w:val="6840CC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E1753"/>
    <w:multiLevelType w:val="hybridMultilevel"/>
    <w:tmpl w:val="0E4A730C"/>
    <w:lvl w:ilvl="0" w:tplc="014AC3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B4706F"/>
    <w:rsid w:val="001B5145"/>
    <w:rsid w:val="00204B0D"/>
    <w:rsid w:val="00282510"/>
    <w:rsid w:val="00296616"/>
    <w:rsid w:val="00323A38"/>
    <w:rsid w:val="0033621B"/>
    <w:rsid w:val="00595848"/>
    <w:rsid w:val="005A5D46"/>
    <w:rsid w:val="006468D0"/>
    <w:rsid w:val="006C3991"/>
    <w:rsid w:val="006F7F86"/>
    <w:rsid w:val="008A22DD"/>
    <w:rsid w:val="00976D80"/>
    <w:rsid w:val="009C14C2"/>
    <w:rsid w:val="00A86B8C"/>
    <w:rsid w:val="00B4706F"/>
    <w:rsid w:val="00BA222B"/>
    <w:rsid w:val="00D76F4B"/>
    <w:rsid w:val="00E72FFA"/>
    <w:rsid w:val="00EC158D"/>
    <w:rsid w:val="00F7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23DF"/>
  <w15:docId w15:val="{67626D5B-85C2-48F7-828A-121605EE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hd w:val="clear" w:color="auto" w:fill="FFFFFF"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keepNext/>
      <w:shd w:val="clear" w:color="auto" w:fill="FFFFFF"/>
      <w:suppressAutoHyphens/>
      <w:spacing w:after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4AC3-8C4B-429B-9B2D-F42727D8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Armane</dc:creator>
  <cp:lastModifiedBy>Giovanni Armane</cp:lastModifiedBy>
  <cp:revision>20</cp:revision>
  <dcterms:created xsi:type="dcterms:W3CDTF">2015-11-18T21:18:00Z</dcterms:created>
  <dcterms:modified xsi:type="dcterms:W3CDTF">2015-12-03T00:16:00Z</dcterms:modified>
  <dc:language>pt-BR</dc:language>
</cp:coreProperties>
</file>