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9FB6" w14:textId="77777777" w:rsidR="00CB59BD" w:rsidRDefault="00CB59BD" w:rsidP="00CB59BD">
      <w:pPr>
        <w:pStyle w:val="Default"/>
      </w:pPr>
    </w:p>
    <w:p w14:paraId="0262F6AB" w14:textId="77777777" w:rsidR="00CB59BD" w:rsidRDefault="00CB59BD" w:rsidP="00CB59BD">
      <w:pPr>
        <w:pStyle w:val="Default"/>
      </w:pPr>
      <w:r>
        <w:t xml:space="preserve"> </w:t>
      </w:r>
    </w:p>
    <w:p w14:paraId="299DA0AA" w14:textId="77777777" w:rsidR="00CB59BD" w:rsidRDefault="00CB59BD" w:rsidP="00CB59BD">
      <w:pPr>
        <w:pStyle w:val="Default"/>
        <w:numPr>
          <w:ilvl w:val="0"/>
          <w:numId w:val="6"/>
        </w:numPr>
        <w:spacing w:after="58"/>
        <w:ind w:left="360" w:hanging="360"/>
        <w:rPr>
          <w:sz w:val="22"/>
          <w:szCs w:val="22"/>
        </w:rPr>
      </w:pPr>
      <w:r>
        <w:rPr>
          <w:sz w:val="22"/>
          <w:szCs w:val="22"/>
        </w:rPr>
        <w:t xml:space="preserve">Pesquise artigos na internet e desenvolva um breve histórico das empresas Enron e Arthur Andersen, informando quando se deu a fundação, quem o fez, áreas de atuação, produtos e/ou serviços oferecidos etc. </w:t>
      </w:r>
    </w:p>
    <w:p w14:paraId="3E8E6E8C" w14:textId="19B4B20D" w:rsidR="00CB59BD" w:rsidRDefault="00CB59BD" w:rsidP="00CB59BD">
      <w:pPr>
        <w:pStyle w:val="Default"/>
        <w:spacing w:after="58"/>
        <w:ind w:left="360"/>
        <w:rPr>
          <w:sz w:val="22"/>
          <w:szCs w:val="22"/>
        </w:rPr>
      </w:pPr>
      <w:r w:rsidRPr="00CB59BD">
        <w:rPr>
          <w:sz w:val="22"/>
          <w:szCs w:val="22"/>
        </w:rPr>
        <w:t>A empresa foi fundada em 1985</w:t>
      </w:r>
      <w:r>
        <w:rPr>
          <w:sz w:val="22"/>
          <w:szCs w:val="22"/>
        </w:rPr>
        <w:t xml:space="preserve"> por Kenneth Lay com a junção da </w:t>
      </w:r>
      <w:r w:rsidRPr="00CB59BD">
        <w:rPr>
          <w:sz w:val="22"/>
          <w:szCs w:val="22"/>
        </w:rPr>
        <w:t xml:space="preserve"> Houston Natural </w:t>
      </w:r>
      <w:proofErr w:type="spellStart"/>
      <w:r w:rsidRPr="00CB59BD">
        <w:rPr>
          <w:sz w:val="22"/>
          <w:szCs w:val="22"/>
        </w:rPr>
        <w:t>Gas</w:t>
      </w:r>
      <w:proofErr w:type="spellEnd"/>
      <w:r w:rsidRPr="00CB59BD">
        <w:rPr>
          <w:sz w:val="22"/>
          <w:szCs w:val="22"/>
        </w:rPr>
        <w:t xml:space="preserve"> </w:t>
      </w:r>
      <w:proofErr w:type="spellStart"/>
      <w:r w:rsidRPr="00CB59BD">
        <w:rPr>
          <w:sz w:val="22"/>
          <w:szCs w:val="22"/>
        </w:rPr>
        <w:t>Company</w:t>
      </w:r>
      <w:proofErr w:type="spellEnd"/>
      <w:r w:rsidRPr="00CB59BD">
        <w:rPr>
          <w:sz w:val="22"/>
          <w:szCs w:val="22"/>
        </w:rPr>
        <w:t xml:space="preserve"> e a </w:t>
      </w:r>
      <w:proofErr w:type="spellStart"/>
      <w:r w:rsidRPr="00CB59BD">
        <w:rPr>
          <w:sz w:val="22"/>
          <w:szCs w:val="22"/>
        </w:rPr>
        <w:t>InterNorth</w:t>
      </w:r>
      <w:proofErr w:type="spellEnd"/>
      <w:r w:rsidRPr="00CB59BD">
        <w:rPr>
          <w:sz w:val="22"/>
          <w:szCs w:val="22"/>
        </w:rPr>
        <w:t xml:space="preserve"> </w:t>
      </w:r>
      <w:proofErr w:type="spellStart"/>
      <w:r w:rsidRPr="00CB59BD">
        <w:rPr>
          <w:sz w:val="22"/>
          <w:szCs w:val="22"/>
        </w:rPr>
        <w:t>Incorporated</w:t>
      </w:r>
      <w:proofErr w:type="spellEnd"/>
      <w:r>
        <w:rPr>
          <w:sz w:val="22"/>
          <w:szCs w:val="22"/>
        </w:rPr>
        <w:t xml:space="preserve">. Sua área de atuação era </w:t>
      </w:r>
      <w:r w:rsidRPr="00CB59BD">
        <w:rPr>
          <w:sz w:val="22"/>
          <w:szCs w:val="22"/>
        </w:rPr>
        <w:t>exploração de gás natural e produção de energia.</w:t>
      </w:r>
    </w:p>
    <w:p w14:paraId="0D50684E" w14:textId="77777777" w:rsidR="00CB59BD" w:rsidRDefault="00CB59BD" w:rsidP="00CB59BD">
      <w:pPr>
        <w:pStyle w:val="Default"/>
        <w:spacing w:after="58"/>
        <w:ind w:left="360"/>
        <w:rPr>
          <w:sz w:val="22"/>
          <w:szCs w:val="22"/>
        </w:rPr>
      </w:pPr>
    </w:p>
    <w:p w14:paraId="79F4441F" w14:textId="582AFB5F" w:rsidR="00CB59BD" w:rsidRPr="00B22175" w:rsidRDefault="00CB59BD" w:rsidP="00B22175">
      <w:pPr>
        <w:pStyle w:val="Default"/>
        <w:numPr>
          <w:ilvl w:val="0"/>
          <w:numId w:val="6"/>
        </w:numPr>
        <w:spacing w:after="58"/>
        <w:ind w:left="360" w:hanging="360"/>
        <w:rPr>
          <w:sz w:val="22"/>
          <w:szCs w:val="22"/>
        </w:rPr>
      </w:pPr>
      <w:r>
        <w:rPr>
          <w:sz w:val="22"/>
          <w:szCs w:val="22"/>
        </w:rPr>
        <w:t xml:space="preserve">Qual foi a razão que levou a Enron à falência? Quem foram os executivos responsáveis e de que forma agiram? </w:t>
      </w:r>
    </w:p>
    <w:p w14:paraId="03B89F26" w14:textId="659C9EFB" w:rsidR="00CB59BD" w:rsidRDefault="00B22175" w:rsidP="00CB59BD">
      <w:pPr>
        <w:pStyle w:val="Default"/>
        <w:spacing w:after="58"/>
        <w:ind w:left="360"/>
        <w:rPr>
          <w:sz w:val="22"/>
          <w:szCs w:val="22"/>
        </w:rPr>
      </w:pPr>
      <w:r w:rsidRPr="00B22175">
        <w:rPr>
          <w:sz w:val="22"/>
          <w:szCs w:val="22"/>
        </w:rPr>
        <w:t xml:space="preserve">Quando Jeffrey </w:t>
      </w:r>
      <w:proofErr w:type="spellStart"/>
      <w:r w:rsidRPr="00B22175">
        <w:rPr>
          <w:sz w:val="22"/>
          <w:szCs w:val="22"/>
        </w:rPr>
        <w:t>Skilling</w:t>
      </w:r>
      <w:proofErr w:type="spellEnd"/>
      <w:r w:rsidRPr="00B22175">
        <w:rPr>
          <w:sz w:val="22"/>
          <w:szCs w:val="22"/>
        </w:rPr>
        <w:t xml:space="preserve"> foi contratado, Lay formou um grupo de líderes corporativos que, através de manobras contábeis, manipulação da contabilidade de marcação a mercado, uso de entidades de propósito específico e relatórios financeiros imprecisos, conseguiram ocultar enormes lucros, dívidas empresariais e falhas em projetos.</w:t>
      </w:r>
    </w:p>
    <w:p w14:paraId="038141D6" w14:textId="77777777" w:rsidR="00CB59BD" w:rsidRDefault="00CB59BD" w:rsidP="00CB59BD">
      <w:pPr>
        <w:pStyle w:val="Default"/>
        <w:spacing w:after="58"/>
        <w:ind w:left="360"/>
        <w:rPr>
          <w:sz w:val="22"/>
          <w:szCs w:val="22"/>
        </w:rPr>
      </w:pPr>
    </w:p>
    <w:p w14:paraId="12C08EB8" w14:textId="77777777" w:rsidR="00CB59BD" w:rsidRDefault="00CB59BD" w:rsidP="00CB59BD">
      <w:pPr>
        <w:pStyle w:val="Default"/>
        <w:numPr>
          <w:ilvl w:val="0"/>
          <w:numId w:val="6"/>
        </w:numPr>
        <w:spacing w:after="58"/>
        <w:ind w:left="360" w:hanging="360"/>
        <w:rPr>
          <w:sz w:val="22"/>
          <w:szCs w:val="22"/>
        </w:rPr>
      </w:pPr>
      <w:r>
        <w:rPr>
          <w:sz w:val="22"/>
          <w:szCs w:val="22"/>
        </w:rPr>
        <w:t xml:space="preserve">Qual a relação da empresa Arthur Andersen com a Enron? Por que ela se envolveu no problema? </w:t>
      </w:r>
    </w:p>
    <w:p w14:paraId="32CD84AC" w14:textId="37C575EC" w:rsidR="00B22175" w:rsidRDefault="00B22175" w:rsidP="00B22175">
      <w:pPr>
        <w:pStyle w:val="Default"/>
        <w:spacing w:after="58"/>
        <w:ind w:left="360"/>
        <w:rPr>
          <w:sz w:val="22"/>
          <w:szCs w:val="22"/>
        </w:rPr>
      </w:pPr>
      <w:r>
        <w:rPr>
          <w:sz w:val="22"/>
          <w:szCs w:val="22"/>
        </w:rPr>
        <w:t xml:space="preserve">Ela foi a principal em errar na auditoria para identificar práticas contábeis duvidosas utilizadas pela </w:t>
      </w:r>
      <w:proofErr w:type="spellStart"/>
      <w:r>
        <w:rPr>
          <w:sz w:val="22"/>
          <w:szCs w:val="22"/>
        </w:rPr>
        <w:t>Eron</w:t>
      </w:r>
      <w:proofErr w:type="spellEnd"/>
      <w:r>
        <w:rPr>
          <w:sz w:val="22"/>
          <w:szCs w:val="22"/>
        </w:rPr>
        <w:t xml:space="preserve">. </w:t>
      </w:r>
      <w:r w:rsidRPr="00B22175">
        <w:rPr>
          <w:sz w:val="22"/>
          <w:szCs w:val="22"/>
        </w:rPr>
        <w:t>Após o início das investigações, Arthur Andersen destruiu registros ligados à auditoria da Enron, resultando em sua própria acusação criminal e, eventualmente, no encerramento da empresa.</w:t>
      </w:r>
    </w:p>
    <w:p w14:paraId="4A340E0B" w14:textId="77777777" w:rsidR="00B22175" w:rsidRDefault="00B22175" w:rsidP="00B22175">
      <w:pPr>
        <w:pStyle w:val="Default"/>
        <w:spacing w:after="58"/>
        <w:rPr>
          <w:sz w:val="22"/>
          <w:szCs w:val="22"/>
        </w:rPr>
      </w:pPr>
    </w:p>
    <w:p w14:paraId="002FE610" w14:textId="39F83797" w:rsidR="00CB59BD" w:rsidRDefault="00CB59BD" w:rsidP="00B22175">
      <w:pPr>
        <w:pStyle w:val="Default"/>
        <w:numPr>
          <w:ilvl w:val="0"/>
          <w:numId w:val="6"/>
        </w:numPr>
        <w:spacing w:after="58"/>
        <w:ind w:left="360" w:hanging="360"/>
        <w:rPr>
          <w:sz w:val="22"/>
          <w:szCs w:val="22"/>
        </w:rPr>
      </w:pPr>
      <w:r>
        <w:rPr>
          <w:sz w:val="22"/>
          <w:szCs w:val="22"/>
        </w:rPr>
        <w:t xml:space="preserve">A área de contabilidade da Enron sinalizou que havia disparidades nas contas da empresa para o alto staff da organização? </w:t>
      </w:r>
    </w:p>
    <w:p w14:paraId="09AF3F6A" w14:textId="55BE7245" w:rsidR="00B22175" w:rsidRDefault="00285B88" w:rsidP="00285B88">
      <w:pPr>
        <w:pStyle w:val="Default"/>
        <w:spacing w:after="58"/>
        <w:ind w:left="360"/>
        <w:rPr>
          <w:sz w:val="22"/>
          <w:szCs w:val="22"/>
        </w:rPr>
      </w:pPr>
      <w:r w:rsidRPr="00285B88">
        <w:rPr>
          <w:sz w:val="22"/>
          <w:szCs w:val="22"/>
        </w:rPr>
        <w:t>Apesar dos alertas frequentes da equipe de contabilidade da Enron sobre irregularidades nas contas, os líderes da empresa optaram por ignorar ou minimizar esses avisos. Em vez de abordar as preocupações levantadas, eles estavam focados em preservar a imagem de sucesso e rentabilidade da Enron, mesmo que isso significasse fechar os olhos para questões contábeis sérias.</w:t>
      </w:r>
    </w:p>
    <w:p w14:paraId="306C461B" w14:textId="77777777" w:rsidR="00B22175" w:rsidRDefault="00B22175" w:rsidP="00B22175">
      <w:pPr>
        <w:pStyle w:val="Default"/>
        <w:spacing w:after="58"/>
        <w:ind w:left="360"/>
        <w:rPr>
          <w:sz w:val="22"/>
          <w:szCs w:val="22"/>
        </w:rPr>
      </w:pPr>
    </w:p>
    <w:p w14:paraId="4899B6A6" w14:textId="77777777" w:rsidR="00CB59BD" w:rsidRDefault="00CB59BD" w:rsidP="00CB59BD">
      <w:pPr>
        <w:pStyle w:val="Default"/>
        <w:numPr>
          <w:ilvl w:val="0"/>
          <w:numId w:val="6"/>
        </w:numPr>
        <w:spacing w:after="58"/>
        <w:ind w:left="360" w:hanging="360"/>
        <w:rPr>
          <w:sz w:val="22"/>
          <w:szCs w:val="22"/>
        </w:rPr>
      </w:pPr>
      <w:r>
        <w:rPr>
          <w:sz w:val="22"/>
          <w:szCs w:val="22"/>
        </w:rPr>
        <w:t xml:space="preserve">Quais foram as diversas entidades relacionadas à Enron que foram mencionadas no filme. Como foram impactados durante e após a queda da Enron? </w:t>
      </w:r>
    </w:p>
    <w:p w14:paraId="04556C84" w14:textId="1A64934F" w:rsidR="00285B88" w:rsidRDefault="00285B88" w:rsidP="00285B88">
      <w:pPr>
        <w:pStyle w:val="Default"/>
        <w:spacing w:after="58"/>
        <w:ind w:left="360"/>
        <w:rPr>
          <w:sz w:val="22"/>
          <w:szCs w:val="22"/>
        </w:rPr>
      </w:pPr>
      <w:r>
        <w:rPr>
          <w:sz w:val="22"/>
          <w:szCs w:val="22"/>
        </w:rPr>
        <w:t>Arthur Andersen fez práticas contábeis fraudulentas, investidores tiveram seus dólares investidos indo ralo abaixo, empregados perderam suas economias e seu emprego com a falência da empresa</w:t>
      </w:r>
      <w:r w:rsidR="000953C0">
        <w:rPr>
          <w:sz w:val="22"/>
          <w:szCs w:val="22"/>
        </w:rPr>
        <w:t xml:space="preserve">, Credores tendo prejuízo e parceiros tiveram sua receita influenciadas pela queda da </w:t>
      </w:r>
      <w:proofErr w:type="spellStart"/>
      <w:r w:rsidR="000953C0">
        <w:rPr>
          <w:sz w:val="22"/>
          <w:szCs w:val="22"/>
        </w:rPr>
        <w:t>Eron</w:t>
      </w:r>
      <w:proofErr w:type="spellEnd"/>
      <w:r w:rsidR="000953C0">
        <w:rPr>
          <w:sz w:val="22"/>
          <w:szCs w:val="22"/>
        </w:rPr>
        <w:t>.</w:t>
      </w:r>
    </w:p>
    <w:p w14:paraId="6A624525" w14:textId="77777777" w:rsidR="00B22175" w:rsidRDefault="00B22175" w:rsidP="00B22175">
      <w:pPr>
        <w:pStyle w:val="Default"/>
        <w:spacing w:after="58"/>
        <w:ind w:left="360"/>
        <w:rPr>
          <w:sz w:val="22"/>
          <w:szCs w:val="22"/>
        </w:rPr>
      </w:pPr>
    </w:p>
    <w:p w14:paraId="4C00D90B" w14:textId="77777777" w:rsidR="00CB59BD" w:rsidRDefault="00CB59BD" w:rsidP="00CB59BD">
      <w:pPr>
        <w:pStyle w:val="Default"/>
        <w:numPr>
          <w:ilvl w:val="0"/>
          <w:numId w:val="6"/>
        </w:numPr>
        <w:spacing w:after="58"/>
        <w:ind w:left="360" w:hanging="360"/>
        <w:rPr>
          <w:sz w:val="22"/>
          <w:szCs w:val="22"/>
        </w:rPr>
      </w:pPr>
      <w:r>
        <w:rPr>
          <w:sz w:val="22"/>
          <w:szCs w:val="22"/>
        </w:rPr>
        <w:t xml:space="preserve">Em aula falamos na importância de se obter informações confiáveis para a tomada de decisão, e no filme observamos que a área de contabilidade é responsável por fornecer informações cruciais às partes interessadas. Identifique quais são as partes interessadas relacionadas à Enron que foram impactadas pelo escândalo. Como reagiram ao receber as informações? </w:t>
      </w:r>
    </w:p>
    <w:p w14:paraId="7EA59FC5" w14:textId="1BCA7E47" w:rsidR="00264CDE" w:rsidRDefault="006A4E4E" w:rsidP="00264CDE">
      <w:pPr>
        <w:pStyle w:val="Default"/>
        <w:spacing w:after="58"/>
        <w:ind w:left="360"/>
        <w:rPr>
          <w:sz w:val="22"/>
          <w:szCs w:val="22"/>
        </w:rPr>
      </w:pPr>
      <w:r>
        <w:rPr>
          <w:sz w:val="22"/>
          <w:szCs w:val="22"/>
        </w:rPr>
        <w:t xml:space="preserve">Investidores: Perderam dinheiro com a queda das ações da </w:t>
      </w:r>
      <w:proofErr w:type="spellStart"/>
      <w:r>
        <w:rPr>
          <w:sz w:val="22"/>
          <w:szCs w:val="22"/>
        </w:rPr>
        <w:t>Eron</w:t>
      </w:r>
      <w:proofErr w:type="spellEnd"/>
      <w:r>
        <w:rPr>
          <w:sz w:val="22"/>
          <w:szCs w:val="22"/>
        </w:rPr>
        <w:t>.</w:t>
      </w:r>
    </w:p>
    <w:p w14:paraId="3E253EBA" w14:textId="261F5B9D" w:rsidR="006A4E4E" w:rsidRDefault="006A4E4E" w:rsidP="00264CDE">
      <w:pPr>
        <w:pStyle w:val="Default"/>
        <w:spacing w:after="58"/>
        <w:ind w:left="360"/>
        <w:rPr>
          <w:sz w:val="22"/>
          <w:szCs w:val="22"/>
        </w:rPr>
      </w:pPr>
      <w:r>
        <w:rPr>
          <w:sz w:val="22"/>
          <w:szCs w:val="22"/>
        </w:rPr>
        <w:t>Empregados: Perderam seus empregos e seu dinheiro investido.</w:t>
      </w:r>
    </w:p>
    <w:p w14:paraId="5262505F" w14:textId="6FA12E90" w:rsidR="006A4E4E" w:rsidRDefault="006A4E4E" w:rsidP="00264CDE">
      <w:pPr>
        <w:pStyle w:val="Default"/>
        <w:spacing w:after="58"/>
        <w:ind w:left="360"/>
        <w:rPr>
          <w:sz w:val="22"/>
          <w:szCs w:val="22"/>
        </w:rPr>
      </w:pPr>
      <w:r>
        <w:rPr>
          <w:sz w:val="22"/>
          <w:szCs w:val="22"/>
        </w:rPr>
        <w:t xml:space="preserve">Credores: </w:t>
      </w:r>
      <w:r w:rsidR="00667725">
        <w:rPr>
          <w:sz w:val="22"/>
          <w:szCs w:val="22"/>
        </w:rPr>
        <w:t>Perderam o dinheiro emprestado.</w:t>
      </w:r>
    </w:p>
    <w:p w14:paraId="0C3A5D96" w14:textId="1FFBCCD7" w:rsidR="00667725" w:rsidRDefault="00667725" w:rsidP="00264CDE">
      <w:pPr>
        <w:pStyle w:val="Default"/>
        <w:spacing w:after="58"/>
        <w:ind w:left="360"/>
        <w:rPr>
          <w:sz w:val="22"/>
          <w:szCs w:val="22"/>
        </w:rPr>
      </w:pPr>
      <w:r>
        <w:rPr>
          <w:sz w:val="22"/>
          <w:szCs w:val="22"/>
        </w:rPr>
        <w:t>Fornecedores e parceiros: Perda significativa em suas receitas.</w:t>
      </w:r>
    </w:p>
    <w:p w14:paraId="5C01ACA9" w14:textId="77777777" w:rsidR="00667725" w:rsidRDefault="00667725" w:rsidP="00264CDE">
      <w:pPr>
        <w:pStyle w:val="Default"/>
        <w:spacing w:after="58"/>
        <w:ind w:left="360"/>
        <w:rPr>
          <w:sz w:val="22"/>
          <w:szCs w:val="22"/>
        </w:rPr>
      </w:pPr>
    </w:p>
    <w:p w14:paraId="7318CFFF" w14:textId="77777777" w:rsidR="00667725" w:rsidRDefault="00667725" w:rsidP="00264CDE">
      <w:pPr>
        <w:pStyle w:val="Default"/>
        <w:spacing w:after="58"/>
        <w:ind w:left="360"/>
        <w:rPr>
          <w:sz w:val="22"/>
          <w:szCs w:val="22"/>
        </w:rPr>
      </w:pPr>
    </w:p>
    <w:p w14:paraId="1F4EF02F" w14:textId="77777777" w:rsidR="00264CDE" w:rsidRDefault="00264CDE" w:rsidP="00264CDE">
      <w:pPr>
        <w:pStyle w:val="Default"/>
        <w:spacing w:after="58"/>
        <w:ind w:left="360"/>
        <w:rPr>
          <w:sz w:val="22"/>
          <w:szCs w:val="22"/>
        </w:rPr>
      </w:pPr>
    </w:p>
    <w:p w14:paraId="76CF3C20" w14:textId="5BC8463F" w:rsidR="00667725" w:rsidRPr="00667725" w:rsidRDefault="00CB59BD" w:rsidP="00667725">
      <w:pPr>
        <w:pStyle w:val="Default"/>
        <w:numPr>
          <w:ilvl w:val="0"/>
          <w:numId w:val="6"/>
        </w:numPr>
        <w:spacing w:after="58"/>
        <w:ind w:left="360" w:hanging="360"/>
        <w:rPr>
          <w:sz w:val="22"/>
          <w:szCs w:val="22"/>
        </w:rPr>
      </w:pPr>
      <w:r>
        <w:rPr>
          <w:sz w:val="22"/>
          <w:szCs w:val="22"/>
        </w:rPr>
        <w:lastRenderedPageBreak/>
        <w:t xml:space="preserve">Leio o artigo sobre o Triângulo da Fraude de </w:t>
      </w:r>
      <w:proofErr w:type="spellStart"/>
      <w:r>
        <w:rPr>
          <w:sz w:val="22"/>
          <w:szCs w:val="22"/>
        </w:rPr>
        <w:t>Crassey</w:t>
      </w:r>
      <w:proofErr w:type="spellEnd"/>
      <w:r>
        <w:rPr>
          <w:sz w:val="22"/>
          <w:szCs w:val="22"/>
        </w:rPr>
        <w:t xml:space="preserve"> (disponível no AVA) e discuta o papel que a ética desempenhou (ou deixou de desempenhar) na queda da Enron. A teoria de </w:t>
      </w:r>
      <w:proofErr w:type="spellStart"/>
      <w:r>
        <w:rPr>
          <w:sz w:val="22"/>
          <w:szCs w:val="22"/>
        </w:rPr>
        <w:t>Crassey</w:t>
      </w:r>
      <w:proofErr w:type="spellEnd"/>
      <w:r>
        <w:rPr>
          <w:sz w:val="22"/>
          <w:szCs w:val="22"/>
        </w:rPr>
        <w:t xml:space="preserve"> entrou em jogo? A Arthur Andersen agiu de forma ética? </w:t>
      </w:r>
    </w:p>
    <w:p w14:paraId="69C56B3C" w14:textId="4A5837CB" w:rsidR="00667725" w:rsidRDefault="00667725" w:rsidP="00667725">
      <w:pPr>
        <w:pStyle w:val="Default"/>
        <w:spacing w:after="58"/>
        <w:ind w:left="360"/>
        <w:rPr>
          <w:sz w:val="22"/>
          <w:szCs w:val="22"/>
        </w:rPr>
      </w:pPr>
      <w:r w:rsidRPr="00667725">
        <w:rPr>
          <w:sz w:val="22"/>
          <w:szCs w:val="22"/>
        </w:rPr>
        <w:t xml:space="preserve">Na Enron, os executivos se encontravam em uma situação onde podiam facilmente manipular as demonstrações financeiras, devido à falta de supervisão e controles internos eficazes. Eles enfrentavam pressões consideráveis para alcançar metas financeiras exageradas e, como resultado, se convenciam de que suas ações antiéticas eram justificadas pelo argumento de que estavam simplesmente fazendo o que era necessário para garantir o sucesso da empresa. Essa combinação de oportunidade, pressão e racionalização reflete a aplicação da teoria do Triângulo da Fraude de </w:t>
      </w:r>
      <w:proofErr w:type="spellStart"/>
      <w:r w:rsidRPr="00667725">
        <w:rPr>
          <w:sz w:val="22"/>
          <w:szCs w:val="22"/>
        </w:rPr>
        <w:t>Crassey</w:t>
      </w:r>
      <w:proofErr w:type="spellEnd"/>
      <w:r w:rsidRPr="00667725">
        <w:rPr>
          <w:sz w:val="22"/>
          <w:szCs w:val="22"/>
        </w:rPr>
        <w:t xml:space="preserve"> ao caso da Enron.</w:t>
      </w:r>
      <w:r>
        <w:rPr>
          <w:sz w:val="22"/>
          <w:szCs w:val="22"/>
        </w:rPr>
        <w:t xml:space="preserve"> </w:t>
      </w:r>
      <w:r w:rsidRPr="00667725">
        <w:rPr>
          <w:sz w:val="22"/>
          <w:szCs w:val="22"/>
        </w:rPr>
        <w:t>Arthur Andersen estava mais preocupada em proteger seu relacionamento lucrativo com a Enron como cliente, em vez de cumprir seu dever ético de fornecer uma avaliação precisa e imparcial das finanças da empresa.</w:t>
      </w:r>
    </w:p>
    <w:p w14:paraId="7144D1A6" w14:textId="77777777" w:rsidR="00667725" w:rsidRDefault="00667725" w:rsidP="00667725">
      <w:pPr>
        <w:pStyle w:val="Default"/>
        <w:spacing w:after="58"/>
        <w:ind w:left="360"/>
        <w:rPr>
          <w:sz w:val="22"/>
          <w:szCs w:val="22"/>
        </w:rPr>
      </w:pPr>
    </w:p>
    <w:p w14:paraId="4C2170C8" w14:textId="77777777" w:rsidR="00CB59BD" w:rsidRDefault="00CB59BD" w:rsidP="00CB59BD">
      <w:pPr>
        <w:pStyle w:val="Default"/>
        <w:numPr>
          <w:ilvl w:val="0"/>
          <w:numId w:val="6"/>
        </w:numPr>
        <w:spacing w:after="58"/>
        <w:ind w:left="360" w:hanging="360"/>
        <w:rPr>
          <w:sz w:val="22"/>
          <w:szCs w:val="22"/>
        </w:rPr>
      </w:pPr>
      <w:r>
        <w:rPr>
          <w:sz w:val="22"/>
          <w:szCs w:val="22"/>
        </w:rPr>
        <w:t xml:space="preserve">Qual foi o resultado das ações da justiça com relação aos principais executivos da Enron envolvidos no escândalo financeiro da empresa. Eles foram condenados? Se foram, por quais crimes e por quanto tempo? </w:t>
      </w:r>
    </w:p>
    <w:p w14:paraId="5DDA778D" w14:textId="5AC45380" w:rsidR="00685BF2" w:rsidRDefault="00685BF2" w:rsidP="00685BF2">
      <w:pPr>
        <w:pStyle w:val="Default"/>
        <w:spacing w:after="58"/>
        <w:ind w:left="360"/>
        <w:rPr>
          <w:sz w:val="22"/>
          <w:szCs w:val="22"/>
        </w:rPr>
      </w:pPr>
      <w:r w:rsidRPr="00685BF2">
        <w:rPr>
          <w:sz w:val="22"/>
          <w:szCs w:val="22"/>
        </w:rPr>
        <w:t xml:space="preserve">Jeffrey </w:t>
      </w:r>
      <w:proofErr w:type="spellStart"/>
      <w:r w:rsidRPr="00685BF2">
        <w:rPr>
          <w:sz w:val="22"/>
          <w:szCs w:val="22"/>
        </w:rPr>
        <w:t>Skilling</w:t>
      </w:r>
      <w:proofErr w:type="spellEnd"/>
      <w:r w:rsidRPr="00685BF2">
        <w:rPr>
          <w:sz w:val="22"/>
          <w:szCs w:val="22"/>
        </w:rPr>
        <w:t xml:space="preserve"> (CEO): Condenado por fraude, conspiração e outros crimes. Recebeu uma sentença inicial de 24 anos, reduzida para 14 anos. Foi libertado em 2019 após cumprir cerca de 12 anos.</w:t>
      </w:r>
    </w:p>
    <w:p w14:paraId="5B4A37E7" w14:textId="4475948B" w:rsidR="00685BF2" w:rsidRDefault="00685BF2" w:rsidP="00685BF2">
      <w:pPr>
        <w:pStyle w:val="Default"/>
        <w:spacing w:after="58"/>
        <w:ind w:left="360"/>
        <w:rPr>
          <w:sz w:val="22"/>
          <w:szCs w:val="22"/>
        </w:rPr>
      </w:pPr>
      <w:r w:rsidRPr="00685BF2">
        <w:rPr>
          <w:sz w:val="22"/>
          <w:szCs w:val="22"/>
        </w:rPr>
        <w:t>Kenneth Lay (Presidente): Condenado por fraude e conspiração, mas faleceu antes de ser sentenciado. Sua condenação foi anulada após sua morte.</w:t>
      </w:r>
    </w:p>
    <w:p w14:paraId="1D761CEA" w14:textId="573FEE03" w:rsidR="00685BF2" w:rsidRDefault="00685BF2" w:rsidP="00685BF2">
      <w:pPr>
        <w:pStyle w:val="Default"/>
        <w:spacing w:after="58"/>
        <w:ind w:left="360"/>
        <w:rPr>
          <w:sz w:val="22"/>
          <w:szCs w:val="22"/>
        </w:rPr>
      </w:pPr>
      <w:r w:rsidRPr="00685BF2">
        <w:rPr>
          <w:sz w:val="22"/>
          <w:szCs w:val="22"/>
        </w:rPr>
        <w:t xml:space="preserve">Andrew </w:t>
      </w:r>
      <w:proofErr w:type="spellStart"/>
      <w:r w:rsidRPr="00685BF2">
        <w:rPr>
          <w:sz w:val="22"/>
          <w:szCs w:val="22"/>
        </w:rPr>
        <w:t>Fastow</w:t>
      </w:r>
      <w:proofErr w:type="spellEnd"/>
      <w:r w:rsidRPr="00685BF2">
        <w:rPr>
          <w:sz w:val="22"/>
          <w:szCs w:val="22"/>
        </w:rPr>
        <w:t xml:space="preserve"> (CFO): Condenado por fraude, conspiração e lavagem de dinheiro. Recebeu uma sentença de 6 anos e foi libertado em 2011.</w:t>
      </w:r>
    </w:p>
    <w:p w14:paraId="2CE4C2A4" w14:textId="0BE128CF" w:rsidR="00264CDE" w:rsidRDefault="00264CDE" w:rsidP="00264CDE">
      <w:pPr>
        <w:pStyle w:val="Default"/>
        <w:spacing w:after="58"/>
        <w:ind w:left="360"/>
        <w:rPr>
          <w:sz w:val="22"/>
          <w:szCs w:val="22"/>
        </w:rPr>
      </w:pPr>
    </w:p>
    <w:p w14:paraId="2D0443D8" w14:textId="01DF9E1F" w:rsidR="00685BF2" w:rsidRDefault="00CB59BD" w:rsidP="00685BF2">
      <w:pPr>
        <w:pStyle w:val="Default"/>
        <w:numPr>
          <w:ilvl w:val="0"/>
          <w:numId w:val="6"/>
        </w:numPr>
        <w:spacing w:after="58"/>
        <w:ind w:left="360" w:hanging="360"/>
        <w:rPr>
          <w:sz w:val="22"/>
          <w:szCs w:val="22"/>
        </w:rPr>
      </w:pPr>
      <w:r>
        <w:rPr>
          <w:sz w:val="22"/>
          <w:szCs w:val="22"/>
        </w:rPr>
        <w:t xml:space="preserve">Os executivos Richard </w:t>
      </w:r>
      <w:proofErr w:type="spellStart"/>
      <w:r>
        <w:rPr>
          <w:sz w:val="22"/>
          <w:szCs w:val="22"/>
        </w:rPr>
        <w:t>Causey</w:t>
      </w:r>
      <w:proofErr w:type="spellEnd"/>
      <w:r>
        <w:rPr>
          <w:sz w:val="22"/>
          <w:szCs w:val="22"/>
        </w:rPr>
        <w:t xml:space="preserve"> e Andy </w:t>
      </w:r>
      <w:proofErr w:type="spellStart"/>
      <w:r>
        <w:rPr>
          <w:sz w:val="22"/>
          <w:szCs w:val="22"/>
        </w:rPr>
        <w:t>Fastow</w:t>
      </w:r>
      <w:proofErr w:type="spellEnd"/>
      <w:r>
        <w:rPr>
          <w:sz w:val="22"/>
          <w:szCs w:val="22"/>
        </w:rPr>
        <w:t xml:space="preserve"> foram envolvidos na fraude? </w:t>
      </w:r>
    </w:p>
    <w:p w14:paraId="2C8883BC" w14:textId="0A871320" w:rsidR="00685BF2" w:rsidRPr="00685BF2" w:rsidRDefault="00685BF2" w:rsidP="00685BF2">
      <w:pPr>
        <w:pStyle w:val="Default"/>
        <w:spacing w:after="58"/>
        <w:ind w:left="360"/>
        <w:rPr>
          <w:sz w:val="22"/>
          <w:szCs w:val="22"/>
        </w:rPr>
      </w:pPr>
      <w:r w:rsidRPr="00685BF2">
        <w:rPr>
          <w:sz w:val="22"/>
          <w:szCs w:val="22"/>
        </w:rPr>
        <w:t xml:space="preserve">Richard </w:t>
      </w:r>
      <w:proofErr w:type="spellStart"/>
      <w:r w:rsidRPr="00685BF2">
        <w:rPr>
          <w:sz w:val="22"/>
          <w:szCs w:val="22"/>
        </w:rPr>
        <w:t>Causey</w:t>
      </w:r>
      <w:proofErr w:type="spellEnd"/>
      <w:r w:rsidRPr="00685BF2">
        <w:rPr>
          <w:sz w:val="22"/>
          <w:szCs w:val="22"/>
        </w:rPr>
        <w:t>: Ele era o diretor financeiro da Enron e participou da fraude. Ele se declarou culpado de conspiração para cometer fraude e manipulação de valores mobiliários em 2005.</w:t>
      </w:r>
    </w:p>
    <w:p w14:paraId="77ECDCBD" w14:textId="0C328E3B" w:rsidR="00685BF2" w:rsidRDefault="00685BF2" w:rsidP="00685BF2">
      <w:pPr>
        <w:pStyle w:val="Default"/>
        <w:spacing w:after="58"/>
        <w:ind w:left="360"/>
        <w:rPr>
          <w:sz w:val="22"/>
          <w:szCs w:val="22"/>
        </w:rPr>
      </w:pPr>
      <w:r w:rsidRPr="00685BF2">
        <w:rPr>
          <w:sz w:val="22"/>
          <w:szCs w:val="22"/>
        </w:rPr>
        <w:t xml:space="preserve">Andy </w:t>
      </w:r>
      <w:proofErr w:type="spellStart"/>
      <w:r w:rsidRPr="00685BF2">
        <w:rPr>
          <w:sz w:val="22"/>
          <w:szCs w:val="22"/>
        </w:rPr>
        <w:t>Fastow</w:t>
      </w:r>
      <w:proofErr w:type="spellEnd"/>
      <w:r w:rsidRPr="00685BF2">
        <w:rPr>
          <w:sz w:val="22"/>
          <w:szCs w:val="22"/>
        </w:rPr>
        <w:t xml:space="preserve">: </w:t>
      </w:r>
      <w:proofErr w:type="spellStart"/>
      <w:r w:rsidRPr="00685BF2">
        <w:rPr>
          <w:sz w:val="22"/>
          <w:szCs w:val="22"/>
        </w:rPr>
        <w:t>Fastow</w:t>
      </w:r>
      <w:proofErr w:type="spellEnd"/>
      <w:r w:rsidRPr="00685BF2">
        <w:rPr>
          <w:sz w:val="22"/>
          <w:szCs w:val="22"/>
        </w:rPr>
        <w:t xml:space="preserve"> era o diretor financeiro adjunto da Enron e também estava envolvido na fraude. Ele se declarou culpado de fraude, conspiração e lavagem de dinheiro em 2004.</w:t>
      </w:r>
    </w:p>
    <w:p w14:paraId="35744CEF" w14:textId="77777777" w:rsidR="00685BF2" w:rsidRPr="00685BF2" w:rsidRDefault="00685BF2" w:rsidP="00685BF2">
      <w:pPr>
        <w:pStyle w:val="Default"/>
        <w:spacing w:after="58"/>
        <w:ind w:left="360"/>
        <w:rPr>
          <w:sz w:val="22"/>
          <w:szCs w:val="22"/>
        </w:rPr>
      </w:pPr>
    </w:p>
    <w:p w14:paraId="5BE1E743" w14:textId="77777777" w:rsidR="00CB59BD" w:rsidRDefault="00CB59BD" w:rsidP="00CB59BD">
      <w:pPr>
        <w:pStyle w:val="Default"/>
        <w:numPr>
          <w:ilvl w:val="0"/>
          <w:numId w:val="6"/>
        </w:numPr>
        <w:spacing w:after="58"/>
        <w:ind w:left="360" w:hanging="360"/>
        <w:rPr>
          <w:sz w:val="22"/>
          <w:szCs w:val="22"/>
        </w:rPr>
      </w:pPr>
      <w:r>
        <w:rPr>
          <w:sz w:val="22"/>
          <w:szCs w:val="22"/>
        </w:rPr>
        <w:t xml:space="preserve">Você considera que Jeff </w:t>
      </w:r>
      <w:proofErr w:type="spellStart"/>
      <w:r>
        <w:rPr>
          <w:sz w:val="22"/>
          <w:szCs w:val="22"/>
        </w:rPr>
        <w:t>Skilling</w:t>
      </w:r>
      <w:proofErr w:type="spellEnd"/>
      <w:r>
        <w:rPr>
          <w:sz w:val="22"/>
          <w:szCs w:val="22"/>
        </w:rPr>
        <w:t xml:space="preserve"> e Ken Lay eram os caras mais espertos da sala? </w:t>
      </w:r>
    </w:p>
    <w:p w14:paraId="44C4DBD1" w14:textId="2AE4C799" w:rsidR="00685BF2" w:rsidRDefault="00685BF2" w:rsidP="00685BF2">
      <w:pPr>
        <w:pStyle w:val="Default"/>
        <w:spacing w:after="58"/>
        <w:ind w:left="360"/>
        <w:rPr>
          <w:sz w:val="22"/>
          <w:szCs w:val="22"/>
        </w:rPr>
      </w:pPr>
      <w:r>
        <w:rPr>
          <w:sz w:val="22"/>
          <w:szCs w:val="22"/>
        </w:rPr>
        <w:t>Não, se eles fossem honestos, talvez até hoje a empresa estivesse em funcionamento.</w:t>
      </w:r>
    </w:p>
    <w:p w14:paraId="40EAD41F" w14:textId="77777777" w:rsidR="00B22175" w:rsidRDefault="00B22175" w:rsidP="00B22175">
      <w:pPr>
        <w:pStyle w:val="Default"/>
        <w:spacing w:after="58"/>
        <w:ind w:left="360"/>
        <w:rPr>
          <w:sz w:val="22"/>
          <w:szCs w:val="22"/>
        </w:rPr>
      </w:pPr>
    </w:p>
    <w:p w14:paraId="0471E4FD" w14:textId="77777777" w:rsidR="00CB59BD" w:rsidRDefault="00CB59BD" w:rsidP="00CB59BD">
      <w:pPr>
        <w:pStyle w:val="Default"/>
        <w:numPr>
          <w:ilvl w:val="0"/>
          <w:numId w:val="6"/>
        </w:numPr>
        <w:ind w:left="360" w:hanging="360"/>
        <w:rPr>
          <w:sz w:val="22"/>
          <w:szCs w:val="22"/>
        </w:rPr>
      </w:pPr>
      <w:r>
        <w:rPr>
          <w:sz w:val="22"/>
          <w:szCs w:val="22"/>
        </w:rPr>
        <w:t xml:space="preserve">Em sua opinião o que você aprendeu assistindo o filme e realizando a atividade? </w:t>
      </w:r>
    </w:p>
    <w:p w14:paraId="3E5867BE" w14:textId="40BFBBD3" w:rsidR="00685BF2" w:rsidRDefault="00685BF2" w:rsidP="00685BF2">
      <w:pPr>
        <w:pStyle w:val="Default"/>
        <w:ind w:left="360"/>
        <w:rPr>
          <w:sz w:val="22"/>
          <w:szCs w:val="22"/>
        </w:rPr>
      </w:pPr>
      <w:r>
        <w:rPr>
          <w:sz w:val="22"/>
          <w:szCs w:val="22"/>
        </w:rPr>
        <w:t xml:space="preserve">A ética é importante nos negócios e sem ela você não chega muito longe. A importância da transparência </w:t>
      </w:r>
      <w:r w:rsidRPr="00685BF2">
        <w:rPr>
          <w:sz w:val="22"/>
          <w:szCs w:val="22"/>
        </w:rPr>
        <w:t>de auditorias independentes e controles internos eficazes.</w:t>
      </w:r>
    </w:p>
    <w:p w14:paraId="528F0F87" w14:textId="77777777" w:rsidR="00F44737" w:rsidRDefault="00F44737"/>
    <w:sectPr w:rsidR="00F44737" w:rsidSect="006C42CF">
      <w:pgSz w:w="11906" w:h="17338"/>
      <w:pgMar w:top="1128" w:right="1226" w:bottom="1417" w:left="152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DD77B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6D0AA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A277A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5F1DAB"/>
    <w:multiLevelType w:val="hybridMultilevel"/>
    <w:tmpl w:val="88A238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2EE7916"/>
    <w:multiLevelType w:val="hybridMultilevel"/>
    <w:tmpl w:val="AFCCB20E"/>
    <w:lvl w:ilvl="0" w:tplc="B4D8742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5" w15:restartNumberingAfterBreak="0">
    <w:nsid w:val="60CB09F9"/>
    <w:multiLevelType w:val="hybridMultilevel"/>
    <w:tmpl w:val="A42CCCFE"/>
    <w:lvl w:ilvl="0" w:tplc="2AFC7A20">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09019269">
    <w:abstractNumId w:val="2"/>
  </w:num>
  <w:num w:numId="2" w16cid:durableId="1783038568">
    <w:abstractNumId w:val="0"/>
  </w:num>
  <w:num w:numId="3" w16cid:durableId="1591036333">
    <w:abstractNumId w:val="3"/>
  </w:num>
  <w:num w:numId="4" w16cid:durableId="195896561">
    <w:abstractNumId w:val="4"/>
  </w:num>
  <w:num w:numId="5" w16cid:durableId="844049541">
    <w:abstractNumId w:val="5"/>
  </w:num>
  <w:num w:numId="6" w16cid:durableId="116844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54"/>
    <w:rsid w:val="000953C0"/>
    <w:rsid w:val="000D6B3D"/>
    <w:rsid w:val="00264CDE"/>
    <w:rsid w:val="00285B88"/>
    <w:rsid w:val="003C5154"/>
    <w:rsid w:val="00667725"/>
    <w:rsid w:val="00685BF2"/>
    <w:rsid w:val="006A4E4E"/>
    <w:rsid w:val="006C42CF"/>
    <w:rsid w:val="00AA714C"/>
    <w:rsid w:val="00B22175"/>
    <w:rsid w:val="00B935A4"/>
    <w:rsid w:val="00CB59BD"/>
    <w:rsid w:val="00F447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F204"/>
  <w15:chartTrackingRefBased/>
  <w15:docId w15:val="{0C6DA48C-AB1F-46E6-B27B-775117C4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C5154"/>
    <w:pPr>
      <w:autoSpaceDE w:val="0"/>
      <w:autoSpaceDN w:val="0"/>
      <w:adjustRightInd w:val="0"/>
      <w:spacing w:after="0" w:line="240" w:lineRule="auto"/>
    </w:pPr>
    <w:rPr>
      <w:rFonts w:ascii="Calibri" w:hAnsi="Calibri" w:cs="Calibri"/>
      <w:color w:val="000000"/>
      <w:kern w:val="0"/>
      <w:sz w:val="24"/>
      <w:szCs w:val="24"/>
    </w:rPr>
  </w:style>
  <w:style w:type="paragraph" w:styleId="PargrafodaLista">
    <w:name w:val="List Paragraph"/>
    <w:basedOn w:val="Normal"/>
    <w:uiPriority w:val="34"/>
    <w:qFormat/>
    <w:rsid w:val="00264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356988">
      <w:bodyDiv w:val="1"/>
      <w:marLeft w:val="0"/>
      <w:marRight w:val="0"/>
      <w:marTop w:val="0"/>
      <w:marBottom w:val="0"/>
      <w:divBdr>
        <w:top w:val="none" w:sz="0" w:space="0" w:color="auto"/>
        <w:left w:val="none" w:sz="0" w:space="0" w:color="auto"/>
        <w:bottom w:val="none" w:sz="0" w:space="0" w:color="auto"/>
        <w:right w:val="none" w:sz="0" w:space="0" w:color="auto"/>
      </w:divBdr>
      <w:divsChild>
        <w:div w:id="1887402770">
          <w:marLeft w:val="0"/>
          <w:marRight w:val="0"/>
          <w:marTop w:val="0"/>
          <w:marBottom w:val="0"/>
          <w:divBdr>
            <w:top w:val="single" w:sz="2" w:space="0" w:color="E3E3E3"/>
            <w:left w:val="single" w:sz="2" w:space="0" w:color="E3E3E3"/>
            <w:bottom w:val="single" w:sz="2" w:space="0" w:color="E3E3E3"/>
            <w:right w:val="single" w:sz="2" w:space="0" w:color="E3E3E3"/>
          </w:divBdr>
          <w:divsChild>
            <w:div w:id="1598248088">
              <w:marLeft w:val="0"/>
              <w:marRight w:val="0"/>
              <w:marTop w:val="0"/>
              <w:marBottom w:val="0"/>
              <w:divBdr>
                <w:top w:val="single" w:sz="2" w:space="0" w:color="E3E3E3"/>
                <w:left w:val="single" w:sz="2" w:space="0" w:color="E3E3E3"/>
                <w:bottom w:val="single" w:sz="2" w:space="0" w:color="E3E3E3"/>
                <w:right w:val="single" w:sz="2" w:space="0" w:color="E3E3E3"/>
              </w:divBdr>
              <w:divsChild>
                <w:div w:id="864908599">
                  <w:marLeft w:val="0"/>
                  <w:marRight w:val="0"/>
                  <w:marTop w:val="0"/>
                  <w:marBottom w:val="0"/>
                  <w:divBdr>
                    <w:top w:val="single" w:sz="2" w:space="0" w:color="E3E3E3"/>
                    <w:left w:val="single" w:sz="2" w:space="0" w:color="E3E3E3"/>
                    <w:bottom w:val="single" w:sz="2" w:space="0" w:color="E3E3E3"/>
                    <w:right w:val="single" w:sz="2" w:space="0" w:color="E3E3E3"/>
                  </w:divBdr>
                  <w:divsChild>
                    <w:div w:id="2139489495">
                      <w:marLeft w:val="0"/>
                      <w:marRight w:val="0"/>
                      <w:marTop w:val="0"/>
                      <w:marBottom w:val="0"/>
                      <w:divBdr>
                        <w:top w:val="single" w:sz="2" w:space="0" w:color="E3E3E3"/>
                        <w:left w:val="single" w:sz="2" w:space="0" w:color="E3E3E3"/>
                        <w:bottom w:val="single" w:sz="2" w:space="0" w:color="E3E3E3"/>
                        <w:right w:val="single" w:sz="2" w:space="0" w:color="E3E3E3"/>
                      </w:divBdr>
                      <w:divsChild>
                        <w:div w:id="1885291531">
                          <w:marLeft w:val="0"/>
                          <w:marRight w:val="0"/>
                          <w:marTop w:val="0"/>
                          <w:marBottom w:val="0"/>
                          <w:divBdr>
                            <w:top w:val="single" w:sz="2" w:space="0" w:color="E3E3E3"/>
                            <w:left w:val="single" w:sz="2" w:space="0" w:color="E3E3E3"/>
                            <w:bottom w:val="single" w:sz="2" w:space="0" w:color="E3E3E3"/>
                            <w:right w:val="single" w:sz="2" w:space="0" w:color="E3E3E3"/>
                          </w:divBdr>
                          <w:divsChild>
                            <w:div w:id="1317876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506864">
                                  <w:marLeft w:val="0"/>
                                  <w:marRight w:val="0"/>
                                  <w:marTop w:val="0"/>
                                  <w:marBottom w:val="0"/>
                                  <w:divBdr>
                                    <w:top w:val="single" w:sz="2" w:space="0" w:color="E3E3E3"/>
                                    <w:left w:val="single" w:sz="2" w:space="0" w:color="E3E3E3"/>
                                    <w:bottom w:val="single" w:sz="2" w:space="0" w:color="E3E3E3"/>
                                    <w:right w:val="single" w:sz="2" w:space="0" w:color="E3E3E3"/>
                                  </w:divBdr>
                                  <w:divsChild>
                                    <w:div w:id="421494572">
                                      <w:marLeft w:val="0"/>
                                      <w:marRight w:val="0"/>
                                      <w:marTop w:val="0"/>
                                      <w:marBottom w:val="0"/>
                                      <w:divBdr>
                                        <w:top w:val="single" w:sz="2" w:space="0" w:color="E3E3E3"/>
                                        <w:left w:val="single" w:sz="2" w:space="0" w:color="E3E3E3"/>
                                        <w:bottom w:val="single" w:sz="2" w:space="0" w:color="E3E3E3"/>
                                        <w:right w:val="single" w:sz="2" w:space="0" w:color="E3E3E3"/>
                                      </w:divBdr>
                                      <w:divsChild>
                                        <w:div w:id="581330865">
                                          <w:marLeft w:val="0"/>
                                          <w:marRight w:val="0"/>
                                          <w:marTop w:val="0"/>
                                          <w:marBottom w:val="0"/>
                                          <w:divBdr>
                                            <w:top w:val="single" w:sz="2" w:space="0" w:color="E3E3E3"/>
                                            <w:left w:val="single" w:sz="2" w:space="0" w:color="E3E3E3"/>
                                            <w:bottom w:val="single" w:sz="2" w:space="0" w:color="E3E3E3"/>
                                            <w:right w:val="single" w:sz="2" w:space="0" w:color="E3E3E3"/>
                                          </w:divBdr>
                                          <w:divsChild>
                                            <w:div w:id="657196857">
                                              <w:marLeft w:val="0"/>
                                              <w:marRight w:val="0"/>
                                              <w:marTop w:val="0"/>
                                              <w:marBottom w:val="0"/>
                                              <w:divBdr>
                                                <w:top w:val="single" w:sz="2" w:space="0" w:color="E3E3E3"/>
                                                <w:left w:val="single" w:sz="2" w:space="0" w:color="E3E3E3"/>
                                                <w:bottom w:val="single" w:sz="2" w:space="0" w:color="E3E3E3"/>
                                                <w:right w:val="single" w:sz="2" w:space="0" w:color="E3E3E3"/>
                                              </w:divBdr>
                                              <w:divsChild>
                                                <w:div w:id="1969969112">
                                                  <w:marLeft w:val="0"/>
                                                  <w:marRight w:val="0"/>
                                                  <w:marTop w:val="0"/>
                                                  <w:marBottom w:val="0"/>
                                                  <w:divBdr>
                                                    <w:top w:val="single" w:sz="2" w:space="0" w:color="E3E3E3"/>
                                                    <w:left w:val="single" w:sz="2" w:space="0" w:color="E3E3E3"/>
                                                    <w:bottom w:val="single" w:sz="2" w:space="0" w:color="E3E3E3"/>
                                                    <w:right w:val="single" w:sz="2" w:space="0" w:color="E3E3E3"/>
                                                  </w:divBdr>
                                                  <w:divsChild>
                                                    <w:div w:id="981346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6770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828</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Lucas</dc:creator>
  <cp:keywords/>
  <dc:description/>
  <cp:lastModifiedBy>Caio Lucas</cp:lastModifiedBy>
  <cp:revision>2</cp:revision>
  <dcterms:created xsi:type="dcterms:W3CDTF">2024-03-03T18:39:00Z</dcterms:created>
  <dcterms:modified xsi:type="dcterms:W3CDTF">2024-03-03T23:07:00Z</dcterms:modified>
</cp:coreProperties>
</file>