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506F1" w14:textId="1FC25A5E" w:rsidR="00374728" w:rsidRDefault="00B66822">
      <w:r>
        <w:t>Como faço o cadastro na área Sou Cliente?</w:t>
      </w:r>
    </w:p>
    <w:p w14:paraId="21385187" w14:textId="77777777" w:rsidR="00B66822" w:rsidRPr="00B66822" w:rsidRDefault="00B66822" w:rsidP="00B66822">
      <w:r w:rsidRPr="00B66822">
        <w:t>Para realizar seu primeiro acesso, siga os passos abaixo:</w:t>
      </w:r>
    </w:p>
    <w:p w14:paraId="089C69DF" w14:textId="77777777" w:rsidR="00B66822" w:rsidRPr="00B66822" w:rsidRDefault="00B66822" w:rsidP="00B66822">
      <w:r w:rsidRPr="00B66822">
        <w:t>‎</w:t>
      </w:r>
    </w:p>
    <w:p w14:paraId="73964638" w14:textId="77777777" w:rsidR="00B66822" w:rsidRPr="00B66822" w:rsidRDefault="00B66822" w:rsidP="00B66822">
      <w:r w:rsidRPr="00B66822">
        <w:t>1. Acesse a área </w:t>
      </w:r>
      <w:hyperlink r:id="rId4" w:history="1">
        <w:r w:rsidRPr="00B66822">
          <w:rPr>
            <w:rStyle w:val="Hyperlink"/>
          </w:rPr>
          <w:t>Sou Cliente</w:t>
        </w:r>
      </w:hyperlink>
      <w:r w:rsidRPr="00B66822">
        <w:t> e clique em "</w:t>
      </w:r>
      <w:r w:rsidRPr="00B66822">
        <w:rPr>
          <w:b/>
          <w:bCs/>
        </w:rPr>
        <w:t>É o seu primeiro acesso?</w:t>
      </w:r>
      <w:r w:rsidRPr="00B66822">
        <w:t>".</w:t>
      </w:r>
    </w:p>
    <w:p w14:paraId="6710CF5C" w14:textId="77777777" w:rsidR="00B66822" w:rsidRPr="00B66822" w:rsidRDefault="00B66822" w:rsidP="00B66822">
      <w:r w:rsidRPr="00B66822">
        <w:t>‎</w:t>
      </w:r>
    </w:p>
    <w:p w14:paraId="0AEFEC25" w14:textId="77777777" w:rsidR="00B66822" w:rsidRPr="00B66822" w:rsidRDefault="00B66822" w:rsidP="00B66822">
      <w:r w:rsidRPr="00B66822">
        <w:t>2. Preencha as informações solicitadas:</w:t>
      </w:r>
    </w:p>
    <w:p w14:paraId="3142F440" w14:textId="77777777" w:rsidR="00B66822" w:rsidRPr="00B66822" w:rsidRDefault="00B66822" w:rsidP="00B66822">
      <w:r w:rsidRPr="00B66822">
        <w:t>- CPF do titular do contrato de financiamento</w:t>
      </w:r>
    </w:p>
    <w:p w14:paraId="70A1068D" w14:textId="77777777" w:rsidR="00B66822" w:rsidRPr="00B66822" w:rsidRDefault="00B66822" w:rsidP="00B66822">
      <w:r w:rsidRPr="00B66822">
        <w:t>- Número do contrato de financiamento;</w:t>
      </w:r>
    </w:p>
    <w:p w14:paraId="6C853E1D" w14:textId="77777777" w:rsidR="00B66822" w:rsidRPr="00B66822" w:rsidRDefault="00B66822" w:rsidP="00B66822">
      <w:r w:rsidRPr="00B66822">
        <w:t>- Endereço de e-mail cadastrado na proposta de financiamento;</w:t>
      </w:r>
    </w:p>
    <w:p w14:paraId="4EACD825" w14:textId="77777777" w:rsidR="00B66822" w:rsidRPr="00B66822" w:rsidRDefault="00B66822" w:rsidP="00B66822">
      <w:r w:rsidRPr="00B66822">
        <w:t>- Data de nascimento do titular (ou, no caso de pessoa jurídica, a data de fundação da empresa);</w:t>
      </w:r>
    </w:p>
    <w:p w14:paraId="57ECD5C9" w14:textId="77777777" w:rsidR="00B66822" w:rsidRPr="00B66822" w:rsidRDefault="00B66822" w:rsidP="00B66822">
      <w:r w:rsidRPr="00B66822">
        <w:t>‎</w:t>
      </w:r>
    </w:p>
    <w:p w14:paraId="33D271C3" w14:textId="77777777" w:rsidR="00B66822" w:rsidRPr="00B66822" w:rsidRDefault="00B66822" w:rsidP="00B66822">
      <w:r w:rsidRPr="00B66822">
        <w:t>3. Para validar a criação do cadastro, será necessário passar por um processo de segurança. Você poderá escolher receber o código de verificação por e-mail ou SMS, que será enviado para os dados cadastrados na proposta de financiamento no momento da contratação.</w:t>
      </w:r>
    </w:p>
    <w:p w14:paraId="2B631557" w14:textId="77777777" w:rsidR="00B66822" w:rsidRPr="00B66822" w:rsidRDefault="00B66822" w:rsidP="00B66822">
      <w:r w:rsidRPr="00B66822">
        <w:t>‎</w:t>
      </w:r>
    </w:p>
    <w:p w14:paraId="133679BC" w14:textId="77777777" w:rsidR="00B66822" w:rsidRPr="00B66822" w:rsidRDefault="00B66822" w:rsidP="00B66822">
      <w:r w:rsidRPr="00B66822">
        <w:t>4. Digite o código de 6 dígitos que você receberá.</w:t>
      </w:r>
    </w:p>
    <w:p w14:paraId="2BE8CD95" w14:textId="77777777" w:rsidR="00B66822" w:rsidRPr="00B66822" w:rsidRDefault="00B66822" w:rsidP="00B66822">
      <w:r w:rsidRPr="00B66822">
        <w:t>‎</w:t>
      </w:r>
    </w:p>
    <w:p w14:paraId="1D238E05" w14:textId="77777777" w:rsidR="00B66822" w:rsidRPr="00B66822" w:rsidRDefault="00B66822" w:rsidP="00B66822">
      <w:r w:rsidRPr="00B66822">
        <w:t>5. Por fim, crie uma senha segura, com no mínimo 6 caracteres, contendo ao menos um carácter especial e um número.</w:t>
      </w:r>
    </w:p>
    <w:p w14:paraId="01AC04B0" w14:textId="77777777" w:rsidR="00B66822" w:rsidRDefault="00B66822"/>
    <w:p w14:paraId="6DFE629C" w14:textId="77777777" w:rsidR="00983515" w:rsidRPr="00983515" w:rsidRDefault="00983515" w:rsidP="00983515">
      <w:r w:rsidRPr="00983515">
        <w:t>---DOCUMENTO---</w:t>
      </w:r>
    </w:p>
    <w:p w14:paraId="4B68145F" w14:textId="41584CAA" w:rsidR="00B66822" w:rsidRDefault="00B66822">
      <w:r>
        <w:t>Esqueci a minha senha, como faço para redefinir?</w:t>
      </w:r>
    </w:p>
    <w:p w14:paraId="66A7F2A3" w14:textId="77777777" w:rsidR="00B66822" w:rsidRPr="00B66822" w:rsidRDefault="00B66822" w:rsidP="00B66822">
      <w:r w:rsidRPr="00B66822">
        <w:t>Para realizar a redefinição de senha, siga os passos abaixo:</w:t>
      </w:r>
    </w:p>
    <w:p w14:paraId="541443EF" w14:textId="77777777" w:rsidR="00B66822" w:rsidRPr="00B66822" w:rsidRDefault="00B66822" w:rsidP="00B66822">
      <w:r w:rsidRPr="00B66822">
        <w:t>‎</w:t>
      </w:r>
    </w:p>
    <w:p w14:paraId="287F172B" w14:textId="77777777" w:rsidR="00B66822" w:rsidRPr="00B66822" w:rsidRDefault="00B66822" w:rsidP="00B66822">
      <w:r w:rsidRPr="00B66822">
        <w:t>1. Acesse a área </w:t>
      </w:r>
      <w:hyperlink r:id="rId5" w:history="1">
        <w:r w:rsidRPr="00B66822">
          <w:rPr>
            <w:rStyle w:val="Hyperlink"/>
          </w:rPr>
          <w:t>Sou Cliente</w:t>
        </w:r>
      </w:hyperlink>
      <w:r w:rsidRPr="00B66822">
        <w:t> e clique em </w:t>
      </w:r>
      <w:r w:rsidRPr="00B66822">
        <w:rPr>
          <w:b/>
          <w:bCs/>
        </w:rPr>
        <w:t>"Esqueci minha senha?"</w:t>
      </w:r>
      <w:r w:rsidRPr="00B66822">
        <w:t>.</w:t>
      </w:r>
    </w:p>
    <w:p w14:paraId="2EA8A351" w14:textId="77777777" w:rsidR="00B66822" w:rsidRPr="00B66822" w:rsidRDefault="00B66822" w:rsidP="00B66822">
      <w:r w:rsidRPr="00B66822">
        <w:t>‎</w:t>
      </w:r>
    </w:p>
    <w:p w14:paraId="168E13F9" w14:textId="77777777" w:rsidR="00B66822" w:rsidRPr="00B66822" w:rsidRDefault="00B66822" w:rsidP="00B66822">
      <w:r w:rsidRPr="00B66822">
        <w:t>2. Preencha as informações solicitadas:</w:t>
      </w:r>
    </w:p>
    <w:p w14:paraId="63A0FE1D" w14:textId="77777777" w:rsidR="00B66822" w:rsidRPr="00B66822" w:rsidRDefault="00B66822" w:rsidP="00B66822">
      <w:r w:rsidRPr="00B66822">
        <w:t>- CPF do titular do contrato de financiamento;</w:t>
      </w:r>
    </w:p>
    <w:p w14:paraId="32418364" w14:textId="77777777" w:rsidR="00B66822" w:rsidRPr="00B66822" w:rsidRDefault="00B66822" w:rsidP="00B66822">
      <w:r w:rsidRPr="00B66822">
        <w:lastRenderedPageBreak/>
        <w:t>- Número do contrato de financiamento;</w:t>
      </w:r>
    </w:p>
    <w:p w14:paraId="165A598A" w14:textId="77777777" w:rsidR="00B66822" w:rsidRPr="00B66822" w:rsidRDefault="00B66822" w:rsidP="00B66822">
      <w:r w:rsidRPr="00B66822">
        <w:t>- Endereço de e-mail cadastrado na proposta de financiamento;</w:t>
      </w:r>
    </w:p>
    <w:p w14:paraId="2329BE2E" w14:textId="77777777" w:rsidR="00B66822" w:rsidRPr="00B66822" w:rsidRDefault="00B66822" w:rsidP="00B66822">
      <w:r w:rsidRPr="00B66822">
        <w:t>- Data de nascimento do titular (ou, no caso de pessoa jurídica, a data de fundação da empresa);</w:t>
      </w:r>
    </w:p>
    <w:p w14:paraId="1371A349" w14:textId="77777777" w:rsidR="00B66822" w:rsidRPr="00B66822" w:rsidRDefault="00B66822" w:rsidP="00B66822">
      <w:r w:rsidRPr="00B66822">
        <w:t>‎</w:t>
      </w:r>
    </w:p>
    <w:p w14:paraId="0991E052" w14:textId="77777777" w:rsidR="00B66822" w:rsidRPr="00B66822" w:rsidRDefault="00B66822" w:rsidP="00B66822">
      <w:r w:rsidRPr="00B66822">
        <w:t>3. Responda à pergunta secreta relacionada ao seu financiamento, como o endereço, dados do veículo, entre outros.</w:t>
      </w:r>
    </w:p>
    <w:p w14:paraId="3C575121" w14:textId="77777777" w:rsidR="00B66822" w:rsidRPr="00B66822" w:rsidRDefault="00B66822" w:rsidP="00B66822">
      <w:r w:rsidRPr="00B66822">
        <w:t>‎</w:t>
      </w:r>
    </w:p>
    <w:p w14:paraId="7CD02053" w14:textId="77777777" w:rsidR="00B66822" w:rsidRPr="00B66822" w:rsidRDefault="00B66822" w:rsidP="00B66822">
      <w:r w:rsidRPr="00B66822">
        <w:t>4. Crie uma senha segura, com no mínimo 6 caracteres, contendo ao menos um carácter especial e um número.</w:t>
      </w:r>
    </w:p>
    <w:p w14:paraId="5774F8FA" w14:textId="77777777" w:rsidR="00B66822" w:rsidRPr="00B66822" w:rsidRDefault="00B66822" w:rsidP="00B66822">
      <w:r w:rsidRPr="00B66822">
        <w:t>‎</w:t>
      </w:r>
    </w:p>
    <w:p w14:paraId="3D806D28" w14:textId="77777777" w:rsidR="00B66822" w:rsidRPr="00B66822" w:rsidRDefault="00B66822" w:rsidP="00B66822">
      <w:r w:rsidRPr="00B66822">
        <w:t>5. Para validar a criação do cadastro, será necessário passar por um processo de segurança. Você poderá escolher receber o código de verificação por e-mail ou SMS, que será enviado para os dados cadastrados na proposta de financiamento no momento da contratação.</w:t>
      </w:r>
    </w:p>
    <w:p w14:paraId="02E86550" w14:textId="77777777" w:rsidR="00B66822" w:rsidRPr="00B66822" w:rsidRDefault="00B66822" w:rsidP="00B66822">
      <w:r w:rsidRPr="00B66822">
        <w:t>‎</w:t>
      </w:r>
    </w:p>
    <w:p w14:paraId="28835002" w14:textId="77777777" w:rsidR="00B66822" w:rsidRPr="00B66822" w:rsidRDefault="00B66822" w:rsidP="00B66822">
      <w:r w:rsidRPr="00B66822">
        <w:t>6. Por fim, digite o código de 6 dígitos que você receberá.</w:t>
      </w:r>
    </w:p>
    <w:p w14:paraId="50A11B12" w14:textId="77777777" w:rsidR="00B66822" w:rsidRPr="00B66822" w:rsidRDefault="00B66822" w:rsidP="00B66822">
      <w:r w:rsidRPr="00B66822">
        <w:rPr>
          <w:b/>
          <w:bCs/>
        </w:rPr>
        <w:t>Prontinho!</w:t>
      </w:r>
      <w:r w:rsidRPr="00B66822">
        <w:t> Agora você já pode utilizar sua nova senha na próxima vez em que for entrar na sua conta.</w:t>
      </w:r>
    </w:p>
    <w:p w14:paraId="240F8172" w14:textId="77777777" w:rsidR="00983515" w:rsidRPr="00983515" w:rsidRDefault="00983515" w:rsidP="00983515">
      <w:r w:rsidRPr="00983515">
        <w:t>---DOCUMENTO---</w:t>
      </w:r>
    </w:p>
    <w:p w14:paraId="5AF9E772" w14:textId="5BD8F4AE" w:rsidR="00B66822" w:rsidRDefault="00B66822">
      <w:r>
        <w:t>Minha senha foi bloqueada. Como posso desbloqueá-la?</w:t>
      </w:r>
    </w:p>
    <w:p w14:paraId="3F97D482" w14:textId="77777777" w:rsidR="00B66822" w:rsidRPr="00B66822" w:rsidRDefault="00B66822" w:rsidP="00B66822">
      <w:r w:rsidRPr="00B66822">
        <w:t>O bloqueio da senha ocorre por questões de segurança, quando há várias tentativas de login com a senha incorreta.</w:t>
      </w:r>
    </w:p>
    <w:p w14:paraId="3EC05D43" w14:textId="77777777" w:rsidR="00B66822" w:rsidRPr="00B66822" w:rsidRDefault="00B66822" w:rsidP="00B66822">
      <w:r w:rsidRPr="00B66822">
        <w:t>Para garantir a sua proteção, o desbloqueio deve ser feito exclusivamente pela </w:t>
      </w:r>
      <w:r w:rsidRPr="00B66822">
        <w:rPr>
          <w:b/>
          <w:bCs/>
        </w:rPr>
        <w:t>Central de Relacionamento</w:t>
      </w:r>
      <w:r w:rsidRPr="00B66822">
        <w:t>.</w:t>
      </w:r>
    </w:p>
    <w:p w14:paraId="74C6AB9A" w14:textId="77777777" w:rsidR="00B66822" w:rsidRPr="00B66822" w:rsidRDefault="00B66822" w:rsidP="00B66822">
      <w:r w:rsidRPr="00B66822">
        <w:t>‎</w:t>
      </w:r>
    </w:p>
    <w:p w14:paraId="04B2321A" w14:textId="77777777" w:rsidR="00B66822" w:rsidRPr="00B66822" w:rsidRDefault="00B66822" w:rsidP="00B66822">
      <w:r w:rsidRPr="00B66822">
        <w:t>Após o desbloqueio, caso você não se lembre da senha cadastrada, recomendamos que faça o processo de redefinição de senha e crie uma nova senha, garantindo que o bloqueio não aconteça novamente.</w:t>
      </w:r>
    </w:p>
    <w:p w14:paraId="6466C1A2" w14:textId="77777777" w:rsidR="00983515" w:rsidRPr="00983515" w:rsidRDefault="00983515" w:rsidP="00983515">
      <w:r w:rsidRPr="00983515">
        <w:t>---DOCUMENTO---</w:t>
      </w:r>
    </w:p>
    <w:p w14:paraId="1729B6E3" w14:textId="4ECD9CC7" w:rsidR="00B66822" w:rsidRDefault="00B66822">
      <w:r>
        <w:t>Estou criando meu cadastro, mas há algumas informações divergentes. Como atualizar?</w:t>
      </w:r>
    </w:p>
    <w:p w14:paraId="5E6E0541" w14:textId="0821446A" w:rsidR="00B66822" w:rsidRDefault="00B66822">
      <w:r w:rsidRPr="00B66822">
        <w:lastRenderedPageBreak/>
        <w:t>Se durante a criação do seu cadastro você notar divergências em dados como endereço de e-mail, telefone ou data de nascimento ou data de fundação da empresa, será necessário, por questões de segurança, solicitar a atualização cadastral diretamente na </w:t>
      </w:r>
      <w:r w:rsidRPr="00B66822">
        <w:rPr>
          <w:b/>
          <w:bCs/>
        </w:rPr>
        <w:t>Central de Relacionamento</w:t>
      </w:r>
      <w:r w:rsidRPr="00B66822">
        <w:t>.</w:t>
      </w:r>
    </w:p>
    <w:sectPr w:rsidR="00B66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50"/>
    <w:rsid w:val="00374728"/>
    <w:rsid w:val="003767CA"/>
    <w:rsid w:val="00461027"/>
    <w:rsid w:val="00983515"/>
    <w:rsid w:val="00B66822"/>
    <w:rsid w:val="00C31D50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B6B08"/>
  <w15:chartTrackingRefBased/>
  <w15:docId w15:val="{250BFD70-27AB-4CA0-863F-F0242B59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1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1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1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1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1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1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1D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1D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1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D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1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1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1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1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1D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1D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1D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1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1D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1D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6682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6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eadocliente.stellantisfinanciamentos.com.br/?shortcut=area_do_cliente" TargetMode="External"/><Relationship Id="rId4" Type="http://schemas.openxmlformats.org/officeDocument/2006/relationships/hyperlink" Target="https://areadocliente.stellantisfinanciamentos.com.br/?shortcut=area_do_clien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481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3</cp:revision>
  <dcterms:created xsi:type="dcterms:W3CDTF">2026-09-04T21:27:00Z</dcterms:created>
  <dcterms:modified xsi:type="dcterms:W3CDTF">2026-09-05T19:07:00Z</dcterms:modified>
</cp:coreProperties>
</file>