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93"/>
      </w:pPr>
      <w:r>
        <w:rPr>
          <w:rFonts w:ascii="Georgia" w:hAnsi="Georgia" w:cs="Georgia"/>
          <w:sz w:val="29"/>
          <w:sz-cs w:val="29"/>
          <w:spacing w:val="0"/>
          <w:color w:val="0E0E0E"/>
        </w:rPr>
        <w:t xml:space="preserve">Hi Snap team,</w:t>
      </w:r>
    </w:p>
    <w:p>
      <w:pPr>
        <w:spacing w:after="293"/>
      </w:pPr>
      <w:r>
        <w:rPr>
          <w:rFonts w:ascii="Georgia" w:hAnsi="Georgia" w:cs="Georgia"/>
          <w:sz w:val="29"/>
          <w:sz-cs w:val="29"/>
          <w:spacing w:val="0"/>
          <w:color w:val="0E0E0E"/>
        </w:rPr>
        <w:t xml:space="preserve">Consumer products live or die by the interaction layer — the moments between taps where craft either earns trust or breaks it. My background spans design systems architecture and UI engineering for developer and consumer-facing products, with a consistent focus on interaction quality that holds up at scale.</w:t>
      </w:r>
    </w:p>
    <w:p>
      <w:pPr>
        <w:spacing w:after="293"/>
      </w:pPr>
      <w:r>
        <w:rPr>
          <w:rFonts w:ascii="Georgia" w:hAnsi="Georgia" w:cs="Georgia"/>
          <w:sz w:val="29"/>
          <w:sz-cs w:val="29"/>
          <w:spacing w:val="0"/>
          <w:color w:val="0E0E0E"/>
        </w:rPr>
        <w:t xml:space="preserve">At Azion Technologies, I built component libraries in React and TypeScript from the ground up, owned design token architecture across product surfaces, and collaborated directly with engineers to ship UI that matched both design intent and performance constraints. I prototype in code, treat accessibility as a baseline, and care deeply about responsive behavior across contexts.</w:t>
      </w:r>
    </w:p>
    <w:p>
      <w:pPr>
        <w:spacing w:after="293"/>
      </w:pPr>
      <w:r>
        <w:rPr>
          <w:rFonts w:ascii="Georgia" w:hAnsi="Georgia" w:cs="Georgia"/>
          <w:sz w:val="29"/>
          <w:sz-cs w:val="29"/>
          <w:spacing w:val="0"/>
          <w:color w:val="0E0E0E"/>
        </w:rPr>
        <w:t xml:space="preserve">Snap's scale and the demand for mobile-first craft at the Core Product level is exactly the kind of challenge I want to work on. I bring both the design sensibility and engineering depth to execute end-to-end.</w:t>
      </w:r>
    </w:p>
    <w:p>
      <w:pPr>
        <w:spacing w:after="293"/>
      </w:pPr>
      <w:r>
        <w:rPr>
          <w:rFonts w:ascii="Georgia" w:hAnsi="Georgia" w:cs="Georgia"/>
          <w:sz w:val="29"/>
          <w:sz-cs w:val="29"/>
          <w:spacing w:val="0"/>
          <w:color w:val="0E0E0E"/>
        </w:rPr>
        <w:t xml:space="preserve">Open to relocation or remote. Portfolio with live code at </w:t>
      </w:r>
      <w:r>
        <w:rPr>
          <w:rFonts w:ascii="Georgia" w:hAnsi="Georgia" w:cs="Georgia"/>
          <w:sz w:val="29"/>
          <w:sz-cs w:val="29"/>
          <w:u w:val="single"/>
          <w:spacing w:val="0"/>
          <w:color w:val="0000E9"/>
        </w:rPr>
        <w:t xml:space="preserve">caioogata.com</w:t>
      </w:r>
      <w:r>
        <w:rPr>
          <w:rFonts w:ascii="Georgia" w:hAnsi="Georgia" w:cs="Georgia"/>
          <w:sz w:val="29"/>
          <w:sz-cs w:val="29"/>
          <w:spacing w:val="0"/>
          <w:color w:val="0E0E0E"/>
        </w:rPr>
        <w:t xml:space="preserve">.</w:t>
      </w:r>
    </w:p>
    <w:p>
      <w:pPr/>
      <w:r>
        <w:rPr>
          <w:rFonts w:ascii="Georgia" w:hAnsi="Georgia" w:cs="Georgia"/>
          <w:sz w:val="29"/>
          <w:sz-cs w:val="29"/>
          <w:spacing w:val="0"/>
          <w:color w:val="0E0E0E"/>
        </w:rPr>
        <w:t xml:space="preserve"/>
      </w:r>
    </w:p>
    <w:p>
      <w:pPr>
        <w:spacing w:after="293"/>
      </w:pPr>
      <w:r>
        <w:rPr>
          <w:rFonts w:ascii="Georgia" w:hAnsi="Georgia" w:cs="Georgia"/>
          <w:sz w:val="29"/>
          <w:sz-cs w:val="29"/>
          <w:spacing w:val="0"/>
          <w:color w:val="0E0E0E"/>
        </w:rPr>
        <w:t xml:space="preserve">Caio Ogata</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