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062" w:rsidRDefault="00717062" w:rsidP="007170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DESENVOLVIMENTO DE NEGÓCIOS COM AGILIDADE: </w:t>
      </w:r>
    </w:p>
    <w:p w:rsidR="00A27B2A" w:rsidRDefault="00A27B2A" w:rsidP="007170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A27B2A" w:rsidRDefault="00A27B2A" w:rsidP="007170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27B2A">
        <w:rPr>
          <w:rFonts w:ascii="Arial" w:hAnsi="Arial" w:cs="Arial"/>
          <w:color w:val="000000"/>
        </w:rPr>
        <w:drawing>
          <wp:inline distT="0" distB="0" distL="0" distR="0" wp14:anchorId="77611030" wp14:editId="2F3A5DE1">
            <wp:extent cx="5400040" cy="3841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062" w:rsidRDefault="00717062" w:rsidP="007170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717062" w:rsidRPr="00717062" w:rsidRDefault="00717062" w:rsidP="007170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D3D3D"/>
          <w:sz w:val="36"/>
          <w:szCs w:val="36"/>
          <w:lang w:eastAsia="pt-BR"/>
        </w:rPr>
      </w:pPr>
      <w:r w:rsidRPr="00717062">
        <w:rPr>
          <w:rFonts w:ascii="Times New Roman" w:eastAsia="Times New Roman" w:hAnsi="Times New Roman" w:cs="Times New Roman"/>
          <w:b/>
          <w:bCs/>
          <w:color w:val="3D3D3D"/>
          <w:sz w:val="36"/>
          <w:szCs w:val="36"/>
          <w:lang w:eastAsia="pt-BR"/>
        </w:rPr>
        <w:t>Camada estratégica</w:t>
      </w:r>
    </w:p>
    <w:p w:rsidR="00717062" w:rsidRDefault="00717062" w:rsidP="00717062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Está primeira etapa do nosso processo</w:t>
      </w:r>
      <w:r>
        <w:rPr>
          <w:rFonts w:ascii="Arial" w:hAnsi="Arial" w:cs="Arial"/>
          <w:color w:val="3D3D3D"/>
          <w:sz w:val="27"/>
          <w:szCs w:val="27"/>
        </w:rPr>
        <w:t xml:space="preserve"> tem como objetivo compreender se a empresa tem desenvolvido competências para gerenciar a saúde do seu modelo de negócio através de indicadores, definindo objetivos e metas que levem em consideração o curto, o médio e o longo prazo. Neste nível é fundamental garantir que as discussões girem em torno dos resultados e não das entregas.</w:t>
      </w:r>
    </w:p>
    <w:p w:rsidR="00717062" w:rsidRDefault="00717062" w:rsidP="00717062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Desenvolver rotinas para identificar as necessidades de quem é cliente e avaliar a satisfação quanto aos serviços e produtos ofertados demonstram que a organização está conectada com as dores e as necessidades do que acontece fora dos limites organizacionais. </w:t>
      </w:r>
    </w:p>
    <w:p w:rsidR="00717062" w:rsidRDefault="00717062" w:rsidP="00717062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Por fim, uma boa gestão das partes interessadas do negócio (diretoria e acionistas) e uma interação com o ecossistema de concorrência garantirá diversidade no processo de tomada de decisão.</w:t>
      </w:r>
    </w:p>
    <w:p w:rsidR="00717062" w:rsidRDefault="00717062" w:rsidP="00717062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Para que nossos negócios tenham o resultado esperado, usaremos as seguintes perguntas.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lastRenderedPageBreak/>
        <w:t>As métricas de negócio estão sendo utilizadas no processo de tomada de decisão?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As métricas de negócio estão visíveis para todas as pessoas da empresa analisarem?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As métricas de negócio são utilizadas como referência no processo de definição de uma iniciativa (</w:t>
      </w:r>
      <w:proofErr w:type="spellStart"/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ex</w:t>
      </w:r>
      <w:proofErr w:type="spellEnd"/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: quais indicadores de negócio serão alavancados pelo projeto X)?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Quais são os principais indicadores de performance para avaliar a saúde do negócio?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Quais são os objetivos da organização para o biênio, ano, semestre e trimestre?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As pessoas podem opinar no processo de criação dos objetivos do negócio?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Os objetivos foram compartilhados com as equipes?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Os resultados esperados para serem alcançados estão claros e comunicados?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Como a organização monitora os movimentos da concorrência?</w:t>
      </w:r>
    </w:p>
    <w:p w:rsidR="00717062" w:rsidRP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Quais são as rotinas que mantêm a organização conectada com as necessidades de quem é cliente?</w:t>
      </w:r>
    </w:p>
    <w:p w:rsidR="00717062" w:rsidRDefault="00717062" w:rsidP="00717062">
      <w:pPr>
        <w:numPr>
          <w:ilvl w:val="0"/>
          <w:numId w:val="1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  <w:r w:rsidRPr="00717062">
        <w:rPr>
          <w:rFonts w:ascii="Arial" w:eastAsia="Times New Roman" w:hAnsi="Arial" w:cs="Arial"/>
          <w:color w:val="3D3D3D"/>
          <w:sz w:val="27"/>
          <w:szCs w:val="27"/>
          <w:lang w:eastAsia="pt-BR"/>
        </w:rPr>
        <w:t>Com que frequência a organização se conecta com as pessoas que são clientes?</w:t>
      </w:r>
    </w:p>
    <w:p w:rsidR="00717062" w:rsidRDefault="00717062" w:rsidP="00A27B2A">
      <w:pPr>
        <w:pStyle w:val="Ttulo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color w:val="3D3D3D"/>
        </w:rPr>
      </w:pPr>
      <w:r>
        <w:rPr>
          <w:color w:val="3D3D3D"/>
        </w:rPr>
        <w:t>Camada de coordenação</w:t>
      </w:r>
    </w:p>
    <w:p w:rsidR="00717062" w:rsidRDefault="00717062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Este nível tem por objetivo compreender como a organização tem coordenado suas ações para reduzir o tempo de entrega das suas iniciativas, a fim de coletar feedback de quem é cliente o mais cedo possível.</w:t>
      </w:r>
    </w:p>
    <w:p w:rsidR="00717062" w:rsidRDefault="00717062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Para que haja uma boa coordenação, é fundamental que a empresa tenha visão das iniciativas que compõe o seu portfólio de ações, gerencie as dependências entre as equipes, estabeleça um processo de priorização, mantenha uma cadência de revisão do progresso da estratégia e crie momentos para identificar pontos de melhoria levando em consideração uma perspectiva global.</w:t>
      </w:r>
    </w:p>
    <w:p w:rsidR="00717062" w:rsidRDefault="00717062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 ausência de visibilidade, o alto nível de dependências e a falta de um processo de escolha levará a organização para um caminho sem uma direção. Quando tratamos da gestão do portfólio, precisamos promover ferramentas que permitam uma adaptação contínua e coordenada para que a organização consiga entregar sua estratégia.</w:t>
      </w:r>
    </w:p>
    <w:p w:rsidR="00717062" w:rsidRDefault="00717062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Levanto as seguintes informações para analisar esta camada nas empresas: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lastRenderedPageBreak/>
        <w:t>Existe algum ferramental (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ex</w:t>
      </w:r>
      <w:proofErr w:type="spellEnd"/>
      <w:r>
        <w:rPr>
          <w:rFonts w:ascii="Arial" w:hAnsi="Arial" w:cs="Arial"/>
          <w:color w:val="3D3D3D"/>
          <w:sz w:val="27"/>
          <w:szCs w:val="27"/>
        </w:rPr>
        <w:t>: quadro </w:t>
      </w:r>
      <w:proofErr w:type="spellStart"/>
      <w:r>
        <w:rPr>
          <w:rStyle w:val="nfase"/>
          <w:rFonts w:ascii="Arial" w:hAnsi="Arial" w:cs="Arial"/>
          <w:color w:val="3D3D3D"/>
          <w:sz w:val="27"/>
          <w:szCs w:val="27"/>
          <w:bdr w:val="single" w:sz="2" w:space="0" w:color="E2E8F0" w:frame="1"/>
        </w:rPr>
        <w:t>kanban</w:t>
      </w:r>
      <w:proofErr w:type="spellEnd"/>
      <w:r>
        <w:rPr>
          <w:rFonts w:ascii="Arial" w:hAnsi="Arial" w:cs="Arial"/>
          <w:color w:val="3D3D3D"/>
          <w:sz w:val="27"/>
          <w:szCs w:val="27"/>
        </w:rPr>
        <w:t>) que apresenta o trabalho que está sendo executado nas múltiplas equipes da organização?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Existe uma gestão clara da cadeia de entrega do início até o fim?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 trabalho que vem sendo empregado pelas equipes está sendo direcionado pelos objetivos do negócio?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Existem critérios claros de priorização?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métricas de negócio são utilizadas no processo de priorização das iniciativas?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Qual é o número de dependências que estão sendo geridas pelo portfólio?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É realizada uma análise das dependências entre as iniciativas antes da finalização do processo de priorização?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 priorização tem levado em consideração as necessidades de quem é cliente?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 organização tem realizado sessões de retrospectiva a fim de avaliar pontos de melhoria na coordenação do portfólio?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 organização tem revisto o seu portfólio com qual frequência?</w:t>
      </w:r>
    </w:p>
    <w:p w:rsidR="00717062" w:rsidRDefault="00717062" w:rsidP="00A27B2A">
      <w:pPr>
        <w:pStyle w:val="NormalWeb"/>
        <w:numPr>
          <w:ilvl w:val="0"/>
          <w:numId w:val="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 quão flexível tem sido o processo de decisão quanto a reorganização do portfólio?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ind w:left="720"/>
        <w:jc w:val="both"/>
        <w:rPr>
          <w:rFonts w:ascii="Arial" w:hAnsi="Arial" w:cs="Arial"/>
          <w:color w:val="3D3D3D"/>
          <w:sz w:val="27"/>
          <w:szCs w:val="27"/>
        </w:rPr>
      </w:pPr>
    </w:p>
    <w:p w:rsidR="00A27B2A" w:rsidRDefault="00A27B2A" w:rsidP="00A27B2A">
      <w:pPr>
        <w:pStyle w:val="Ttulo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color w:val="3D3D3D"/>
        </w:rPr>
      </w:pPr>
      <w:r>
        <w:rPr>
          <w:color w:val="3D3D3D"/>
        </w:rPr>
        <w:t>Camada das equipes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 último (mas nem por isso menos importante) nível</w:t>
      </w:r>
      <w:r>
        <w:rPr>
          <w:rFonts w:ascii="Arial" w:hAnsi="Arial" w:cs="Arial"/>
          <w:color w:val="3D3D3D"/>
          <w:sz w:val="27"/>
          <w:szCs w:val="27"/>
        </w:rPr>
        <w:t xml:space="preserve"> usado</w:t>
      </w:r>
      <w:r>
        <w:rPr>
          <w:rFonts w:ascii="Arial" w:hAnsi="Arial" w:cs="Arial"/>
          <w:color w:val="3D3D3D"/>
          <w:sz w:val="27"/>
          <w:szCs w:val="27"/>
        </w:rPr>
        <w:t xml:space="preserve"> permitirá que a organização desenvolva uma operação saudável e com rotinas eficientes.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Nesta camada, o foco será criar capacidades que promovam visibilidade, aplicação de políticas para produzir um fluxo de trabalho mais eficiente (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ex</w:t>
      </w:r>
      <w:proofErr w:type="spellEnd"/>
      <w:r>
        <w:rPr>
          <w:rFonts w:ascii="Arial" w:hAnsi="Arial" w:cs="Arial"/>
          <w:color w:val="3D3D3D"/>
          <w:sz w:val="27"/>
          <w:szCs w:val="27"/>
        </w:rPr>
        <w:t>: definição de pronto para ser trabalhado, definição de pronto etc.), avaliação periódica da cadência e do tempo de entrega através das métricas, emprego de práticas de engenharia de </w:t>
      </w:r>
      <w:r>
        <w:rPr>
          <w:rStyle w:val="nfase"/>
          <w:rFonts w:ascii="Arial" w:hAnsi="Arial" w:cs="Arial"/>
          <w:color w:val="3D3D3D"/>
          <w:sz w:val="27"/>
          <w:szCs w:val="27"/>
          <w:bdr w:val="single" w:sz="2" w:space="0" w:color="E2E8F0" w:frame="1"/>
        </w:rPr>
        <w:t>software</w:t>
      </w:r>
      <w:r>
        <w:rPr>
          <w:rFonts w:ascii="Arial" w:hAnsi="Arial" w:cs="Arial"/>
          <w:color w:val="3D3D3D"/>
          <w:sz w:val="27"/>
          <w:szCs w:val="27"/>
        </w:rPr>
        <w:t> para manter o código saudável e com qualidade, implementação de automações que aumentem a frequência de produto entregue, monitoramento constante do engajamento das pessoas e promoção de uma cultura de organização, planejamento, entrega e melhoria.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Mesmo sendo relevante ter equipes altamente eficientes, não será a soma isolada de cada uma que trará a agilidade para a organização, mas sim o produto das interações e as otimizações das dependências com um objetivo de negócio claro.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lastRenderedPageBreak/>
        <w:t>As perguntas que us</w:t>
      </w:r>
      <w:r>
        <w:rPr>
          <w:rFonts w:ascii="Arial" w:hAnsi="Arial" w:cs="Arial"/>
          <w:color w:val="3D3D3D"/>
          <w:sz w:val="27"/>
          <w:szCs w:val="27"/>
        </w:rPr>
        <w:t>aremos</w:t>
      </w:r>
      <w:r>
        <w:rPr>
          <w:rFonts w:ascii="Arial" w:hAnsi="Arial" w:cs="Arial"/>
          <w:color w:val="3D3D3D"/>
          <w:sz w:val="27"/>
          <w:szCs w:val="27"/>
        </w:rPr>
        <w:t xml:space="preserve"> para esta camada são: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 fluxo de trabalho das equipes está visível?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Os gargalos e filas estão sendo gerenciados?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equipes possuem clareza das principais fontes de retrabalho?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Práticas de engenharia de </w:t>
      </w:r>
      <w:r>
        <w:rPr>
          <w:rStyle w:val="nfase"/>
          <w:rFonts w:ascii="Arial" w:hAnsi="Arial" w:cs="Arial"/>
          <w:color w:val="3D3D3D"/>
          <w:sz w:val="27"/>
          <w:szCs w:val="27"/>
          <w:bdr w:val="single" w:sz="2" w:space="0" w:color="E2E8F0" w:frame="1"/>
        </w:rPr>
        <w:t>software</w:t>
      </w:r>
      <w:r>
        <w:rPr>
          <w:rFonts w:ascii="Arial" w:hAnsi="Arial" w:cs="Arial"/>
          <w:color w:val="3D3D3D"/>
          <w:sz w:val="27"/>
          <w:szCs w:val="27"/>
        </w:rPr>
        <w:t> estão sendo utilizadas para manter o código saudável?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O</w:t>
      </w:r>
      <w:r>
        <w:rPr>
          <w:rFonts w:ascii="Arial" w:hAnsi="Arial" w:cs="Arial"/>
          <w:color w:val="3D3D3D"/>
          <w:sz w:val="27"/>
          <w:szCs w:val="27"/>
        </w:rPr>
        <w:t>s</w:t>
      </w:r>
      <w:r>
        <w:rPr>
          <w:rFonts w:ascii="Arial" w:hAnsi="Arial" w:cs="Arial"/>
          <w:color w:val="3D3D3D"/>
          <w:sz w:val="27"/>
          <w:szCs w:val="27"/>
        </w:rPr>
        <w:t xml:space="preserve"> processo</w:t>
      </w:r>
      <w:r>
        <w:rPr>
          <w:rFonts w:ascii="Arial" w:hAnsi="Arial" w:cs="Arial"/>
          <w:color w:val="3D3D3D"/>
          <w:sz w:val="27"/>
          <w:szCs w:val="27"/>
        </w:rPr>
        <w:t>s</w:t>
      </w:r>
      <w:r>
        <w:rPr>
          <w:rFonts w:ascii="Arial" w:hAnsi="Arial" w:cs="Arial"/>
          <w:color w:val="3D3D3D"/>
          <w:sz w:val="27"/>
          <w:szCs w:val="27"/>
        </w:rPr>
        <w:t xml:space="preserve"> </w:t>
      </w:r>
      <w:r>
        <w:rPr>
          <w:rFonts w:ascii="Arial" w:hAnsi="Arial" w:cs="Arial"/>
          <w:color w:val="3D3D3D"/>
          <w:sz w:val="27"/>
          <w:szCs w:val="27"/>
        </w:rPr>
        <w:t xml:space="preserve">na Uni </w:t>
      </w:r>
      <w:proofErr w:type="spellStart"/>
      <w:r>
        <w:rPr>
          <w:rFonts w:ascii="Arial" w:hAnsi="Arial" w:cs="Arial"/>
          <w:color w:val="3D3D3D"/>
          <w:sz w:val="27"/>
          <w:szCs w:val="27"/>
        </w:rPr>
        <w:t>Beer</w:t>
      </w:r>
      <w:proofErr w:type="spellEnd"/>
      <w:r>
        <w:rPr>
          <w:rFonts w:ascii="Arial" w:hAnsi="Arial" w:cs="Arial"/>
          <w:color w:val="3D3D3D"/>
          <w:sz w:val="27"/>
          <w:szCs w:val="27"/>
        </w:rPr>
        <w:t xml:space="preserve"> estão</w:t>
      </w:r>
      <w:r>
        <w:rPr>
          <w:rFonts w:ascii="Arial" w:hAnsi="Arial" w:cs="Arial"/>
          <w:color w:val="3D3D3D"/>
          <w:sz w:val="27"/>
          <w:szCs w:val="27"/>
        </w:rPr>
        <w:t xml:space="preserve"> automatizado</w:t>
      </w:r>
      <w:r>
        <w:rPr>
          <w:rFonts w:ascii="Arial" w:hAnsi="Arial" w:cs="Arial"/>
          <w:color w:val="3D3D3D"/>
          <w:sz w:val="27"/>
          <w:szCs w:val="27"/>
        </w:rPr>
        <w:t>s</w:t>
      </w:r>
      <w:r>
        <w:rPr>
          <w:rFonts w:ascii="Arial" w:hAnsi="Arial" w:cs="Arial"/>
          <w:color w:val="3D3D3D"/>
          <w:sz w:val="27"/>
          <w:szCs w:val="27"/>
        </w:rPr>
        <w:t>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equipes utilizam métricas de processo para projetar prazos de entrega?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equipes utilizam métricas de processo para analisarem a saúde do processo?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pessoas possuem instrumentos para compartilharem como estão se sentindo?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equipes estão aplicando práticas para reduzir a complexidade do trabalho?</w:t>
      </w:r>
    </w:p>
    <w:p w:rsidR="00A27B2A" w:rsidRDefault="00A27B2A" w:rsidP="00A27B2A">
      <w:pPr>
        <w:pStyle w:val="NormalWeb"/>
        <w:numPr>
          <w:ilvl w:val="0"/>
          <w:numId w:val="3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jc w:val="both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color w:val="3D3D3D"/>
          <w:sz w:val="27"/>
          <w:szCs w:val="27"/>
        </w:rPr>
        <w:t>As equipes possuem cadências para discutir melhorias no seu modelo de trabalho?</w:t>
      </w:r>
    </w:p>
    <w:p w:rsidR="00A27B2A" w:rsidRDefault="00A27B2A" w:rsidP="00A27B2A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ind w:left="720"/>
        <w:jc w:val="both"/>
        <w:rPr>
          <w:rFonts w:ascii="Arial" w:hAnsi="Arial" w:cs="Arial"/>
          <w:color w:val="3D3D3D"/>
          <w:sz w:val="27"/>
          <w:szCs w:val="27"/>
        </w:rPr>
      </w:pPr>
    </w:p>
    <w:p w:rsidR="00717062" w:rsidRDefault="00717062" w:rsidP="007170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</w:p>
    <w:p w:rsidR="00717062" w:rsidRPr="00717062" w:rsidRDefault="00717062" w:rsidP="00717062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D3D3D"/>
          <w:sz w:val="27"/>
          <w:szCs w:val="27"/>
          <w:lang w:eastAsia="pt-BR"/>
        </w:rPr>
      </w:pPr>
    </w:p>
    <w:p w:rsidR="00CB298F" w:rsidRDefault="00717062" w:rsidP="00717062">
      <w:pPr>
        <w:pStyle w:val="NormalWeb"/>
        <w:spacing w:before="0" w:beforeAutospacing="0" w:after="0" w:afterAutospacing="0"/>
        <w:jc w:val="both"/>
      </w:pPr>
      <w:r>
        <w:t xml:space="preserve"> </w:t>
      </w:r>
    </w:p>
    <w:sectPr w:rsidR="00CB2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60B7"/>
    <w:multiLevelType w:val="multilevel"/>
    <w:tmpl w:val="1AB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9537E"/>
    <w:multiLevelType w:val="multilevel"/>
    <w:tmpl w:val="B37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34698"/>
    <w:multiLevelType w:val="multilevel"/>
    <w:tmpl w:val="081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2"/>
    <w:rsid w:val="00717062"/>
    <w:rsid w:val="00A27B2A"/>
    <w:rsid w:val="00CB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0CEC"/>
  <w15:chartTrackingRefBased/>
  <w15:docId w15:val="{12E118EE-4A1E-42F2-84A2-B8019E18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7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70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717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867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Silva</dc:creator>
  <cp:keywords/>
  <dc:description/>
  <cp:lastModifiedBy>Aline Silva</cp:lastModifiedBy>
  <cp:revision>1</cp:revision>
  <dcterms:created xsi:type="dcterms:W3CDTF">2022-08-29T21:52:00Z</dcterms:created>
  <dcterms:modified xsi:type="dcterms:W3CDTF">2022-08-29T22:13:00Z</dcterms:modified>
</cp:coreProperties>
</file>