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D6D7" w14:textId="758124B6" w:rsidR="008E0D5E" w:rsidRPr="008E0D5E" w:rsidRDefault="008E0D5E" w:rsidP="00EA2A25">
      <w:pPr>
        <w:rPr>
          <w:sz w:val="28"/>
          <w:szCs w:val="28"/>
        </w:rPr>
      </w:pPr>
      <w:r w:rsidRPr="008E0D5E">
        <w:rPr>
          <w:sz w:val="28"/>
          <w:szCs w:val="28"/>
        </w:rPr>
        <w:t>Resumo</w:t>
      </w:r>
    </w:p>
    <w:p w14:paraId="5D0F8294" w14:textId="77777777" w:rsidR="008E0D5E" w:rsidRDefault="008E0D5E" w:rsidP="00EA2A25"/>
    <w:p w14:paraId="0AC6AAFF" w14:textId="51D7C0E2" w:rsidR="00EA2A25" w:rsidRDefault="00EA2A25" w:rsidP="00EA2A25">
      <w:r>
        <w:t>O objetivo do modelo selecionado, que é um modelo Random Forest de classificação, considerando a estrutura do conjunto de dados Breast Cancer Wisconsin, é solucionar a tarefa de diagnóstico de câncer de mama. O conjunto de dados contém informações clínicas e características de biópsias de tumores de mama, juntamente com o diagnóstico (maligno ou benigno).</w:t>
      </w:r>
    </w:p>
    <w:p w14:paraId="029AA00E" w14:textId="77777777" w:rsidR="00EA2A25" w:rsidRDefault="00EA2A25" w:rsidP="00EA2A25"/>
    <w:p w14:paraId="00FADB08" w14:textId="77777777" w:rsidR="00EA2A25" w:rsidRDefault="00EA2A25" w:rsidP="00EA2A25">
      <w:r>
        <w:t>O modelo pretende solucionar o problema de classificar corretamente os tumores de mama em duas categorias principais: maligno e benigno. Esse é um problema crucial na área da saúde, pois a identificação precisa do câncer de mama é fundamental para o tratamento e prognóstico dos pacientes.</w:t>
      </w:r>
    </w:p>
    <w:p w14:paraId="32B18040" w14:textId="77777777" w:rsidR="00EA2A25" w:rsidRDefault="00EA2A25" w:rsidP="00EA2A25"/>
    <w:p w14:paraId="5E91E684" w14:textId="77777777" w:rsidR="00EA2A25" w:rsidRDefault="00EA2A25" w:rsidP="00EA2A25">
      <w:r>
        <w:t>O modelo Random Forest foi escolhido devido à sua capacidade de lidar com conjuntos de dados complexos e realizar classificações precisas. Ele pode aproveitar as características do conjunto de dados para fazer previsões confiáveis quanto à natureza do tumor, ajudando os profissionais de saúde a tomar decisões informadas.</w:t>
      </w:r>
    </w:p>
    <w:p w14:paraId="1E4549C2" w14:textId="77777777" w:rsidR="00EA2A25" w:rsidRDefault="00EA2A25" w:rsidP="00EA2A25"/>
    <w:p w14:paraId="1EB644C3" w14:textId="632B5391" w:rsidR="00AA1938" w:rsidRDefault="00EA2A25" w:rsidP="00EA2A25">
      <w:r>
        <w:t>Em resumo, o objetivo do modelo é fornecer um sistema de apoio ao diagnóstico que auxilie médicos e especialistas na identificação precisa do câncer de mama, contribuindo para uma detecção mais precoce e eficaz da doença. Isso pode ter um impacto significativo na qualidade de vida dos pacientes e nas taxas de sobrevivência.</w:t>
      </w:r>
    </w:p>
    <w:p w14:paraId="0C380CDB" w14:textId="77777777" w:rsidR="009E5E9D" w:rsidRDefault="009E5E9D" w:rsidP="00EA2A25"/>
    <w:p w14:paraId="2F2FE51A" w14:textId="4025ECC6" w:rsidR="00672189" w:rsidRPr="00672189" w:rsidRDefault="00672189" w:rsidP="00EA2A25">
      <w:pPr>
        <w:rPr>
          <w:sz w:val="28"/>
          <w:szCs w:val="28"/>
        </w:rPr>
      </w:pPr>
      <w:r w:rsidRPr="00672189">
        <w:rPr>
          <w:sz w:val="28"/>
          <w:szCs w:val="28"/>
        </w:rPr>
        <w:t>Análise e Descrição das Métricas</w:t>
      </w:r>
    </w:p>
    <w:p w14:paraId="2CDD3F2D" w14:textId="77777777" w:rsidR="00672189" w:rsidRDefault="00672189" w:rsidP="00EA2A25"/>
    <w:p w14:paraId="4EDFC3D4" w14:textId="77777777" w:rsidR="00672189" w:rsidRDefault="00672189" w:rsidP="00672189">
      <w:r>
        <w:t>No contexto do diagnóstico de câncer de mama, a ênfase está em minimizar os falsos negativos, uma vez que classificar erroneamente um câncer maligno como benigno pode ter graves consequências. Portanto, o recall é uma métrica crítica nesse cenário.</w:t>
      </w:r>
    </w:p>
    <w:p w14:paraId="79686DD6" w14:textId="77777777" w:rsidR="00672189" w:rsidRDefault="00672189" w:rsidP="00672189"/>
    <w:p w14:paraId="364A9212" w14:textId="77777777" w:rsidR="00672189" w:rsidRDefault="00672189" w:rsidP="00672189">
      <w:r>
        <w:t>Em resumo, no diagnóstico de câncer de mama, as métricas de precisão, recall e F1-Score são particularmente importantes, uma vez que o foco principal é a detecção de casos malignos. Além disso, a análise da matriz de confusão permite uma visão detalhada do desempenho do modelo em termos de verdadeiros e falsos positivos e negativos. Essas métricas são essenciais para avaliar o quão bem o modelo está realizando a tarefa de classificação de tumores de mama.</w:t>
      </w:r>
    </w:p>
    <w:p w14:paraId="65D28298" w14:textId="77777777" w:rsidR="00672189" w:rsidRDefault="00672189" w:rsidP="00672189"/>
    <w:p w14:paraId="57E8FB0D" w14:textId="77777777" w:rsidR="00672189" w:rsidRDefault="00672189" w:rsidP="00672189"/>
    <w:p w14:paraId="7EAC4D90" w14:textId="77777777" w:rsidR="008E0D5E" w:rsidRDefault="008E0D5E" w:rsidP="00EA2A25">
      <w:pPr>
        <w:rPr>
          <w:sz w:val="28"/>
          <w:szCs w:val="28"/>
        </w:rPr>
      </w:pPr>
    </w:p>
    <w:p w14:paraId="78CAAD1E" w14:textId="736ED9F4" w:rsidR="008E0D5E" w:rsidRDefault="008E0D5E" w:rsidP="00EA2A25">
      <w:pPr>
        <w:rPr>
          <w:sz w:val="28"/>
          <w:szCs w:val="28"/>
        </w:rPr>
      </w:pPr>
      <w:r w:rsidRPr="008E0D5E">
        <w:rPr>
          <w:sz w:val="28"/>
          <w:szCs w:val="28"/>
        </w:rPr>
        <w:lastRenderedPageBreak/>
        <w:t>Feature engineering</w:t>
      </w:r>
    </w:p>
    <w:p w14:paraId="70BF551A" w14:textId="77777777" w:rsidR="008E0D5E" w:rsidRPr="008E0D5E" w:rsidRDefault="008E0D5E" w:rsidP="00EA2A25">
      <w:pPr>
        <w:rPr>
          <w:sz w:val="28"/>
          <w:szCs w:val="28"/>
        </w:rPr>
      </w:pPr>
    </w:p>
    <w:p w14:paraId="20D42FEF" w14:textId="6A3D66B3" w:rsidR="008E0D5E" w:rsidRDefault="008E0D5E" w:rsidP="008E0D5E">
      <w:r>
        <w:t>1. Carregamento do Conjunto de Dados:</w:t>
      </w:r>
    </w:p>
    <w:p w14:paraId="073F9FD8" w14:textId="77777777" w:rsidR="008E0D5E" w:rsidRDefault="008E0D5E" w:rsidP="008E0D5E">
      <w:r>
        <w:t xml:space="preserve">O conjunto de dados Breast Cancer Wisconsin foi carregado a partir da biblioteca </w:t>
      </w:r>
      <w:proofErr w:type="gramStart"/>
      <w:r>
        <w:t>sklearn.datasets</w:t>
      </w:r>
      <w:proofErr w:type="gramEnd"/>
      <w:r>
        <w:t>. Ele contém informações clínicas e características de biópsias de tumores de mama.</w:t>
      </w:r>
    </w:p>
    <w:p w14:paraId="1D286B6D" w14:textId="77777777" w:rsidR="00BC5D9B" w:rsidRDefault="00BC5D9B" w:rsidP="008E0D5E"/>
    <w:p w14:paraId="784458DD" w14:textId="0017A3ED" w:rsidR="008E0D5E" w:rsidRDefault="008E0D5E" w:rsidP="008E0D5E">
      <w:r>
        <w:t>2. Criação de um DataFrame:</w:t>
      </w:r>
    </w:p>
    <w:p w14:paraId="27E31C0D" w14:textId="360A943A" w:rsidR="00BC5D9B" w:rsidRDefault="008E0D5E" w:rsidP="008E0D5E">
      <w:r>
        <w:t>Os dados foram transformados em um DataFrame do Pandas, tornando-os mais acessíveis para análise e modelagem.</w:t>
      </w:r>
    </w:p>
    <w:p w14:paraId="4712CAF0" w14:textId="77777777" w:rsidR="00BC5D9B" w:rsidRDefault="00BC5D9B" w:rsidP="008E0D5E"/>
    <w:p w14:paraId="673D1E70" w14:textId="3D05199F" w:rsidR="008E0D5E" w:rsidRDefault="008E0D5E" w:rsidP="008E0D5E">
      <w:r>
        <w:t>3. Verificação de Dados Faltantes:</w:t>
      </w:r>
    </w:p>
    <w:p w14:paraId="2EC5A407" w14:textId="77777777" w:rsidR="008E0D5E" w:rsidRDefault="008E0D5E" w:rsidP="008E0D5E">
      <w:r>
        <w:t>Foi realizada uma verificação para garantir que não houvesse dados faltantes no conjunto de dados. Nenhum dado faltante foi encontrado.</w:t>
      </w:r>
    </w:p>
    <w:p w14:paraId="3E2444E7" w14:textId="77777777" w:rsidR="00BC5D9B" w:rsidRDefault="00BC5D9B" w:rsidP="008E0D5E"/>
    <w:p w14:paraId="7B6337BD" w14:textId="2B6D5D6D" w:rsidR="008E0D5E" w:rsidRDefault="008E0D5E" w:rsidP="008E0D5E">
      <w:r>
        <w:t>4. Criação de Variáveis:</w:t>
      </w:r>
    </w:p>
    <w:p w14:paraId="285E58A7" w14:textId="77777777" w:rsidR="008E0D5E" w:rsidRDefault="008E0D5E" w:rsidP="008E0D5E">
      <w:r>
        <w:t>Uma nova variável, 'mean_radius_texture', foi criada no conjunto de dados. Essa nova variável é a soma das variáveis 'mean radius' e 'mean texture'. A criação de novas variáveis é uma técnica de feature engineering que pode fornecer informações adicionais aos modelos.</w:t>
      </w:r>
    </w:p>
    <w:p w14:paraId="7B9C3061" w14:textId="77777777" w:rsidR="00BC5D9B" w:rsidRDefault="00BC5D9B" w:rsidP="008E0D5E"/>
    <w:p w14:paraId="17DD4886" w14:textId="528A7DE2" w:rsidR="008E0D5E" w:rsidRDefault="008E0D5E" w:rsidP="008E0D5E">
      <w:r>
        <w:t>5. Exclusão de Variáveis:</w:t>
      </w:r>
    </w:p>
    <w:p w14:paraId="1F33F002" w14:textId="77777777" w:rsidR="008E0D5E" w:rsidRDefault="008E0D5E" w:rsidP="008E0D5E">
      <w:r>
        <w:t>Duas variáveis, 'worst smoothness' e 'worst symmetry', foram excluídas do conjunto de dados. Isso foi feito com o objetivo de simplificar o conjunto de dados, removendo variáveis que podem não ser relevantes para a tarefa de classificação.</w:t>
      </w:r>
    </w:p>
    <w:p w14:paraId="39055E7C" w14:textId="77777777" w:rsidR="00BC5D9B" w:rsidRDefault="00BC5D9B" w:rsidP="008E0D5E"/>
    <w:p w14:paraId="4734D080" w14:textId="36E7B23D" w:rsidR="008E0D5E" w:rsidRDefault="008E0D5E" w:rsidP="008E0D5E">
      <w:r>
        <w:t>6. Ajuste de Variável:</w:t>
      </w:r>
    </w:p>
    <w:p w14:paraId="502F8BFA" w14:textId="77777777" w:rsidR="008E0D5E" w:rsidRDefault="008E0D5E" w:rsidP="008E0D5E">
      <w:r>
        <w:t>A variável 'mean area' foi ajustada elevando-a ao quadrado. Essa etapa de ajuste pode destacar relações específicas entre características ou ampliar o impacto de uma variável no modelo.</w:t>
      </w:r>
    </w:p>
    <w:p w14:paraId="73DA1059" w14:textId="77777777" w:rsidR="00BC5D9B" w:rsidRDefault="00BC5D9B" w:rsidP="008E0D5E"/>
    <w:p w14:paraId="37322439" w14:textId="7C4319AB" w:rsidR="008E0D5E" w:rsidRDefault="008E0D5E" w:rsidP="008E0D5E">
      <w:r>
        <w:t>7. Normalização ou Padronização:</w:t>
      </w:r>
    </w:p>
    <w:p w14:paraId="08091BCA" w14:textId="19A47BD8" w:rsidR="008E0D5E" w:rsidRDefault="008E0D5E" w:rsidP="008E0D5E">
      <w:r>
        <w:t>Os dados foram normalizados utilizando o StandardScaler da biblioteca sklearn.preprocessing. A normalização é importante para garantir que todas as variáveis tenham a mesma escala, evitando que algumas variáveis dominem outras nos modelos de machine learning.</w:t>
      </w:r>
    </w:p>
    <w:sectPr w:rsidR="008E0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2146"/>
    <w:multiLevelType w:val="multilevel"/>
    <w:tmpl w:val="817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017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E3"/>
    <w:rsid w:val="00672189"/>
    <w:rsid w:val="006F5967"/>
    <w:rsid w:val="007F0B04"/>
    <w:rsid w:val="008575D3"/>
    <w:rsid w:val="008E0D5E"/>
    <w:rsid w:val="00913D26"/>
    <w:rsid w:val="009E5E9D"/>
    <w:rsid w:val="00AA1938"/>
    <w:rsid w:val="00AD060D"/>
    <w:rsid w:val="00AE1CAD"/>
    <w:rsid w:val="00BC5D9B"/>
    <w:rsid w:val="00EA2A25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2BF9"/>
  <w15:chartTrackingRefBased/>
  <w15:docId w15:val="{E36D3136-6E35-4677-B8AC-FCDD05F9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6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651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115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6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3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1194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92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40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68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342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551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663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👻</dc:creator>
  <cp:keywords/>
  <dc:description/>
  <cp:lastModifiedBy>caio 👻</cp:lastModifiedBy>
  <cp:revision>12</cp:revision>
  <dcterms:created xsi:type="dcterms:W3CDTF">2023-10-20T22:15:00Z</dcterms:created>
  <dcterms:modified xsi:type="dcterms:W3CDTF">2023-10-24T04:27:00Z</dcterms:modified>
</cp:coreProperties>
</file>